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33370083"/>
    <w:bookmarkStart w:id="1" w:name="_Toc433370089"/>
    <w:bookmarkStart w:id="2" w:name="_Toc191967174"/>
    <w:p w14:paraId="60588712" w14:textId="48934748" w:rsidR="006B7133" w:rsidRPr="00C35FAE" w:rsidRDefault="0090442B" w:rsidP="006B7133">
      <w:pPr>
        <w:pStyle w:val="TypeofReportCover"/>
        <w:ind w:left="360"/>
        <w:rPr>
          <w:lang w:val="fr-CA"/>
        </w:rPr>
      </w:pPr>
      <w:r w:rsidRPr="00C35FAE">
        <w:rPr>
          <w:noProof/>
          <w:color w:val="000000" w:themeColor="text1"/>
          <w:lang w:val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DBCAF5" wp14:editId="55226674">
                <wp:simplePos x="0" y="0"/>
                <wp:positionH relativeFrom="column">
                  <wp:posOffset>126488</wp:posOffset>
                </wp:positionH>
                <wp:positionV relativeFrom="page">
                  <wp:posOffset>3177766</wp:posOffset>
                </wp:positionV>
                <wp:extent cx="1173600" cy="367200"/>
                <wp:effectExtent l="0" t="0" r="0" b="127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0" cy="367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4ACC4" id="Rounded Rectangle 13" o:spid="_x0000_s1026" style="position:absolute;margin-left:9.95pt;margin-top:250.2pt;width:92.4pt;height:28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" fillcolor="#ffcd00" stroked="f">
                <w10:wrap anchory="page"/>
              </v:roundrect>
            </w:pict>
          </mc:Fallback>
        </mc:AlternateContent>
      </w:r>
      <w:r w:rsidRPr="001A43D9">
        <w:rPr>
          <w:lang w:val="fr-CA"/>
        </w:rPr>
        <w:t xml:space="preserve">COVID-19 </w:t>
      </w:r>
      <w:r w:rsidR="001A43D9">
        <w:rPr>
          <w:lang w:val="fr-CA"/>
        </w:rPr>
        <w:tab/>
      </w:r>
      <w:r w:rsidR="00870A3A" w:rsidRPr="001A43D9">
        <w:rPr>
          <w:caps w:val="0"/>
          <w:lang w:val="fr-CA"/>
        </w:rPr>
        <w:t xml:space="preserve">Ressources </w:t>
      </w:r>
      <w:r w:rsidR="00870A3A">
        <w:rPr>
          <w:caps w:val="0"/>
          <w:lang w:val="fr-CA"/>
        </w:rPr>
        <w:t>d</w:t>
      </w:r>
      <w:r w:rsidR="00870A3A" w:rsidRPr="001A43D9">
        <w:rPr>
          <w:caps w:val="0"/>
          <w:lang w:val="fr-CA"/>
        </w:rPr>
        <w:t xml:space="preserve">e </w:t>
      </w:r>
      <w:r w:rsidR="00870A3A">
        <w:rPr>
          <w:caps w:val="0"/>
          <w:lang w:val="fr-CA"/>
        </w:rPr>
        <w:t>l</w:t>
      </w:r>
      <w:r w:rsidR="00870A3A" w:rsidRPr="001A43D9">
        <w:rPr>
          <w:caps w:val="0"/>
          <w:lang w:val="fr-CA"/>
        </w:rPr>
        <w:t xml:space="preserve">ittérature </w:t>
      </w:r>
      <w:r w:rsidR="00870A3A">
        <w:rPr>
          <w:caps w:val="0"/>
          <w:lang w:val="fr-CA"/>
        </w:rPr>
        <w:t>g</w:t>
      </w:r>
      <w:r w:rsidR="00870A3A" w:rsidRPr="001A43D9">
        <w:rPr>
          <w:caps w:val="0"/>
          <w:lang w:val="fr-CA"/>
        </w:rPr>
        <w:t>rise</w:t>
      </w:r>
      <w:r w:rsidR="00870A3A" w:rsidRPr="00C35FAE">
        <w:rPr>
          <w:caps w:val="0"/>
          <w:lang w:val="fr-CA"/>
        </w:rPr>
        <w:t xml:space="preserve"> </w:t>
      </w:r>
      <w:r w:rsidR="00870A3A">
        <w:rPr>
          <w:caps w:val="0"/>
          <w:lang w:val="fr-CA"/>
        </w:rPr>
        <w:t>s</w:t>
      </w:r>
      <w:r w:rsidR="00870A3A" w:rsidRPr="00C35FAE">
        <w:rPr>
          <w:caps w:val="0"/>
          <w:lang w:val="fr-CA"/>
        </w:rPr>
        <w:t xml:space="preserve">ur </w:t>
      </w:r>
      <w:r w:rsidR="00870A3A">
        <w:rPr>
          <w:caps w:val="0"/>
          <w:lang w:val="fr-CA"/>
        </w:rPr>
        <w:t>l</w:t>
      </w:r>
      <w:r w:rsidR="00870A3A" w:rsidRPr="00C35FAE">
        <w:rPr>
          <w:caps w:val="0"/>
          <w:lang w:val="fr-CA"/>
        </w:rPr>
        <w:t xml:space="preserve">es </w:t>
      </w:r>
      <w:r w:rsidR="00870A3A">
        <w:rPr>
          <w:caps w:val="0"/>
          <w:lang w:val="fr-CA"/>
        </w:rPr>
        <w:t>v</w:t>
      </w:r>
      <w:r w:rsidR="00870A3A" w:rsidRPr="00C35FAE">
        <w:rPr>
          <w:caps w:val="0"/>
          <w:lang w:val="fr-CA"/>
        </w:rPr>
        <w:t>accins</w:t>
      </w:r>
    </w:p>
    <w:p w14:paraId="3F4299B4" w14:textId="2F7AE367" w:rsidR="006B7133" w:rsidRPr="001A43D9" w:rsidRDefault="0090442B" w:rsidP="002B45C7">
      <w:pPr>
        <w:pStyle w:val="TitleofReportCADTH"/>
        <w:spacing w:before="240" w:line="228" w:lineRule="auto"/>
        <w:ind w:left="187"/>
        <w:rPr>
          <w:sz w:val="72"/>
          <w:szCs w:val="72"/>
          <w:lang w:val="fr-CA"/>
        </w:rPr>
      </w:pPr>
      <w:r w:rsidRPr="00C35FAE">
        <w:rPr>
          <w:noProof/>
          <w:sz w:val="64"/>
          <w:szCs w:val="64"/>
          <w:lang w:val="fr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FA9465" wp14:editId="65B254C0">
                <wp:simplePos x="0" y="0"/>
                <wp:positionH relativeFrom="column">
                  <wp:posOffset>126365</wp:posOffset>
                </wp:positionH>
                <wp:positionV relativeFrom="paragraph">
                  <wp:posOffset>2066925</wp:posOffset>
                </wp:positionV>
                <wp:extent cx="5067300" cy="1800225"/>
                <wp:effectExtent l="0" t="0" r="19050" b="952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0" cy="1800225"/>
                          <a:chOff x="0" y="0"/>
                          <a:chExt cx="4817962" cy="1678940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257205" y="17994"/>
                            <a:ext cx="4560757" cy="164705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CD00"/>
                            </a:solidFill>
                          </a:ln>
                        </wps:spPr>
                        <wps:txbx>
                          <w:txbxContent>
                            <w:p w14:paraId="3B17CBAC" w14:textId="41A754D9" w:rsidR="00DC2789" w:rsidRPr="001A43D9" w:rsidRDefault="00EB3A42" w:rsidP="00870A3A">
                              <w:pPr>
                                <w:spacing w:before="80" w:after="60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fr-CA"/>
                                </w:rPr>
                              </w:pPr>
                              <w:r w:rsidRPr="001A43D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fr-CA"/>
                                </w:rPr>
                                <w:t>La dernière mise à jour a été faite le 7 mars 2022.</w:t>
                              </w:r>
                            </w:p>
                            <w:p w14:paraId="1AED62EC" w14:textId="27ABE301" w:rsidR="00DC2789" w:rsidRPr="00C35FAE" w:rsidRDefault="0090442B" w:rsidP="006B7133">
                              <w:pPr>
                                <w:rPr>
                                  <w:rFonts w:ascii="Arial" w:hAnsi="Arial" w:cs="Arial"/>
                                  <w:lang w:val="fr-CA"/>
                                </w:rPr>
                              </w:pPr>
                              <w:r w:rsidRPr="001A43D9">
                                <w:rPr>
                                  <w:rFonts w:ascii="Arial" w:hAnsi="Arial" w:cs="Arial"/>
                                  <w:lang w:val="fr-CA"/>
                                </w:rPr>
                                <w:t>L</w:t>
                              </w:r>
                              <w:r w:rsidR="00A1236E">
                                <w:rPr>
                                  <w:rFonts w:ascii="Arial" w:hAnsi="Arial" w:cs="Arial"/>
                                  <w:lang w:val="fr-CA"/>
                                </w:rPr>
                                <w:t>’</w:t>
                              </w:r>
                              <w:r w:rsidRPr="001A43D9">
                                <w:rPr>
                                  <w:rFonts w:ascii="Arial" w:hAnsi="Arial" w:cs="Arial"/>
                                  <w:lang w:val="fr-CA"/>
                                </w:rPr>
                                <w:t>ACMTS a modifié son approche habituelle à l</w:t>
                              </w:r>
                              <w:r w:rsidR="00A1236E">
                                <w:rPr>
                                  <w:rFonts w:ascii="Arial" w:hAnsi="Arial" w:cs="Arial"/>
                                  <w:lang w:val="fr-CA"/>
                                </w:rPr>
                                <w:t>’</w:t>
                              </w:r>
                              <w:r w:rsidRPr="001A43D9">
                                <w:rPr>
                                  <w:rFonts w:ascii="Arial" w:hAnsi="Arial" w:cs="Arial"/>
                                  <w:lang w:val="fr-CA"/>
                                </w:rPr>
                                <w:t>égard de la sélection, de l</w:t>
                              </w:r>
                              <w:r w:rsidR="00A1236E">
                                <w:rPr>
                                  <w:rFonts w:ascii="Arial" w:hAnsi="Arial" w:cs="Arial"/>
                                  <w:lang w:val="fr-CA"/>
                                </w:rPr>
                                <w:t>’</w:t>
                              </w:r>
                              <w:r w:rsidRPr="001A43D9">
                                <w:rPr>
                                  <w:rFonts w:ascii="Arial" w:hAnsi="Arial" w:cs="Arial"/>
                                  <w:lang w:val="fr-CA"/>
                                </w:rPr>
                                <w:t>évaluation et de la synthèse de données probantes afin de répondre aux besoins décisionnels engendrés par la pandémie de COVID-19.</w:t>
                              </w:r>
                              <w:r w:rsidRPr="00C35FAE">
                                <w:rPr>
                                  <w:rFonts w:ascii="Arial" w:hAnsi="Arial" w:cs="Arial"/>
                                  <w:lang w:val="fr-CA"/>
                                </w:rPr>
                                <w:t xml:space="preserve"> </w:t>
                              </w:r>
                              <w:r w:rsidRPr="001A43D9">
                                <w:rPr>
                                  <w:rFonts w:ascii="Arial" w:hAnsi="Arial" w:cs="Arial"/>
                                  <w:lang w:val="fr-CA"/>
                                </w:rPr>
                                <w:t>Nous avons pris soin de vérifier l</w:t>
                              </w:r>
                              <w:r w:rsidR="00A1236E">
                                <w:rPr>
                                  <w:rFonts w:ascii="Arial" w:hAnsi="Arial" w:cs="Arial"/>
                                  <w:lang w:val="fr-CA"/>
                                </w:rPr>
                                <w:t>’</w:t>
                              </w:r>
                              <w:r w:rsidRPr="001A43D9">
                                <w:rPr>
                                  <w:rFonts w:ascii="Arial" w:hAnsi="Arial" w:cs="Arial"/>
                                  <w:lang w:val="fr-CA"/>
                                </w:rPr>
                                <w:t>exactitude et l</w:t>
                              </w:r>
                              <w:r w:rsidR="00A1236E">
                                <w:rPr>
                                  <w:rFonts w:ascii="Arial" w:hAnsi="Arial" w:cs="Arial"/>
                                  <w:lang w:val="fr-CA"/>
                                </w:rPr>
                                <w:t>’</w:t>
                              </w:r>
                              <w:r w:rsidRPr="001A43D9">
                                <w:rPr>
                                  <w:rFonts w:ascii="Arial" w:hAnsi="Arial" w:cs="Arial"/>
                                  <w:lang w:val="fr-CA"/>
                                </w:rPr>
                                <w:t>exhaustivité des renseignements, mais souhaitons souligner que les données scientifiques internationales sur le sujet sont en constante évolution.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403626" name="Rectangle 14"/>
                        <wps:cNvSpPr/>
                        <wps:spPr>
                          <a:xfrm>
                            <a:off x="0" y="0"/>
                            <a:ext cx="258360" cy="1678940"/>
                          </a:xfrm>
                          <a:prstGeom prst="rect">
                            <a:avLst/>
                          </a:prstGeom>
                          <a:solidFill>
                            <a:srgbClr val="FFCD0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FA9465" id="Group 11" o:spid="_x0000_s1026" style="position:absolute;left:0;text-align:left;margin-left:9.95pt;margin-top:162.75pt;width:399pt;height:141.75pt;z-index:251659264;mso-width-relative:margin;mso-height-relative:margin" coordsize="48179,16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2572;top:179;width:45607;height:16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" filled="f" strokecolor="#ffcd00" strokeweight="3pt">
                  <v:textbox>
                    <w:txbxContent>
                      <w:p w14:paraId="3B17CBAC" w14:textId="41A754D9" w:rsidR="00DC2789" w:rsidRPr="001A43D9" w:rsidRDefault="00EB3A42" w:rsidP="00870A3A">
                        <w:pPr>
                          <w:spacing w:before="80" w:after="60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fr-CA"/>
                          </w:rPr>
                        </w:pPr>
                        <w:r w:rsidRPr="001A43D9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fr-CA"/>
                          </w:rPr>
                          <w:t>La dernière mise à jour a été faite le 7 mars 2022.</w:t>
                        </w:r>
                      </w:p>
                      <w:p w14:paraId="1AED62EC" w14:textId="27ABE301" w:rsidR="00DC2789" w:rsidRPr="00C35FAE" w:rsidRDefault="0090442B" w:rsidP="006B7133">
                        <w:pPr>
                          <w:rPr>
                            <w:rFonts w:ascii="Arial" w:hAnsi="Arial" w:cs="Arial"/>
                            <w:lang w:val="fr-CA"/>
                          </w:rPr>
                        </w:pPr>
                        <w:r w:rsidRPr="001A43D9">
                          <w:rPr>
                            <w:rFonts w:ascii="Arial" w:hAnsi="Arial" w:cs="Arial"/>
                            <w:lang w:val="fr-CA"/>
                          </w:rPr>
                          <w:t>L</w:t>
                        </w:r>
                        <w:r w:rsidR="00A1236E">
                          <w:rPr>
                            <w:rFonts w:ascii="Arial" w:hAnsi="Arial" w:cs="Arial"/>
                            <w:lang w:val="fr-CA"/>
                          </w:rPr>
                          <w:t>’</w:t>
                        </w:r>
                        <w:r w:rsidRPr="001A43D9">
                          <w:rPr>
                            <w:rFonts w:ascii="Arial" w:hAnsi="Arial" w:cs="Arial"/>
                            <w:lang w:val="fr-CA"/>
                          </w:rPr>
                          <w:t>ACMTS a modifié son approche habituelle à l</w:t>
                        </w:r>
                        <w:r w:rsidR="00A1236E">
                          <w:rPr>
                            <w:rFonts w:ascii="Arial" w:hAnsi="Arial" w:cs="Arial"/>
                            <w:lang w:val="fr-CA"/>
                          </w:rPr>
                          <w:t>’</w:t>
                        </w:r>
                        <w:r w:rsidRPr="001A43D9">
                          <w:rPr>
                            <w:rFonts w:ascii="Arial" w:hAnsi="Arial" w:cs="Arial"/>
                            <w:lang w:val="fr-CA"/>
                          </w:rPr>
                          <w:t>égard de la sélection, de l</w:t>
                        </w:r>
                        <w:r w:rsidR="00A1236E">
                          <w:rPr>
                            <w:rFonts w:ascii="Arial" w:hAnsi="Arial" w:cs="Arial"/>
                            <w:lang w:val="fr-CA"/>
                          </w:rPr>
                          <w:t>’</w:t>
                        </w:r>
                        <w:r w:rsidRPr="001A43D9">
                          <w:rPr>
                            <w:rFonts w:ascii="Arial" w:hAnsi="Arial" w:cs="Arial"/>
                            <w:lang w:val="fr-CA"/>
                          </w:rPr>
                          <w:t>évaluation et de la synthèse de données probantes afin de répondre aux besoins décisionnels engendrés par la pandémie de COVID-19.</w:t>
                        </w:r>
                        <w:r w:rsidRPr="00C35FAE">
                          <w:rPr>
                            <w:rFonts w:ascii="Arial" w:hAnsi="Arial" w:cs="Arial"/>
                            <w:lang w:val="fr-CA"/>
                          </w:rPr>
                          <w:t xml:space="preserve"> </w:t>
                        </w:r>
                        <w:r w:rsidRPr="001A43D9">
                          <w:rPr>
                            <w:rFonts w:ascii="Arial" w:hAnsi="Arial" w:cs="Arial"/>
                            <w:lang w:val="fr-CA"/>
                          </w:rPr>
                          <w:t>Nous avons pris soin de vérifier l</w:t>
                        </w:r>
                        <w:r w:rsidR="00A1236E">
                          <w:rPr>
                            <w:rFonts w:ascii="Arial" w:hAnsi="Arial" w:cs="Arial"/>
                            <w:lang w:val="fr-CA"/>
                          </w:rPr>
                          <w:t>’</w:t>
                        </w:r>
                        <w:r w:rsidRPr="001A43D9">
                          <w:rPr>
                            <w:rFonts w:ascii="Arial" w:hAnsi="Arial" w:cs="Arial"/>
                            <w:lang w:val="fr-CA"/>
                          </w:rPr>
                          <w:t>exactitude et l</w:t>
                        </w:r>
                        <w:r w:rsidR="00A1236E">
                          <w:rPr>
                            <w:rFonts w:ascii="Arial" w:hAnsi="Arial" w:cs="Arial"/>
                            <w:lang w:val="fr-CA"/>
                          </w:rPr>
                          <w:t>’</w:t>
                        </w:r>
                        <w:r w:rsidRPr="001A43D9">
                          <w:rPr>
                            <w:rFonts w:ascii="Arial" w:hAnsi="Arial" w:cs="Arial"/>
                            <w:lang w:val="fr-CA"/>
                          </w:rPr>
                          <w:t>exhaustivité des renseignements, mais souhaitons souligner que les données scientifiques internationales sur le sujet sont en constante évolution.</w:t>
                        </w:r>
                      </w:p>
                    </w:txbxContent>
                  </v:textbox>
                </v:shape>
                <v:rect id="Rectangle 14" o:spid="_x0000_s1028" style="position:absolute;width:2583;height:16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" fillcolor="#ffcd00" stroked="f"/>
              </v:group>
            </w:pict>
          </mc:Fallback>
        </mc:AlternateContent>
      </w:r>
      <w:r w:rsidRPr="001A43D9">
        <w:rPr>
          <w:sz w:val="64"/>
          <w:szCs w:val="64"/>
          <w:lang w:val="fr-CA"/>
        </w:rPr>
        <w:t>Liste de sources factuelles sélectionnées à l</w:t>
      </w:r>
      <w:r w:rsidR="00A1236E">
        <w:rPr>
          <w:sz w:val="64"/>
          <w:szCs w:val="64"/>
          <w:lang w:val="fr-CA"/>
        </w:rPr>
        <w:t>’</w:t>
      </w:r>
      <w:r w:rsidRPr="001A43D9">
        <w:rPr>
          <w:sz w:val="64"/>
          <w:szCs w:val="64"/>
          <w:lang w:val="fr-CA"/>
        </w:rPr>
        <w:t>intention des professionnels de la santé, des bibliothécaires et des chercheurs</w:t>
      </w:r>
    </w:p>
    <w:p w14:paraId="790F51E6" w14:textId="77777777" w:rsidR="006B7133" w:rsidRPr="00C35FAE" w:rsidRDefault="00383B77" w:rsidP="006B7133">
      <w:pPr>
        <w:pStyle w:val="TitleofReportCADTH"/>
        <w:spacing w:before="120"/>
        <w:ind w:left="180"/>
        <w:rPr>
          <w:lang w:val="fr-CA"/>
        </w:rPr>
        <w:sectPr w:rsidR="006B7133" w:rsidRPr="00C35FAE" w:rsidSect="007F79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362" w:right="821" w:bottom="1454" w:left="821" w:header="706" w:footer="706" w:gutter="0"/>
          <w:cols w:space="708"/>
          <w:docGrid w:linePitch="360"/>
        </w:sectPr>
      </w:pPr>
    </w:p>
    <w:p w14:paraId="5BC5D7A5" w14:textId="77777777" w:rsidR="001E5506" w:rsidRPr="00C35FAE" w:rsidRDefault="00383B77" w:rsidP="001E5506">
      <w:pPr>
        <w:rPr>
          <w:lang w:val="fr-CA"/>
        </w:rPr>
      </w:pPr>
    </w:p>
    <w:p w14:paraId="4FEEAEC8" w14:textId="77777777" w:rsidR="001E5506" w:rsidRPr="00C35FAE" w:rsidRDefault="00383B77" w:rsidP="001E5506">
      <w:pPr>
        <w:rPr>
          <w:lang w:val="fr-CA"/>
        </w:rPr>
      </w:pPr>
    </w:p>
    <w:p w14:paraId="12B40055" w14:textId="05CC6DFE" w:rsidR="001E5506" w:rsidRPr="00C35FAE" w:rsidRDefault="00383B77" w:rsidP="001E5506">
      <w:pPr>
        <w:rPr>
          <w:lang w:val="fr-CA"/>
        </w:rPr>
      </w:pPr>
    </w:p>
    <w:p w14:paraId="160C99C8" w14:textId="7CD2C24B" w:rsidR="001E5506" w:rsidRPr="00C35FAE" w:rsidRDefault="00C35FAE" w:rsidP="003C2747">
      <w:pPr>
        <w:rPr>
          <w:rFonts w:ascii="Arial" w:hAnsi="Arial" w:cs="Arial"/>
          <w:b/>
          <w:caps/>
          <w:sz w:val="22"/>
          <w:szCs w:val="36"/>
          <w:lang w:val="fr-CA"/>
        </w:rPr>
      </w:pPr>
      <w:r w:rsidRPr="00C35FAE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820A8" wp14:editId="0953FB04">
                <wp:simplePos x="0" y="0"/>
                <wp:positionH relativeFrom="column">
                  <wp:posOffset>52705</wp:posOffset>
                </wp:positionH>
                <wp:positionV relativeFrom="paragraph">
                  <wp:posOffset>343535</wp:posOffset>
                </wp:positionV>
                <wp:extent cx="6625590" cy="6758305"/>
                <wp:effectExtent l="0" t="0" r="3810" b="444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590" cy="6758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586CC" w14:textId="43885806" w:rsidR="00DC2789" w:rsidRPr="00C35FAE" w:rsidRDefault="0090442B" w:rsidP="006B7133">
                            <w:pPr>
                              <w:pStyle w:val="DisclaimerCopyCADTH"/>
                              <w:rPr>
                                <w:i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1A43D9">
                              <w:rPr>
                                <w:b/>
                                <w:sz w:val="14"/>
                                <w:szCs w:val="14"/>
                                <w:lang w:val="fr-CA"/>
                              </w:rPr>
                              <w:t xml:space="preserve">Citer comme suit : </w:t>
                            </w:r>
                            <w:r w:rsidRPr="001A43D9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val="fr-CA"/>
                              </w:rPr>
                              <w:t>Ressources de littérature grise sur l</w:t>
                            </w:r>
                            <w:r w:rsidR="00C35FAE" w:rsidRPr="001A43D9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val="fr-CA"/>
                              </w:rPr>
                              <w:t>es vaccins contre l</w:t>
                            </w:r>
                            <w:r w:rsidRPr="001A43D9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val="fr-CA"/>
                              </w:rPr>
                              <w:t>a COVID-19</w:t>
                            </w:r>
                            <w:r w:rsidRPr="001A43D9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.</w:t>
                            </w:r>
                            <w:r w:rsidRPr="00C35FAE">
                              <w:rPr>
                                <w:i/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Pr="001A43D9">
                              <w:rPr>
                                <w:i/>
                                <w:sz w:val="14"/>
                                <w:szCs w:val="14"/>
                                <w:lang w:val="fr-CA"/>
                              </w:rPr>
                              <w:t>Liste de sources factuelles sélectionnées à l</w:t>
                            </w:r>
                            <w:r w:rsidR="00A1236E">
                              <w:rPr>
                                <w:i/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i/>
                                <w:sz w:val="14"/>
                                <w:szCs w:val="14"/>
                                <w:lang w:val="fr-CA"/>
                              </w:rPr>
                              <w:t>intention des professionnels de la santé, des bibliothécaires et des chercheurs.</w:t>
                            </w:r>
                            <w:r w:rsidRPr="00C35FAE">
                              <w:rPr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Ottawa</w:t>
                            </w:r>
                            <w:r w:rsidR="003C2747"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 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 xml:space="preserve">: </w:t>
                            </w:r>
                            <w:r w:rsidR="006A085F"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ACMTS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 xml:space="preserve">; </w:t>
                            </w:r>
                            <w:r w:rsidR="006A085F"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 xml:space="preserve">mars 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20</w:t>
                            </w:r>
                            <w:r w:rsidR="006A085F"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22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.</w:t>
                            </w:r>
                            <w:r w:rsidRPr="00C35FAE">
                              <w:rPr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</w:p>
                          <w:p w14:paraId="6300F9F4" w14:textId="47FD6152" w:rsidR="00DC2789" w:rsidRPr="00C35FAE" w:rsidRDefault="0090442B" w:rsidP="006B7133">
                            <w:pPr>
                              <w:pStyle w:val="DisclaimerCopyCADTH"/>
                              <w:rPr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1A43D9">
                              <w:rPr>
                                <w:b/>
                                <w:sz w:val="14"/>
                                <w:szCs w:val="14"/>
                                <w:lang w:val="fr-CA"/>
                              </w:rPr>
                              <w:t xml:space="preserve">Avis de non-responsabilité : </w:t>
                            </w:r>
                            <w:r w:rsidRPr="001A43D9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L</w:t>
                            </w:r>
                            <w:r w:rsidR="00A1236E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information contenue dans le présent document se veut utile aux décideurs, aux professionnels de la santé et aux dirigeants de systèmes de santé ainsi qu</w:t>
                            </w:r>
                            <w:r w:rsidR="00A1236E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aux responsables des orientations politiques du secteur de la santé au Canada; elle est destinée à éclairer leur prise de décisions et à améliorer la qualité des services de santé.</w:t>
                            </w:r>
                            <w:r w:rsidRPr="00C35FAE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Pr="001A43D9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Le document, auquel des patients et d</w:t>
                            </w:r>
                            <w:r w:rsidR="00A1236E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autres personnes peuvent avoir accès, est diffusé à titre d</w:t>
                            </w:r>
                            <w:r w:rsidR="00A1236E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information exclusivement, et rien n</w:t>
                            </w:r>
                            <w:r w:rsidR="00A1236E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est dit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 xml:space="preserve"> ou garanti quant à son adéquation à une finalité déterminée.</w:t>
                            </w:r>
                            <w:r w:rsidRPr="00C35FAE">
                              <w:rPr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information que renferme le document ne saurait tenir lieu de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avis ou de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opinion en bonne et due forme d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un médecin, du discernement ou du jugement du clinicien dans la prise en charge du patient en particulier ni d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un autre jugement professionnel qui intervient dans la prise de décisions.</w:t>
                            </w:r>
                            <w:r w:rsidRPr="00C35FAE">
                              <w:rPr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ACMTS —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Agence canadienne des médicaments et des technologies de la santé — n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appuie, ne promeut ou n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encourage aucune information ou thérapie, ni aucun médicament, traitement, produit, processus ou service.</w:t>
                            </w:r>
                          </w:p>
                          <w:p w14:paraId="3781E82C" w14:textId="15294DC3" w:rsidR="00DC2789" w:rsidRPr="00C35FAE" w:rsidRDefault="0090442B" w:rsidP="006B7133">
                            <w:pPr>
                              <w:pStyle w:val="DisclaimerCopyCADTH"/>
                              <w:rPr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Bien que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ACMTS ait tout mis en œuvre pour veiller à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exactitude, à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exhaustivité et à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actualité de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information présentée dans le document à la date de sa publication, elle n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offre aucune garantie à cet égard.</w:t>
                            </w:r>
                            <w:r w:rsidRPr="00C35FAE">
                              <w:rPr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Elle n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offre aucune garantie non plus quant à la qualité, à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actualité, au bienfondé, à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exactitude ou à la vraisemblance des énoncés, des renseignements ou des conclusions paraissant dans le matériel d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un tiers utilisé dans la rédaction du présent document.</w:t>
                            </w:r>
                            <w:r w:rsidRPr="00C35FAE">
                              <w:rPr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Les points de vue et les opinions de tiers figurant dans le présent document ne représentent pas forcément ceux de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ACMTS.</w:t>
                            </w:r>
                          </w:p>
                          <w:p w14:paraId="0DB4B45B" w14:textId="003F80CF" w:rsidR="00DC2789" w:rsidRPr="001A43D9" w:rsidRDefault="0090442B" w:rsidP="006B7133">
                            <w:pPr>
                              <w:pStyle w:val="DisclaimerCopyCADTH"/>
                              <w:rPr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ACMTS ne saurait être tenue responsable des erreurs ou des omissions, des blessures, des pertes, des dommages ou des préjudices découlant de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usage ou du mésusage de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information, des déclarations, des énoncés ou des conclusions contenus ou sous-entendus dans le présent document ni dans les sources d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information de référence.</w:t>
                            </w:r>
                          </w:p>
                          <w:p w14:paraId="6877CEC3" w14:textId="691F3767" w:rsidR="00DC2789" w:rsidRPr="00C35FAE" w:rsidRDefault="0090442B" w:rsidP="006B7133">
                            <w:pPr>
                              <w:pStyle w:val="DisclaimerCopyCADTH"/>
                              <w:rPr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Il peut y avoir des liens à des sites Web de tiers dans le présent document.</w:t>
                            </w:r>
                            <w:r w:rsidRPr="00C35FAE">
                              <w:rPr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ACMTS n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exerce aucun contrôle sur le contenu de ces sites.</w:t>
                            </w:r>
                            <w:r w:rsidRPr="00C35FAE">
                              <w:rPr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Ce sont les modalités et les conditions énoncées sur ces sites qui en régissent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utilisation.</w:t>
                            </w:r>
                            <w:r w:rsidRPr="00C35FAE">
                              <w:rPr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ACMTS n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offre aucune garantie quant à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information contenue dans ces sites et elle n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est pas responsable des blessures, des pertes ou des dommages découlant de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utilisation de sites de tiers.</w:t>
                            </w:r>
                            <w:r w:rsidRPr="00C35FAE">
                              <w:rPr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Elle ne saurait être tenue responsable non plus des pratiques de collecte, d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utilisation et de divulgation de renseignements personnels des sites de tiers.</w:t>
                            </w:r>
                          </w:p>
                          <w:p w14:paraId="57440886" w14:textId="49DC9545" w:rsidR="00DC2789" w:rsidRPr="001A43D9" w:rsidRDefault="0090442B" w:rsidP="006B7133">
                            <w:pPr>
                              <w:pStyle w:val="DisclaimerCopyCADTH"/>
                              <w:rPr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Dans les limites et sous les conditions précisées ci-dessus, les points de vue exprimés ici sont ceux de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ACMTS et ils ne représentent pas forcément ceux du gouvernement du Canada, des provinces ou des territoires.</w:t>
                            </w:r>
                          </w:p>
                          <w:p w14:paraId="6807D5EB" w14:textId="05E1C958" w:rsidR="00DC2789" w:rsidRPr="00C35FAE" w:rsidRDefault="0090442B" w:rsidP="006B7133">
                            <w:pPr>
                              <w:pStyle w:val="DisclaimerCopyCADTH"/>
                              <w:rPr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Le présent document, dans son contenu et son utilisation prévue, s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inscrit dans le contexte du système de santé canadien.</w:t>
                            </w:r>
                            <w:r w:rsidRPr="00C35FAE">
                              <w:rPr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C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est à ses risques que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utilisateur de ce document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appliquera ailleurs qu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au Canada.</w:t>
                            </w:r>
                          </w:p>
                          <w:p w14:paraId="0FA67F07" w14:textId="4F7E7737" w:rsidR="00DC2789" w:rsidRPr="001A43D9" w:rsidRDefault="0090442B" w:rsidP="006B7133">
                            <w:pPr>
                              <w:pStyle w:val="DisclaimerCopyCADTH"/>
                              <w:rPr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Le présent avertissement et tout litige ou question de quelque nature que ce soit ayant trait au contenu ou à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usage ou au mésusage qui est fait du présent document sont régis et interprétés conformément aux lois de la province de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Ontario et aux lois du Canada applicables, et toute procédure sera du ressort exclusif d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une cour de la province de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Ontario au Canada.</w:t>
                            </w:r>
                          </w:p>
                          <w:p w14:paraId="0163DD2E" w14:textId="6E2F630E" w:rsidR="00DC2789" w:rsidRPr="00C35FAE" w:rsidRDefault="0090442B" w:rsidP="006B7133">
                            <w:pPr>
                              <w:pStyle w:val="DisclaimerCopyCADTH"/>
                              <w:rPr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ACMTS et ses concédants de licence sont les détenteurs du droit d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auteur et des autres droits de propriété intellectuelle relatifs au présent document.</w:t>
                            </w:r>
                            <w:r w:rsidRPr="00C35FAE">
                              <w:rPr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Ces droits sont protégés en vertu de la Loi sur le droit d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auteur du Canada et d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autres lois en vigueur au pays et d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accords internationaux.</w:t>
                            </w:r>
                            <w:r w:rsidRPr="00C35FAE">
                              <w:rPr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La reproduction du présent document est autorisée à des fins non commerciales seulement pourvu qu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il ne soit pas modifié et que l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ACMTS et ses concédants de licence soient dument mentionnés.</w:t>
                            </w:r>
                          </w:p>
                          <w:p w14:paraId="6F28D293" w14:textId="22C9251A" w:rsidR="00DC2789" w:rsidRPr="001A43D9" w:rsidRDefault="0090442B" w:rsidP="006B7133">
                            <w:pPr>
                              <w:pStyle w:val="DisclaimerCopyCADTH"/>
                              <w:rPr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1A43D9">
                              <w:rPr>
                                <w:b/>
                                <w:sz w:val="14"/>
                                <w:szCs w:val="14"/>
                                <w:lang w:val="fr-CA"/>
                              </w:rPr>
                              <w:t>L</w:t>
                            </w:r>
                            <w:r w:rsidR="00A1236E">
                              <w:rPr>
                                <w:b/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b/>
                                <w:sz w:val="14"/>
                                <w:szCs w:val="14"/>
                                <w:lang w:val="fr-CA"/>
                              </w:rPr>
                              <w:t xml:space="preserve">ACMTS : </w:t>
                            </w:r>
                            <w:r w:rsidRPr="001A43D9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L</w:t>
                            </w:r>
                            <w:r w:rsidR="00A1236E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Agence canadienne des médicaments et des technologies de la santé (ACMTS) est un organisme indépendant sans but lucratif qui a pour mandat d</w:t>
                            </w:r>
                            <w:r w:rsidR="00A1236E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offrir des preuves objectives aux décideurs du secteur de la santé au Canada afin d</w:t>
                            </w:r>
                            <w:r w:rsidR="00A1236E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éclairer la prise de décisions sur l</w:t>
                            </w:r>
                            <w:r w:rsidR="00A1236E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utilisation optimale des médicaments, des dispositifs médicaux, des tests diagnostiques et des interventions chirurgicales ou médicales dans le système de santé canadien.</w:t>
                            </w:r>
                          </w:p>
                          <w:p w14:paraId="0C233955" w14:textId="3B190E79" w:rsidR="00DC2789" w:rsidRPr="001A43D9" w:rsidRDefault="0090442B" w:rsidP="006B7133">
                            <w:pPr>
                              <w:pStyle w:val="DisclaimerCopyCADTH"/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1A43D9">
                              <w:rPr>
                                <w:b/>
                                <w:sz w:val="14"/>
                                <w:szCs w:val="14"/>
                                <w:lang w:val="fr-CA"/>
                              </w:rPr>
                              <w:t xml:space="preserve">Financement : </w:t>
                            </w:r>
                            <w:r w:rsidRPr="001A43D9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L</w:t>
                            </w:r>
                            <w:r w:rsidR="00A1236E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ACMTS bénéficie d</w:t>
                            </w:r>
                            <w:r w:rsidR="00A1236E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un soutien financier des gouvernements fédéral, provinciaux et territoriaux, à l</w:t>
                            </w:r>
                            <w:r w:rsidR="00A1236E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bCs/>
                                <w:sz w:val="14"/>
                                <w:szCs w:val="14"/>
                                <w:lang w:val="fr-CA"/>
                              </w:rPr>
                              <w:t>exception de celui du Québec.</w:t>
                            </w:r>
                          </w:p>
                          <w:p w14:paraId="3E5B2E7F" w14:textId="65CD7AFF" w:rsidR="00DC2789" w:rsidRPr="001A43D9" w:rsidRDefault="0090442B" w:rsidP="006B7133">
                            <w:pPr>
                              <w:pStyle w:val="DisclaimerCopyCADTH"/>
                              <w:rPr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Toute question ou demande d</w:t>
                            </w:r>
                            <w:r w:rsidR="00A1236E">
                              <w:rPr>
                                <w:sz w:val="14"/>
                                <w:szCs w:val="14"/>
                                <w:lang w:val="fr-CA"/>
                              </w:rPr>
                              <w:t>’</w:t>
                            </w:r>
                            <w:r w:rsidRPr="001A43D9">
                              <w:rPr>
                                <w:sz w:val="14"/>
                                <w:szCs w:val="14"/>
                                <w:lang w:val="fr-CA"/>
                              </w:rPr>
                              <w:t>information sur ce rapport peut être adressée à demandes@cadth.ca.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820A8" id="Text Box 16" o:spid="_x0000_s1029" type="#_x0000_t202" style="position:absolute;margin-left:4.15pt;margin-top:27.05pt;width:521.7pt;height:53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" fillcolor="#d8d8d8 [2732]" stroked="f">
                <v:textbox inset="5mm,5mm,5mm,5mm">
                  <w:txbxContent>
                    <w:p w14:paraId="24B586CC" w14:textId="43885806" w:rsidR="00DC2789" w:rsidRPr="00C35FAE" w:rsidRDefault="0090442B" w:rsidP="006B7133">
                      <w:pPr>
                        <w:pStyle w:val="DisclaimerCopyCADTH"/>
                        <w:rPr>
                          <w:i/>
                          <w:sz w:val="14"/>
                          <w:szCs w:val="14"/>
                          <w:lang w:val="fr-CA"/>
                        </w:rPr>
                      </w:pPr>
                      <w:r w:rsidRPr="001A43D9">
                        <w:rPr>
                          <w:b/>
                          <w:sz w:val="14"/>
                          <w:szCs w:val="14"/>
                          <w:lang w:val="fr-CA"/>
                        </w:rPr>
                        <w:t xml:space="preserve">Citer comme suit : </w:t>
                      </w:r>
                      <w:r w:rsidRPr="001A43D9">
                        <w:rPr>
                          <w:bCs/>
                          <w:i/>
                          <w:iCs/>
                          <w:sz w:val="14"/>
                          <w:szCs w:val="14"/>
                          <w:lang w:val="fr-CA"/>
                        </w:rPr>
                        <w:t>Ressources de littérature grise sur l</w:t>
                      </w:r>
                      <w:r w:rsidR="00C35FAE" w:rsidRPr="001A43D9">
                        <w:rPr>
                          <w:bCs/>
                          <w:i/>
                          <w:iCs/>
                          <w:sz w:val="14"/>
                          <w:szCs w:val="14"/>
                          <w:lang w:val="fr-CA"/>
                        </w:rPr>
                        <w:t>es vaccins contre l</w:t>
                      </w:r>
                      <w:r w:rsidRPr="001A43D9">
                        <w:rPr>
                          <w:bCs/>
                          <w:i/>
                          <w:iCs/>
                          <w:sz w:val="14"/>
                          <w:szCs w:val="14"/>
                          <w:lang w:val="fr-CA"/>
                        </w:rPr>
                        <w:t>a COVID-19</w:t>
                      </w:r>
                      <w:r w:rsidRPr="001A43D9">
                        <w:rPr>
                          <w:bCs/>
                          <w:sz w:val="14"/>
                          <w:szCs w:val="14"/>
                          <w:lang w:val="fr-CA"/>
                        </w:rPr>
                        <w:t>.</w:t>
                      </w:r>
                      <w:r w:rsidRPr="00C35FAE">
                        <w:rPr>
                          <w:i/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Pr="001A43D9">
                        <w:rPr>
                          <w:i/>
                          <w:sz w:val="14"/>
                          <w:szCs w:val="14"/>
                          <w:lang w:val="fr-CA"/>
                        </w:rPr>
                        <w:t>Liste de sources factuelles sélectionnées à l</w:t>
                      </w:r>
                      <w:r w:rsidR="00A1236E">
                        <w:rPr>
                          <w:i/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i/>
                          <w:sz w:val="14"/>
                          <w:szCs w:val="14"/>
                          <w:lang w:val="fr-CA"/>
                        </w:rPr>
                        <w:t>intention des professionnels de la santé, des bibliothécaires et des chercheurs.</w:t>
                      </w:r>
                      <w:r w:rsidRPr="00C35FAE">
                        <w:rPr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Ottawa</w:t>
                      </w:r>
                      <w:r w:rsidR="003C2747" w:rsidRPr="001A43D9">
                        <w:rPr>
                          <w:sz w:val="14"/>
                          <w:szCs w:val="14"/>
                          <w:lang w:val="fr-CA"/>
                        </w:rPr>
                        <w:t> 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 xml:space="preserve">: </w:t>
                      </w:r>
                      <w:r w:rsidR="006A085F" w:rsidRPr="001A43D9">
                        <w:rPr>
                          <w:sz w:val="14"/>
                          <w:szCs w:val="14"/>
                          <w:lang w:val="fr-CA"/>
                        </w:rPr>
                        <w:t>ACMTS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 xml:space="preserve">; </w:t>
                      </w:r>
                      <w:r w:rsidR="006A085F" w:rsidRPr="001A43D9">
                        <w:rPr>
                          <w:sz w:val="14"/>
                          <w:szCs w:val="14"/>
                          <w:lang w:val="fr-CA"/>
                        </w:rPr>
                        <w:t xml:space="preserve">mars 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20</w:t>
                      </w:r>
                      <w:r w:rsidR="006A085F" w:rsidRPr="001A43D9">
                        <w:rPr>
                          <w:sz w:val="14"/>
                          <w:szCs w:val="14"/>
                          <w:lang w:val="fr-CA"/>
                        </w:rPr>
                        <w:t>22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.</w:t>
                      </w:r>
                      <w:r w:rsidRPr="00C35FAE">
                        <w:rPr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</w:p>
                    <w:p w14:paraId="6300F9F4" w14:textId="47FD6152" w:rsidR="00DC2789" w:rsidRPr="00C35FAE" w:rsidRDefault="0090442B" w:rsidP="006B7133">
                      <w:pPr>
                        <w:pStyle w:val="DisclaimerCopyCADTH"/>
                        <w:rPr>
                          <w:sz w:val="14"/>
                          <w:szCs w:val="14"/>
                          <w:lang w:val="fr-CA"/>
                        </w:rPr>
                      </w:pPr>
                      <w:r w:rsidRPr="001A43D9">
                        <w:rPr>
                          <w:b/>
                          <w:sz w:val="14"/>
                          <w:szCs w:val="14"/>
                          <w:lang w:val="fr-CA"/>
                        </w:rPr>
                        <w:t xml:space="preserve">Avis de non-responsabilité : </w:t>
                      </w:r>
                      <w:r w:rsidRPr="001A43D9">
                        <w:rPr>
                          <w:bCs/>
                          <w:sz w:val="14"/>
                          <w:szCs w:val="14"/>
                          <w:lang w:val="fr-CA"/>
                        </w:rPr>
                        <w:t>L</w:t>
                      </w:r>
                      <w:r w:rsidR="00A1236E">
                        <w:rPr>
                          <w:bCs/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bCs/>
                          <w:sz w:val="14"/>
                          <w:szCs w:val="14"/>
                          <w:lang w:val="fr-CA"/>
                        </w:rPr>
                        <w:t>information contenue dans le présent document se veut utile aux décideurs, aux professionnels de la santé et aux dirigeants de systèmes de santé ainsi qu</w:t>
                      </w:r>
                      <w:r w:rsidR="00A1236E">
                        <w:rPr>
                          <w:bCs/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bCs/>
                          <w:sz w:val="14"/>
                          <w:szCs w:val="14"/>
                          <w:lang w:val="fr-CA"/>
                        </w:rPr>
                        <w:t>aux responsables des orientations politiques du secteur de la santé au Canada; elle est destinée à éclairer leur prise de décisions et à améliorer la qualité des services de santé.</w:t>
                      </w:r>
                      <w:r w:rsidRPr="00C35FAE">
                        <w:rPr>
                          <w:bCs/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Pr="001A43D9">
                        <w:rPr>
                          <w:bCs/>
                          <w:sz w:val="14"/>
                          <w:szCs w:val="14"/>
                          <w:lang w:val="fr-CA"/>
                        </w:rPr>
                        <w:t>Le document, auquel des patients et d</w:t>
                      </w:r>
                      <w:r w:rsidR="00A1236E">
                        <w:rPr>
                          <w:bCs/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bCs/>
                          <w:sz w:val="14"/>
                          <w:szCs w:val="14"/>
                          <w:lang w:val="fr-CA"/>
                        </w:rPr>
                        <w:t>autres personnes peuvent avoir accès, est diffusé à titre d</w:t>
                      </w:r>
                      <w:r w:rsidR="00A1236E">
                        <w:rPr>
                          <w:bCs/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bCs/>
                          <w:sz w:val="14"/>
                          <w:szCs w:val="14"/>
                          <w:lang w:val="fr-CA"/>
                        </w:rPr>
                        <w:t>information exclusivement, et rien n</w:t>
                      </w:r>
                      <w:r w:rsidR="00A1236E">
                        <w:rPr>
                          <w:bCs/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bCs/>
                          <w:sz w:val="14"/>
                          <w:szCs w:val="14"/>
                          <w:lang w:val="fr-CA"/>
                        </w:rPr>
                        <w:t>est dit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 xml:space="preserve"> ou garanti quant à son adéquation à une finalité déterminée.</w:t>
                      </w:r>
                      <w:r w:rsidRPr="00C35FAE">
                        <w:rPr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information que renferme le document ne saurait tenir lieu de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avis ou de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opinion en bonne et due forme d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un médecin, du discernement ou du jugement du clinicien dans la prise en charge du patient en particulier ni d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un autre jugement professionnel qui intervient dans la prise de décisions.</w:t>
                      </w:r>
                      <w:r w:rsidRPr="00C35FAE">
                        <w:rPr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ACMTS —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Agence canadienne des médicaments et des technologies de la santé — n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appuie, ne promeut ou n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encourage aucune information ou thérapie, ni aucun médicament, traitement, produit, processus ou service.</w:t>
                      </w:r>
                    </w:p>
                    <w:p w14:paraId="3781E82C" w14:textId="15294DC3" w:rsidR="00DC2789" w:rsidRPr="00C35FAE" w:rsidRDefault="0090442B" w:rsidP="006B7133">
                      <w:pPr>
                        <w:pStyle w:val="DisclaimerCopyCADTH"/>
                        <w:rPr>
                          <w:sz w:val="14"/>
                          <w:szCs w:val="14"/>
                          <w:lang w:val="fr-CA"/>
                        </w:rPr>
                      </w:pP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Bien que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ACMTS ait tout mis en œuvre pour veiller à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exactitude, à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exhaustivité et à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actualité de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information présentée dans le document à la date de sa publication, elle n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offre aucune garantie à cet égard.</w:t>
                      </w:r>
                      <w:r w:rsidRPr="00C35FAE">
                        <w:rPr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Elle n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offre aucune garantie non plus quant à la qualité, à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actualité, au bienfondé, à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exactitude ou à la vraisemblance des énoncés, des renseignements ou des conclusions paraissant dans le matériel d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un tiers utilisé dans la rédaction du présent document.</w:t>
                      </w:r>
                      <w:r w:rsidRPr="00C35FAE">
                        <w:rPr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Les points de vue et les opinions de tiers figurant dans le présent document ne représentent pas forcément ceux de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ACMTS.</w:t>
                      </w:r>
                    </w:p>
                    <w:p w14:paraId="0DB4B45B" w14:textId="003F80CF" w:rsidR="00DC2789" w:rsidRPr="001A43D9" w:rsidRDefault="0090442B" w:rsidP="006B7133">
                      <w:pPr>
                        <w:pStyle w:val="DisclaimerCopyCADTH"/>
                        <w:rPr>
                          <w:sz w:val="14"/>
                          <w:szCs w:val="14"/>
                          <w:lang w:val="fr-CA"/>
                        </w:rPr>
                      </w:pP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ACMTS ne saurait être tenue responsable des erreurs ou des omissions, des blessures, des pertes, des dommages ou des préjudices découlant de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usage ou du mésusage de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information, des déclarations, des énoncés ou des conclusions contenus ou sous-entendus dans le présent document ni dans les sources d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information de référence.</w:t>
                      </w:r>
                    </w:p>
                    <w:p w14:paraId="6877CEC3" w14:textId="691F3767" w:rsidR="00DC2789" w:rsidRPr="00C35FAE" w:rsidRDefault="0090442B" w:rsidP="006B7133">
                      <w:pPr>
                        <w:pStyle w:val="DisclaimerCopyCADTH"/>
                        <w:rPr>
                          <w:sz w:val="14"/>
                          <w:szCs w:val="14"/>
                          <w:lang w:val="fr-CA"/>
                        </w:rPr>
                      </w:pP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Il peut y avoir des liens à des sites Web de tiers dans le présent document.</w:t>
                      </w:r>
                      <w:r w:rsidRPr="00C35FAE">
                        <w:rPr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ACMTS n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exerce aucun contrôle sur le contenu de ces sites.</w:t>
                      </w:r>
                      <w:r w:rsidRPr="00C35FAE">
                        <w:rPr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Ce sont les modalités et les conditions énoncées sur ces sites qui en régissent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utilisation.</w:t>
                      </w:r>
                      <w:r w:rsidRPr="00C35FAE">
                        <w:rPr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ACMTS n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offre aucune garantie quant à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information contenue dans ces sites et elle n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est pas responsable des blessures, des pertes ou des dommages découlant de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utilisation de sites de tiers.</w:t>
                      </w:r>
                      <w:r w:rsidRPr="00C35FAE">
                        <w:rPr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Elle ne saurait être tenue responsable non plus des pratiques de collecte, d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utilisation et de divulgation de renseignements personnels des sites de tiers.</w:t>
                      </w:r>
                    </w:p>
                    <w:p w14:paraId="57440886" w14:textId="49DC9545" w:rsidR="00DC2789" w:rsidRPr="001A43D9" w:rsidRDefault="0090442B" w:rsidP="006B7133">
                      <w:pPr>
                        <w:pStyle w:val="DisclaimerCopyCADTH"/>
                        <w:rPr>
                          <w:sz w:val="14"/>
                          <w:szCs w:val="14"/>
                          <w:lang w:val="fr-CA"/>
                        </w:rPr>
                      </w:pP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Dans les limites et sous les conditions précisées ci-dessus, les points de vue exprimés ici sont ceux de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ACMTS et ils ne représentent pas forcément ceux du gouvernement du Canada, des provinces ou des territoires.</w:t>
                      </w:r>
                    </w:p>
                    <w:p w14:paraId="6807D5EB" w14:textId="05E1C958" w:rsidR="00DC2789" w:rsidRPr="00C35FAE" w:rsidRDefault="0090442B" w:rsidP="006B7133">
                      <w:pPr>
                        <w:pStyle w:val="DisclaimerCopyCADTH"/>
                        <w:rPr>
                          <w:sz w:val="14"/>
                          <w:szCs w:val="14"/>
                          <w:lang w:val="fr-CA"/>
                        </w:rPr>
                      </w:pP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Le présent document, dans son contenu et son utilisation prévue, s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inscrit dans le contexte du système de santé canadien.</w:t>
                      </w:r>
                      <w:r w:rsidRPr="00C35FAE">
                        <w:rPr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C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est à ses risques que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utilisateur de ce document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appliquera ailleurs qu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au Canada.</w:t>
                      </w:r>
                    </w:p>
                    <w:p w14:paraId="0FA67F07" w14:textId="4F7E7737" w:rsidR="00DC2789" w:rsidRPr="001A43D9" w:rsidRDefault="0090442B" w:rsidP="006B7133">
                      <w:pPr>
                        <w:pStyle w:val="DisclaimerCopyCADTH"/>
                        <w:rPr>
                          <w:sz w:val="14"/>
                          <w:szCs w:val="14"/>
                          <w:lang w:val="fr-CA"/>
                        </w:rPr>
                      </w:pP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Le présent avertissement et tout litige ou question de quelque nature que ce soit ayant trait au contenu ou à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usage ou au mésusage qui est fait du présent document sont régis et interprétés conformément aux lois de la province de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Ontario et aux lois du Canada applicables, et toute procédure sera du ressort exclusif d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une cour de la province de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Ontario au Canada.</w:t>
                      </w:r>
                    </w:p>
                    <w:p w14:paraId="0163DD2E" w14:textId="6E2F630E" w:rsidR="00DC2789" w:rsidRPr="00C35FAE" w:rsidRDefault="0090442B" w:rsidP="006B7133">
                      <w:pPr>
                        <w:pStyle w:val="DisclaimerCopyCADTH"/>
                        <w:rPr>
                          <w:sz w:val="14"/>
                          <w:szCs w:val="14"/>
                          <w:lang w:val="fr-CA"/>
                        </w:rPr>
                      </w:pP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ACMTS et ses concédants de licence sont les détenteurs du droit d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auteur et des autres droits de propriété intellectuelle relatifs au présent document.</w:t>
                      </w:r>
                      <w:r w:rsidRPr="00C35FAE">
                        <w:rPr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Ces droits sont protégés en vertu de la Loi sur le droit d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auteur du Canada et d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autres lois en vigueur au pays et d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accords internationaux.</w:t>
                      </w:r>
                      <w:r w:rsidRPr="00C35FAE">
                        <w:rPr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La reproduction du présent document est autorisée à des fins non commerciales seulement pourvu qu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il ne soit pas modifié et que l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ACMTS et ses concédants de licence soient dument mentionnés.</w:t>
                      </w:r>
                    </w:p>
                    <w:p w14:paraId="6F28D293" w14:textId="22C9251A" w:rsidR="00DC2789" w:rsidRPr="001A43D9" w:rsidRDefault="0090442B" w:rsidP="006B7133">
                      <w:pPr>
                        <w:pStyle w:val="DisclaimerCopyCADTH"/>
                        <w:rPr>
                          <w:sz w:val="14"/>
                          <w:szCs w:val="14"/>
                          <w:lang w:val="fr-CA"/>
                        </w:rPr>
                      </w:pPr>
                      <w:r w:rsidRPr="001A43D9">
                        <w:rPr>
                          <w:b/>
                          <w:sz w:val="14"/>
                          <w:szCs w:val="14"/>
                          <w:lang w:val="fr-CA"/>
                        </w:rPr>
                        <w:t>L</w:t>
                      </w:r>
                      <w:r w:rsidR="00A1236E">
                        <w:rPr>
                          <w:b/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b/>
                          <w:sz w:val="14"/>
                          <w:szCs w:val="14"/>
                          <w:lang w:val="fr-CA"/>
                        </w:rPr>
                        <w:t xml:space="preserve">ACMTS : </w:t>
                      </w:r>
                      <w:r w:rsidRPr="001A43D9">
                        <w:rPr>
                          <w:bCs/>
                          <w:sz w:val="14"/>
                          <w:szCs w:val="14"/>
                          <w:lang w:val="fr-CA"/>
                        </w:rPr>
                        <w:t>L</w:t>
                      </w:r>
                      <w:r w:rsidR="00A1236E">
                        <w:rPr>
                          <w:bCs/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bCs/>
                          <w:sz w:val="14"/>
                          <w:szCs w:val="14"/>
                          <w:lang w:val="fr-CA"/>
                        </w:rPr>
                        <w:t>Agence canadienne des médicaments et des technologies de la santé (ACMTS) est un organisme indépendant sans but lucratif qui a pour mandat d</w:t>
                      </w:r>
                      <w:r w:rsidR="00A1236E">
                        <w:rPr>
                          <w:bCs/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bCs/>
                          <w:sz w:val="14"/>
                          <w:szCs w:val="14"/>
                          <w:lang w:val="fr-CA"/>
                        </w:rPr>
                        <w:t>offrir des preuves objectives aux décideurs du secteur de la santé au Canada afin d</w:t>
                      </w:r>
                      <w:r w:rsidR="00A1236E">
                        <w:rPr>
                          <w:bCs/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bCs/>
                          <w:sz w:val="14"/>
                          <w:szCs w:val="14"/>
                          <w:lang w:val="fr-CA"/>
                        </w:rPr>
                        <w:t>éclairer la prise de décisions sur l</w:t>
                      </w:r>
                      <w:r w:rsidR="00A1236E">
                        <w:rPr>
                          <w:bCs/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bCs/>
                          <w:sz w:val="14"/>
                          <w:szCs w:val="14"/>
                          <w:lang w:val="fr-CA"/>
                        </w:rPr>
                        <w:t>utilisation optimale des médicaments, des dispositifs médicaux, des tests diagnostiques et des interventions chirurgicales ou médicales dans le système de santé canadien.</w:t>
                      </w:r>
                    </w:p>
                    <w:p w14:paraId="0C233955" w14:textId="3B190E79" w:rsidR="00DC2789" w:rsidRPr="001A43D9" w:rsidRDefault="0090442B" w:rsidP="006B7133">
                      <w:pPr>
                        <w:pStyle w:val="DisclaimerCopyCADTH"/>
                        <w:rPr>
                          <w:bCs/>
                          <w:sz w:val="14"/>
                          <w:szCs w:val="14"/>
                          <w:lang w:val="fr-CA"/>
                        </w:rPr>
                      </w:pPr>
                      <w:r w:rsidRPr="001A43D9">
                        <w:rPr>
                          <w:b/>
                          <w:sz w:val="14"/>
                          <w:szCs w:val="14"/>
                          <w:lang w:val="fr-CA"/>
                        </w:rPr>
                        <w:t xml:space="preserve">Financement : </w:t>
                      </w:r>
                      <w:r w:rsidRPr="001A43D9">
                        <w:rPr>
                          <w:bCs/>
                          <w:sz w:val="14"/>
                          <w:szCs w:val="14"/>
                          <w:lang w:val="fr-CA"/>
                        </w:rPr>
                        <w:t>L</w:t>
                      </w:r>
                      <w:r w:rsidR="00A1236E">
                        <w:rPr>
                          <w:bCs/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bCs/>
                          <w:sz w:val="14"/>
                          <w:szCs w:val="14"/>
                          <w:lang w:val="fr-CA"/>
                        </w:rPr>
                        <w:t>ACMTS bénéficie d</w:t>
                      </w:r>
                      <w:r w:rsidR="00A1236E">
                        <w:rPr>
                          <w:bCs/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bCs/>
                          <w:sz w:val="14"/>
                          <w:szCs w:val="14"/>
                          <w:lang w:val="fr-CA"/>
                        </w:rPr>
                        <w:t>un soutien financier des gouvernements fédéral, provinciaux et territoriaux, à l</w:t>
                      </w:r>
                      <w:r w:rsidR="00A1236E">
                        <w:rPr>
                          <w:bCs/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bCs/>
                          <w:sz w:val="14"/>
                          <w:szCs w:val="14"/>
                          <w:lang w:val="fr-CA"/>
                        </w:rPr>
                        <w:t>exception de celui du Québec.</w:t>
                      </w:r>
                    </w:p>
                    <w:p w14:paraId="3E5B2E7F" w14:textId="65CD7AFF" w:rsidR="00DC2789" w:rsidRPr="001A43D9" w:rsidRDefault="0090442B" w:rsidP="006B7133">
                      <w:pPr>
                        <w:pStyle w:val="DisclaimerCopyCADTH"/>
                        <w:rPr>
                          <w:sz w:val="14"/>
                          <w:szCs w:val="14"/>
                          <w:lang w:val="fr-CA"/>
                        </w:rPr>
                      </w:pP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Toute question ou demande d</w:t>
                      </w:r>
                      <w:r w:rsidR="00A1236E">
                        <w:rPr>
                          <w:sz w:val="14"/>
                          <w:szCs w:val="14"/>
                          <w:lang w:val="fr-CA"/>
                        </w:rPr>
                        <w:t>’</w:t>
                      </w:r>
                      <w:r w:rsidRPr="001A43D9">
                        <w:rPr>
                          <w:sz w:val="14"/>
                          <w:szCs w:val="14"/>
                          <w:lang w:val="fr-CA"/>
                        </w:rPr>
                        <w:t>information sur ce rapport peut être adressée à demandes@cadth.ca.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743BCF" w14:textId="3E77B650" w:rsidR="001E5506" w:rsidRPr="00C35FAE" w:rsidRDefault="00383B77" w:rsidP="001E5506">
      <w:pPr>
        <w:autoSpaceDE w:val="0"/>
        <w:autoSpaceDN w:val="0"/>
        <w:adjustRightInd w:val="0"/>
        <w:ind w:left="1035" w:right="-720"/>
        <w:rPr>
          <w:rFonts w:ascii="Arial" w:hAnsi="Arial" w:cs="Arial"/>
          <w:b/>
          <w:caps/>
          <w:sz w:val="22"/>
          <w:szCs w:val="36"/>
          <w:lang w:val="fr-CA"/>
        </w:rPr>
      </w:pPr>
    </w:p>
    <w:p w14:paraId="12277035" w14:textId="77777777" w:rsidR="006B7133" w:rsidRPr="00C35FAE" w:rsidRDefault="00383B77" w:rsidP="004447D4">
      <w:pPr>
        <w:pStyle w:val="Heading1"/>
        <w:rPr>
          <w:lang w:val="fr-CA"/>
        </w:rPr>
        <w:sectPr w:rsidR="006B7133" w:rsidRPr="00C35FAE" w:rsidSect="007F792B">
          <w:headerReference w:type="default" r:id="rId14"/>
          <w:footerReference w:type="default" r:id="rId15"/>
          <w:pgSz w:w="12240" w:h="15840"/>
          <w:pgMar w:top="2362" w:right="821" w:bottom="1454" w:left="821" w:header="706" w:footer="706" w:gutter="0"/>
          <w:cols w:space="708"/>
          <w:docGrid w:linePitch="360"/>
        </w:sectPr>
      </w:pPr>
      <w:bookmarkStart w:id="3" w:name="_Toc38566269"/>
    </w:p>
    <w:p w14:paraId="0E086C69" w14:textId="77777777" w:rsidR="006B7133" w:rsidRPr="001A43D9" w:rsidRDefault="0090442B" w:rsidP="00BA2E8F">
      <w:pPr>
        <w:spacing w:after="120"/>
        <w:rPr>
          <w:rFonts w:ascii="Arial" w:hAnsi="Arial" w:cs="Arial"/>
          <w:b/>
          <w:bCs/>
          <w:color w:val="505150"/>
          <w:lang w:val="fr-CA"/>
        </w:rPr>
      </w:pPr>
      <w:r w:rsidRPr="001A43D9">
        <w:rPr>
          <w:rFonts w:ascii="Arial" w:hAnsi="Arial" w:cs="Arial"/>
          <w:b/>
          <w:bCs/>
          <w:color w:val="505150"/>
          <w:sz w:val="32"/>
          <w:szCs w:val="32"/>
          <w:lang w:val="fr-CA"/>
        </w:rPr>
        <w:t>Table des matières</w:t>
      </w:r>
    </w:p>
    <w:p w14:paraId="3518C4DB" w14:textId="7C83A062" w:rsidR="0029777A" w:rsidRDefault="0090442B">
      <w:pPr>
        <w:pStyle w:val="TOC1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CA" w:eastAsia="en-CA"/>
        </w:rPr>
      </w:pPr>
      <w:r w:rsidRPr="00C35FAE">
        <w:rPr>
          <w:shd w:val="clear" w:color="auto" w:fill="FFFFFF"/>
          <w:lang w:val="fr-CA"/>
        </w:rPr>
        <w:fldChar w:fldCharType="begin"/>
      </w:r>
      <w:r w:rsidRPr="00C35FAE">
        <w:rPr>
          <w:shd w:val="clear" w:color="auto" w:fill="FFFFFF"/>
          <w:lang w:val="fr-CA"/>
        </w:rPr>
        <w:instrText xml:space="preserve"> TOC \h \z \t "Section Heading (Working),1,Heading lvl 1 (Working),2" </w:instrText>
      </w:r>
      <w:r w:rsidRPr="00C35FAE">
        <w:rPr>
          <w:shd w:val="clear" w:color="auto" w:fill="FFFFFF"/>
          <w:lang w:val="fr-CA"/>
        </w:rPr>
        <w:fldChar w:fldCharType="separate"/>
      </w:r>
      <w:hyperlink w:anchor="_Toc99002690" w:history="1">
        <w:r w:rsidR="0029777A" w:rsidRPr="00677D48">
          <w:rPr>
            <w:rStyle w:val="Hyperlink"/>
            <w:noProof/>
            <w:shd w:val="clear" w:color="auto" w:fill="FFFFFF"/>
            <w:lang w:val="fr-CA"/>
          </w:rPr>
          <w:t>Introduction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_Toc99002690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4</w:t>
        </w:r>
        <w:r w:rsidR="0029777A">
          <w:rPr>
            <w:noProof/>
            <w:webHidden/>
          </w:rPr>
          <w:fldChar w:fldCharType="end"/>
        </w:r>
      </w:hyperlink>
    </w:p>
    <w:p w14:paraId="1244E41F" w14:textId="20C95565" w:rsidR="0029777A" w:rsidRDefault="00383B77">
      <w:pPr>
        <w:pStyle w:val="TOC2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99002691" w:history="1">
        <w:r w:rsidR="0029777A" w:rsidRPr="00677D48">
          <w:rPr>
            <w:rStyle w:val="Hyperlink"/>
            <w:noProof/>
            <w:shd w:val="clear" w:color="auto" w:fill="FFFFFF"/>
            <w:lang w:val="fr-CA"/>
          </w:rPr>
          <w:t>Contexte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_Toc99002691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4</w:t>
        </w:r>
        <w:r w:rsidR="0029777A">
          <w:rPr>
            <w:noProof/>
            <w:webHidden/>
          </w:rPr>
          <w:fldChar w:fldCharType="end"/>
        </w:r>
      </w:hyperlink>
    </w:p>
    <w:p w14:paraId="77F03593" w14:textId="13065924" w:rsidR="0029777A" w:rsidRDefault="00383B77">
      <w:pPr>
        <w:pStyle w:val="TOC2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99002692" w:history="1">
        <w:r w:rsidR="0029777A" w:rsidRPr="00677D48">
          <w:rPr>
            <w:rStyle w:val="Hyperlink"/>
            <w:noProof/>
            <w:shd w:val="clear" w:color="auto" w:fill="FFFFFF"/>
            <w:lang w:val="fr-CA"/>
          </w:rPr>
          <w:t>Auditoire cible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_Toc99002692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4</w:t>
        </w:r>
        <w:r w:rsidR="0029777A">
          <w:rPr>
            <w:noProof/>
            <w:webHidden/>
          </w:rPr>
          <w:fldChar w:fldCharType="end"/>
        </w:r>
      </w:hyperlink>
    </w:p>
    <w:p w14:paraId="55445112" w14:textId="622478E4" w:rsidR="0029777A" w:rsidRDefault="00383B77">
      <w:pPr>
        <w:pStyle w:val="TOC2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99002693" w:history="1">
        <w:r w:rsidR="0029777A" w:rsidRPr="00677D48">
          <w:rPr>
            <w:rStyle w:val="Hyperlink"/>
            <w:noProof/>
            <w:shd w:val="clear" w:color="auto" w:fill="FFFFFF"/>
            <w:lang w:val="fr-CA"/>
          </w:rPr>
          <w:t>Portée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_Toc99002693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4</w:t>
        </w:r>
        <w:r w:rsidR="0029777A">
          <w:rPr>
            <w:noProof/>
            <w:webHidden/>
          </w:rPr>
          <w:fldChar w:fldCharType="end"/>
        </w:r>
      </w:hyperlink>
    </w:p>
    <w:p w14:paraId="38E7055E" w14:textId="23E34834" w:rsidR="0029777A" w:rsidRDefault="00383B77">
      <w:pPr>
        <w:pStyle w:val="TOC2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99002694" w:history="1">
        <w:r w:rsidR="0029777A" w:rsidRPr="00677D48">
          <w:rPr>
            <w:rStyle w:val="Hyperlink"/>
            <w:noProof/>
            <w:shd w:val="clear" w:color="auto" w:fill="FFFFFF"/>
            <w:lang w:val="fr-CA"/>
          </w:rPr>
          <w:t>Utilisation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_Toc99002694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4</w:t>
        </w:r>
        <w:r w:rsidR="0029777A">
          <w:rPr>
            <w:noProof/>
            <w:webHidden/>
          </w:rPr>
          <w:fldChar w:fldCharType="end"/>
        </w:r>
      </w:hyperlink>
    </w:p>
    <w:p w14:paraId="11C5BB39" w14:textId="0B58B7E0" w:rsidR="0029777A" w:rsidRDefault="00383B77">
      <w:pPr>
        <w:pStyle w:val="TOC2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99002695" w:history="1">
        <w:r w:rsidR="0029777A" w:rsidRPr="00677D48">
          <w:rPr>
            <w:rStyle w:val="Hyperlink"/>
            <w:noProof/>
            <w:shd w:val="clear" w:color="auto" w:fill="FFFFFF"/>
            <w:lang w:val="fr-CA"/>
          </w:rPr>
          <w:t>Remerciements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_Toc99002695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4</w:t>
        </w:r>
        <w:r w:rsidR="0029777A">
          <w:rPr>
            <w:noProof/>
            <w:webHidden/>
          </w:rPr>
          <w:fldChar w:fldCharType="end"/>
        </w:r>
      </w:hyperlink>
    </w:p>
    <w:p w14:paraId="69AC258A" w14:textId="766CF5EF" w:rsidR="0029777A" w:rsidRDefault="00383B77">
      <w:pPr>
        <w:pStyle w:val="TOC1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CA" w:eastAsia="en-CA"/>
        </w:rPr>
      </w:pPr>
      <w:hyperlink w:anchor="_Toc99002696" w:history="1">
        <w:r w:rsidR="0029777A" w:rsidRPr="00677D48">
          <w:rPr>
            <w:rStyle w:val="Hyperlink"/>
            <w:noProof/>
            <w:lang w:val="fr-CA"/>
          </w:rPr>
          <w:t>Renseignements sur la règlementation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_Toc99002696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5</w:t>
        </w:r>
        <w:r w:rsidR="0029777A">
          <w:rPr>
            <w:noProof/>
            <w:webHidden/>
          </w:rPr>
          <w:fldChar w:fldCharType="end"/>
        </w:r>
      </w:hyperlink>
    </w:p>
    <w:p w14:paraId="0C2902F1" w14:textId="0062FAA5" w:rsidR="0029777A" w:rsidRDefault="00383B77">
      <w:pPr>
        <w:pStyle w:val="TOC2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99002697" w:history="1">
        <w:r w:rsidR="0029777A" w:rsidRPr="00677D48">
          <w:rPr>
            <w:rStyle w:val="Hyperlink"/>
            <w:noProof/>
            <w:lang w:val="fr-CA"/>
          </w:rPr>
          <w:t>Amérique du Nord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_Toc99002697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5</w:t>
        </w:r>
        <w:r w:rsidR="0029777A">
          <w:rPr>
            <w:noProof/>
            <w:webHidden/>
          </w:rPr>
          <w:fldChar w:fldCharType="end"/>
        </w:r>
      </w:hyperlink>
    </w:p>
    <w:p w14:paraId="1C6288EE" w14:textId="1EA98144" w:rsidR="0029777A" w:rsidRDefault="00383B77">
      <w:pPr>
        <w:pStyle w:val="TOC2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99002698" w:history="1">
        <w:r w:rsidR="0029777A" w:rsidRPr="00677D48">
          <w:rPr>
            <w:rStyle w:val="Hyperlink"/>
            <w:noProof/>
            <w:lang w:val="fr-CA"/>
          </w:rPr>
          <w:t>Europe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_Toc99002698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5</w:t>
        </w:r>
        <w:r w:rsidR="0029777A">
          <w:rPr>
            <w:noProof/>
            <w:webHidden/>
          </w:rPr>
          <w:fldChar w:fldCharType="end"/>
        </w:r>
      </w:hyperlink>
    </w:p>
    <w:p w14:paraId="0B2BE0D7" w14:textId="6EDA7DF1" w:rsidR="0029777A" w:rsidRDefault="00383B77">
      <w:pPr>
        <w:pStyle w:val="TOC2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99002699" w:history="1">
        <w:r w:rsidR="0029777A" w:rsidRPr="00677D48">
          <w:rPr>
            <w:rStyle w:val="Hyperlink"/>
            <w:noProof/>
            <w:lang w:val="fr-CA"/>
          </w:rPr>
          <w:t>Australasie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_Toc99002699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5</w:t>
        </w:r>
        <w:r w:rsidR="0029777A">
          <w:rPr>
            <w:noProof/>
            <w:webHidden/>
          </w:rPr>
          <w:fldChar w:fldCharType="end"/>
        </w:r>
      </w:hyperlink>
    </w:p>
    <w:p w14:paraId="2D5D4B6F" w14:textId="398B2000" w:rsidR="0029777A" w:rsidRDefault="00383B77">
      <w:pPr>
        <w:pStyle w:val="TOC2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99002700" w:history="1">
        <w:r w:rsidR="0029777A" w:rsidRPr="00677D48">
          <w:rPr>
            <w:rStyle w:val="Hyperlink"/>
            <w:noProof/>
            <w:lang w:val="fr-CA"/>
          </w:rPr>
          <w:t>Organisations internationales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_Toc99002700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6</w:t>
        </w:r>
        <w:r w:rsidR="0029777A">
          <w:rPr>
            <w:noProof/>
            <w:webHidden/>
          </w:rPr>
          <w:fldChar w:fldCharType="end"/>
        </w:r>
      </w:hyperlink>
    </w:p>
    <w:p w14:paraId="6F23A50F" w14:textId="225F203F" w:rsidR="0029777A" w:rsidRDefault="00383B77">
      <w:pPr>
        <w:pStyle w:val="TOC1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CA" w:eastAsia="en-CA"/>
        </w:rPr>
      </w:pPr>
      <w:hyperlink w:anchor="_Toc99002701" w:history="1">
        <w:r w:rsidR="0029777A" w:rsidRPr="00677D48">
          <w:rPr>
            <w:rStyle w:val="Hyperlink"/>
            <w:noProof/>
            <w:lang w:val="fr-CA"/>
          </w:rPr>
          <w:t>Effets indésirables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_Toc99002701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6</w:t>
        </w:r>
        <w:r w:rsidR="0029777A">
          <w:rPr>
            <w:noProof/>
            <w:webHidden/>
          </w:rPr>
          <w:fldChar w:fldCharType="end"/>
        </w:r>
      </w:hyperlink>
    </w:p>
    <w:p w14:paraId="45801215" w14:textId="4FFBF6A9" w:rsidR="0029777A" w:rsidRDefault="00383B77">
      <w:pPr>
        <w:pStyle w:val="TOC2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99002702" w:history="1">
        <w:r w:rsidR="0029777A" w:rsidRPr="00677D48">
          <w:rPr>
            <w:rStyle w:val="Hyperlink"/>
            <w:noProof/>
            <w:lang w:val="fr-CA"/>
          </w:rPr>
          <w:t>Amérique du Nord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_Toc99002702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6</w:t>
        </w:r>
        <w:r w:rsidR="0029777A">
          <w:rPr>
            <w:noProof/>
            <w:webHidden/>
          </w:rPr>
          <w:fldChar w:fldCharType="end"/>
        </w:r>
      </w:hyperlink>
    </w:p>
    <w:p w14:paraId="5D427D2E" w14:textId="6BD4F0C4" w:rsidR="0029777A" w:rsidRDefault="00383B77">
      <w:pPr>
        <w:pStyle w:val="TOC2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99002703" w:history="1">
        <w:r w:rsidR="0029777A" w:rsidRPr="00677D48">
          <w:rPr>
            <w:rStyle w:val="Hyperlink"/>
            <w:noProof/>
            <w:lang w:val="fr-CA"/>
          </w:rPr>
          <w:t>Europe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_Toc99002703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6</w:t>
        </w:r>
        <w:r w:rsidR="0029777A">
          <w:rPr>
            <w:noProof/>
            <w:webHidden/>
          </w:rPr>
          <w:fldChar w:fldCharType="end"/>
        </w:r>
      </w:hyperlink>
    </w:p>
    <w:p w14:paraId="5AC92779" w14:textId="0B662F27" w:rsidR="0029777A" w:rsidRDefault="00383B77">
      <w:pPr>
        <w:pStyle w:val="TOC2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99002704" w:history="1">
        <w:r w:rsidR="0029777A" w:rsidRPr="00677D48">
          <w:rPr>
            <w:rStyle w:val="Hyperlink"/>
            <w:noProof/>
            <w:lang w:val="fr-CA"/>
          </w:rPr>
          <w:t>Australasie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_Toc99002704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7</w:t>
        </w:r>
        <w:r w:rsidR="0029777A">
          <w:rPr>
            <w:noProof/>
            <w:webHidden/>
          </w:rPr>
          <w:fldChar w:fldCharType="end"/>
        </w:r>
      </w:hyperlink>
    </w:p>
    <w:p w14:paraId="71FC3E05" w14:textId="1D5EC127" w:rsidR="0029777A" w:rsidRDefault="00383B77">
      <w:pPr>
        <w:pStyle w:val="TOC1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CA" w:eastAsia="en-CA"/>
        </w:rPr>
      </w:pPr>
      <w:hyperlink w:anchor="_Toc99002705" w:history="1">
        <w:r w:rsidR="0029777A" w:rsidRPr="00677D48">
          <w:rPr>
            <w:rStyle w:val="Hyperlink"/>
            <w:noProof/>
            <w:lang w:val="fr-CA"/>
          </w:rPr>
          <w:t>Conseils et recommandations gouvernementales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_Toc99002705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7</w:t>
        </w:r>
        <w:r w:rsidR="0029777A">
          <w:rPr>
            <w:noProof/>
            <w:webHidden/>
          </w:rPr>
          <w:fldChar w:fldCharType="end"/>
        </w:r>
      </w:hyperlink>
    </w:p>
    <w:p w14:paraId="74E449B0" w14:textId="321304FD" w:rsidR="0029777A" w:rsidRDefault="00383B77">
      <w:pPr>
        <w:pStyle w:val="TOC2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99002706" w:history="1">
        <w:r w:rsidR="0029777A" w:rsidRPr="00677D48">
          <w:rPr>
            <w:rStyle w:val="Hyperlink"/>
            <w:noProof/>
            <w:lang w:val="fr-CA"/>
          </w:rPr>
          <w:t>Canada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_Toc99002706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7</w:t>
        </w:r>
        <w:r w:rsidR="0029777A">
          <w:rPr>
            <w:noProof/>
            <w:webHidden/>
          </w:rPr>
          <w:fldChar w:fldCharType="end"/>
        </w:r>
      </w:hyperlink>
    </w:p>
    <w:p w14:paraId="74EBD926" w14:textId="44410950" w:rsidR="0029777A" w:rsidRDefault="00383B77">
      <w:pPr>
        <w:pStyle w:val="TOC2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99002707" w:history="1">
        <w:r w:rsidR="0029777A" w:rsidRPr="00677D48">
          <w:rPr>
            <w:rStyle w:val="Hyperlink"/>
            <w:noProof/>
            <w:lang w:val="fr-CA"/>
          </w:rPr>
          <w:t>États-Unis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_Toc99002707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9</w:t>
        </w:r>
        <w:r w:rsidR="0029777A">
          <w:rPr>
            <w:noProof/>
            <w:webHidden/>
          </w:rPr>
          <w:fldChar w:fldCharType="end"/>
        </w:r>
      </w:hyperlink>
    </w:p>
    <w:p w14:paraId="16F67C85" w14:textId="6F82B4A1" w:rsidR="0029777A" w:rsidRDefault="00383B77">
      <w:pPr>
        <w:pStyle w:val="TOC2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99002708" w:history="1">
        <w:r w:rsidR="0029777A" w:rsidRPr="00677D48">
          <w:rPr>
            <w:rStyle w:val="Hyperlink"/>
            <w:noProof/>
            <w:lang w:val="fr-CA"/>
          </w:rPr>
          <w:t>Europe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_Toc99002708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10</w:t>
        </w:r>
        <w:r w:rsidR="0029777A">
          <w:rPr>
            <w:noProof/>
            <w:webHidden/>
          </w:rPr>
          <w:fldChar w:fldCharType="end"/>
        </w:r>
      </w:hyperlink>
    </w:p>
    <w:p w14:paraId="0913BB95" w14:textId="16754D67" w:rsidR="0029777A" w:rsidRDefault="00383B77">
      <w:pPr>
        <w:pStyle w:val="TOC2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99002709" w:history="1">
        <w:r w:rsidR="0029777A" w:rsidRPr="00677D48">
          <w:rPr>
            <w:rStyle w:val="Hyperlink"/>
            <w:noProof/>
            <w:lang w:val="fr-CA"/>
          </w:rPr>
          <w:t>Australasie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_Toc99002709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11</w:t>
        </w:r>
        <w:r w:rsidR="0029777A">
          <w:rPr>
            <w:noProof/>
            <w:webHidden/>
          </w:rPr>
          <w:fldChar w:fldCharType="end"/>
        </w:r>
      </w:hyperlink>
    </w:p>
    <w:p w14:paraId="550FFE9F" w14:textId="3E594F17" w:rsidR="0029777A" w:rsidRDefault="00383B77">
      <w:pPr>
        <w:pStyle w:val="TOC2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99002710" w:history="1">
        <w:r w:rsidR="0029777A" w:rsidRPr="00677D48">
          <w:rPr>
            <w:rStyle w:val="Hyperlink"/>
            <w:noProof/>
            <w:lang w:val="fr-CA"/>
          </w:rPr>
          <w:t>Israël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_Toc99002710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11</w:t>
        </w:r>
        <w:r w:rsidR="0029777A">
          <w:rPr>
            <w:noProof/>
            <w:webHidden/>
          </w:rPr>
          <w:fldChar w:fldCharType="end"/>
        </w:r>
      </w:hyperlink>
    </w:p>
    <w:p w14:paraId="61A7FC24" w14:textId="2B2C1C1F" w:rsidR="0029777A" w:rsidRDefault="00383B77">
      <w:pPr>
        <w:pStyle w:val="TOC2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99002711" w:history="1">
        <w:r w:rsidR="0029777A" w:rsidRPr="00677D48">
          <w:rPr>
            <w:rStyle w:val="Hyperlink"/>
            <w:noProof/>
            <w:lang w:val="fr-CA"/>
          </w:rPr>
          <w:t>Organisations internationales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_Toc99002711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11</w:t>
        </w:r>
        <w:r w:rsidR="0029777A">
          <w:rPr>
            <w:noProof/>
            <w:webHidden/>
          </w:rPr>
          <w:fldChar w:fldCharType="end"/>
        </w:r>
      </w:hyperlink>
    </w:p>
    <w:p w14:paraId="0480DDE1" w14:textId="44249092" w:rsidR="0029777A" w:rsidRDefault="00383B77">
      <w:pPr>
        <w:pStyle w:val="TOC1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CA" w:eastAsia="en-CA"/>
        </w:rPr>
      </w:pPr>
      <w:hyperlink w:anchor="_Toc99002712" w:history="1">
        <w:r w:rsidR="0029777A" w:rsidRPr="00677D48">
          <w:rPr>
            <w:rStyle w:val="Hyperlink"/>
            <w:noProof/>
            <w:lang w:val="fr-CA"/>
          </w:rPr>
          <w:t>Outils de suivi des essais cliniques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_Toc99002712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12</w:t>
        </w:r>
        <w:r w:rsidR="0029777A">
          <w:rPr>
            <w:noProof/>
            <w:webHidden/>
          </w:rPr>
          <w:fldChar w:fldCharType="end"/>
        </w:r>
      </w:hyperlink>
    </w:p>
    <w:p w14:paraId="5ECCAA52" w14:textId="53D89AF7" w:rsidR="0029777A" w:rsidRDefault="00383B77">
      <w:pPr>
        <w:pStyle w:val="TOC1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CA" w:eastAsia="en-CA"/>
        </w:rPr>
      </w:pPr>
      <w:hyperlink w:anchor="_Toc99002713" w:history="1">
        <w:r w:rsidR="0029777A" w:rsidRPr="00677D48">
          <w:rPr>
            <w:rStyle w:val="Hyperlink"/>
            <w:noProof/>
            <w:lang w:val="fr-CA"/>
          </w:rPr>
          <w:t>Examens de données probantes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_Toc99002713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12</w:t>
        </w:r>
        <w:r w:rsidR="0029777A">
          <w:rPr>
            <w:noProof/>
            <w:webHidden/>
          </w:rPr>
          <w:fldChar w:fldCharType="end"/>
        </w:r>
      </w:hyperlink>
    </w:p>
    <w:p w14:paraId="6CAF04B9" w14:textId="7B85C3A7" w:rsidR="0029777A" w:rsidRDefault="00383B77">
      <w:pPr>
        <w:pStyle w:val="TOC1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CA" w:eastAsia="en-CA"/>
        </w:rPr>
      </w:pPr>
      <w:hyperlink w:anchor="_Toc99002714" w:history="1">
        <w:r w:rsidR="0029777A" w:rsidRPr="00677D48">
          <w:rPr>
            <w:rStyle w:val="Hyperlink"/>
            <w:noProof/>
            <w:lang w:val="fr-CA"/>
          </w:rPr>
          <w:t>Études dans le monde réel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_Toc99002714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13</w:t>
        </w:r>
        <w:r w:rsidR="0029777A">
          <w:rPr>
            <w:noProof/>
            <w:webHidden/>
          </w:rPr>
          <w:fldChar w:fldCharType="end"/>
        </w:r>
      </w:hyperlink>
    </w:p>
    <w:p w14:paraId="11550D7E" w14:textId="1F3FD67D" w:rsidR="0029777A" w:rsidRDefault="00383B77">
      <w:pPr>
        <w:pStyle w:val="TOC1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CA" w:eastAsia="en-CA"/>
        </w:rPr>
      </w:pPr>
      <w:hyperlink w:anchor="_Toc99002715" w:history="1">
        <w:r w:rsidR="0029777A" w:rsidRPr="00677D48">
          <w:rPr>
            <w:rStyle w:val="Hyperlink"/>
            <w:noProof/>
          </w:rPr>
          <w:t>Couverture vaccinale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_Toc99002715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13</w:t>
        </w:r>
        <w:r w:rsidR="0029777A">
          <w:rPr>
            <w:noProof/>
            <w:webHidden/>
          </w:rPr>
          <w:fldChar w:fldCharType="end"/>
        </w:r>
      </w:hyperlink>
    </w:p>
    <w:p w14:paraId="06F35DFD" w14:textId="65C7F282" w:rsidR="0029777A" w:rsidRDefault="00383B77">
      <w:pPr>
        <w:pStyle w:val="TOC1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CA" w:eastAsia="en-CA"/>
        </w:rPr>
      </w:pPr>
      <w:hyperlink w:anchor="_Toc99002716" w:history="1">
        <w:r w:rsidR="0029777A" w:rsidRPr="00677D48">
          <w:rPr>
            <w:rStyle w:val="Hyperlink"/>
            <w:noProof/>
            <w:lang w:val="fr-CA"/>
          </w:rPr>
          <w:t>Acceptation de la vaccination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_Toc99002716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14</w:t>
        </w:r>
        <w:r w:rsidR="0029777A">
          <w:rPr>
            <w:noProof/>
            <w:webHidden/>
          </w:rPr>
          <w:fldChar w:fldCharType="end"/>
        </w:r>
      </w:hyperlink>
    </w:p>
    <w:p w14:paraId="416963C3" w14:textId="57AEE3FB" w:rsidR="0029777A" w:rsidRDefault="00383B77">
      <w:pPr>
        <w:pStyle w:val="TOC1"/>
        <w:tabs>
          <w:tab w:val="right" w:leader="dot" w:pos="1058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CA" w:eastAsia="en-CA"/>
        </w:rPr>
      </w:pPr>
      <w:hyperlink w:anchor="_Toc99002717" w:history="1">
        <w:r w:rsidR="0029777A" w:rsidRPr="00677D48">
          <w:rPr>
            <w:rStyle w:val="Hyperlink"/>
            <w:noProof/>
            <w:lang w:val="fr-CA"/>
          </w:rPr>
          <w:t>Compilations</w:t>
        </w:r>
        <w:r w:rsidR="0029777A">
          <w:rPr>
            <w:noProof/>
            <w:webHidden/>
          </w:rPr>
          <w:tab/>
        </w:r>
        <w:r w:rsidR="0029777A">
          <w:rPr>
            <w:noProof/>
            <w:webHidden/>
          </w:rPr>
          <w:fldChar w:fldCharType="begin"/>
        </w:r>
        <w:r w:rsidR="0029777A">
          <w:rPr>
            <w:noProof/>
            <w:webHidden/>
          </w:rPr>
          <w:instrText xml:space="preserve"> PAGEREF _Toc99002717 \h </w:instrText>
        </w:r>
        <w:r w:rsidR="0029777A">
          <w:rPr>
            <w:noProof/>
            <w:webHidden/>
          </w:rPr>
        </w:r>
        <w:r w:rsidR="0029777A">
          <w:rPr>
            <w:noProof/>
            <w:webHidden/>
          </w:rPr>
          <w:fldChar w:fldCharType="separate"/>
        </w:r>
        <w:r w:rsidR="00D668DC">
          <w:rPr>
            <w:noProof/>
            <w:webHidden/>
          </w:rPr>
          <w:t>14</w:t>
        </w:r>
        <w:r w:rsidR="0029777A">
          <w:rPr>
            <w:noProof/>
            <w:webHidden/>
          </w:rPr>
          <w:fldChar w:fldCharType="end"/>
        </w:r>
      </w:hyperlink>
    </w:p>
    <w:p w14:paraId="2CE61490" w14:textId="2CF2F6A7" w:rsidR="00BA2E8F" w:rsidRPr="00C35FAE" w:rsidRDefault="0090442B" w:rsidP="00BA2E8F">
      <w:pPr>
        <w:pStyle w:val="SectionHeadingWorking"/>
        <w:rPr>
          <w:shd w:val="clear" w:color="auto" w:fill="FFFFFF"/>
          <w:lang w:val="fr-CA"/>
        </w:rPr>
      </w:pPr>
      <w:r w:rsidRPr="00C35FAE">
        <w:rPr>
          <w:shd w:val="clear" w:color="auto" w:fill="FFFFFF"/>
          <w:lang w:val="fr-CA"/>
        </w:rPr>
        <w:fldChar w:fldCharType="end"/>
      </w:r>
    </w:p>
    <w:p w14:paraId="11AF9E4C" w14:textId="77777777" w:rsidR="00BA2E8F" w:rsidRPr="00C35FAE" w:rsidRDefault="00383B77" w:rsidP="00BA2E8F">
      <w:pPr>
        <w:pStyle w:val="SectionHeadingWorking"/>
        <w:rPr>
          <w:shd w:val="clear" w:color="auto" w:fill="FFFFFF"/>
          <w:lang w:val="fr-CA"/>
        </w:rPr>
        <w:sectPr w:rsidR="00BA2E8F" w:rsidRPr="00C35FAE" w:rsidSect="007F792B">
          <w:pgSz w:w="12240" w:h="15840"/>
          <w:pgMar w:top="2362" w:right="821" w:bottom="1454" w:left="821" w:header="706" w:footer="706" w:gutter="0"/>
          <w:cols w:space="708"/>
          <w:docGrid w:linePitch="360"/>
        </w:sectPr>
      </w:pPr>
    </w:p>
    <w:p w14:paraId="1958961D" w14:textId="77777777" w:rsidR="003544E9" w:rsidRPr="001A43D9" w:rsidRDefault="0090442B" w:rsidP="00484510">
      <w:pPr>
        <w:pStyle w:val="SectionHeadingWorking"/>
        <w:spacing w:before="0"/>
        <w:rPr>
          <w:shd w:val="clear" w:color="auto" w:fill="FFFFFF"/>
          <w:lang w:val="fr-CA"/>
        </w:rPr>
      </w:pPr>
      <w:bookmarkStart w:id="4" w:name="_Toc99002690"/>
      <w:r w:rsidRPr="001A43D9">
        <w:rPr>
          <w:shd w:val="clear" w:color="auto" w:fill="FFFFFF"/>
          <w:lang w:val="fr-CA"/>
        </w:rPr>
        <w:t>Introduction</w:t>
      </w:r>
      <w:bookmarkEnd w:id="0"/>
      <w:bookmarkEnd w:id="3"/>
      <w:bookmarkEnd w:id="4"/>
    </w:p>
    <w:p w14:paraId="76839B77" w14:textId="77777777" w:rsidR="003544E9" w:rsidRPr="001A43D9" w:rsidRDefault="0090442B" w:rsidP="00BA2E8F">
      <w:pPr>
        <w:pStyle w:val="Headinglvl1Working"/>
        <w:rPr>
          <w:shd w:val="clear" w:color="auto" w:fill="FFFFFF"/>
          <w:lang w:val="fr-CA"/>
        </w:rPr>
      </w:pPr>
      <w:bookmarkStart w:id="5" w:name="_Toc433370084"/>
      <w:bookmarkStart w:id="6" w:name="_Toc38566270"/>
      <w:bookmarkStart w:id="7" w:name="_Toc99002691"/>
      <w:r w:rsidRPr="001A43D9">
        <w:rPr>
          <w:shd w:val="clear" w:color="auto" w:fill="FFFFFF"/>
          <w:lang w:val="fr-CA"/>
        </w:rPr>
        <w:t>Contexte</w:t>
      </w:r>
      <w:bookmarkEnd w:id="5"/>
      <w:bookmarkEnd w:id="6"/>
      <w:bookmarkEnd w:id="7"/>
    </w:p>
    <w:p w14:paraId="31F028A1" w14:textId="3ABF5AC8" w:rsidR="00D6719B" w:rsidRPr="00C35FAE" w:rsidRDefault="00A768C1" w:rsidP="00ED1F88">
      <w:pPr>
        <w:pStyle w:val="BodyCopyWorking"/>
        <w:rPr>
          <w:lang w:val="fr-CA"/>
        </w:rPr>
      </w:pPr>
      <w:bookmarkStart w:id="8" w:name="_Toc38566271"/>
      <w:r>
        <w:rPr>
          <w:lang w:val="fr-CA"/>
        </w:rPr>
        <w:t>Cette liste de ressources de littérature grise sur les vaccins contre la</w:t>
      </w:r>
      <w:r w:rsidR="0090442B" w:rsidRPr="00C35FAE">
        <w:rPr>
          <w:lang w:val="fr-CA"/>
        </w:rPr>
        <w:t xml:space="preserve"> COVID-19 </w:t>
      </w:r>
      <w:r>
        <w:rPr>
          <w:lang w:val="fr-CA"/>
        </w:rPr>
        <w:t xml:space="preserve">a été élaborée en collaboration par le secrétariat du </w:t>
      </w:r>
      <w:r w:rsidRPr="001A43D9">
        <w:rPr>
          <w:lang w:val="fr-CA"/>
        </w:rPr>
        <w:t>Comité consultatif national de l</w:t>
      </w:r>
      <w:r w:rsidR="00A1236E">
        <w:rPr>
          <w:lang w:val="fr-CA"/>
        </w:rPr>
        <w:t>’</w:t>
      </w:r>
      <w:r w:rsidRPr="001A43D9">
        <w:rPr>
          <w:lang w:val="fr-CA"/>
        </w:rPr>
        <w:t>immunisation</w:t>
      </w:r>
      <w:r w:rsidRPr="00C35FAE">
        <w:rPr>
          <w:lang w:val="fr-CA"/>
        </w:rPr>
        <w:t xml:space="preserve"> </w:t>
      </w:r>
      <w:r>
        <w:rPr>
          <w:lang w:val="fr-CA"/>
        </w:rPr>
        <w:t>de l</w:t>
      </w:r>
      <w:r w:rsidR="00A1236E">
        <w:rPr>
          <w:lang w:val="fr-CA"/>
        </w:rPr>
        <w:t>’</w:t>
      </w:r>
      <w:r w:rsidR="0090442B" w:rsidRPr="001A43D9">
        <w:rPr>
          <w:lang w:val="fr-CA"/>
        </w:rPr>
        <w:t>Agence de la santé publique du Canada</w:t>
      </w:r>
      <w:r w:rsidR="0090442B" w:rsidRPr="00C35FAE">
        <w:rPr>
          <w:lang w:val="fr-CA"/>
        </w:rPr>
        <w:t xml:space="preserve"> (</w:t>
      </w:r>
      <w:r w:rsidR="0090442B" w:rsidRPr="001A43D9">
        <w:rPr>
          <w:lang w:val="fr-CA"/>
        </w:rPr>
        <w:t>ASPC</w:t>
      </w:r>
      <w:r w:rsidR="0090442B" w:rsidRPr="00C35FAE">
        <w:rPr>
          <w:lang w:val="fr-CA"/>
        </w:rPr>
        <w:t xml:space="preserve">) </w:t>
      </w:r>
      <w:r>
        <w:rPr>
          <w:lang w:val="fr-CA"/>
        </w:rPr>
        <w:t>et par l</w:t>
      </w:r>
      <w:r w:rsidR="00A1236E">
        <w:rPr>
          <w:lang w:val="fr-CA"/>
        </w:rPr>
        <w:t>’</w:t>
      </w:r>
      <w:r>
        <w:rPr>
          <w:lang w:val="fr-CA"/>
        </w:rPr>
        <w:t xml:space="preserve">équipe </w:t>
      </w:r>
      <w:r w:rsidR="00C67EEA">
        <w:rPr>
          <w:lang w:val="fr-CA"/>
        </w:rPr>
        <w:t>du service de documentation de recherche de l</w:t>
      </w:r>
      <w:r w:rsidR="00A1236E">
        <w:rPr>
          <w:lang w:val="fr-CA"/>
        </w:rPr>
        <w:t>’</w:t>
      </w:r>
      <w:r w:rsidR="00C67EEA">
        <w:rPr>
          <w:lang w:val="fr-CA"/>
        </w:rPr>
        <w:t>ACMTS</w:t>
      </w:r>
      <w:r w:rsidR="0090442B" w:rsidRPr="00C35FAE">
        <w:rPr>
          <w:lang w:val="fr-CA"/>
        </w:rPr>
        <w:t xml:space="preserve">. </w:t>
      </w:r>
      <w:r w:rsidR="00C67EEA" w:rsidRPr="001A43D9">
        <w:rPr>
          <w:lang w:val="fr-CA"/>
        </w:rPr>
        <w:t>Cette liste met en vedette des sources de renseignements gratuits fondés sur des données probantes.</w:t>
      </w:r>
      <w:r w:rsidR="0090442B" w:rsidRPr="00C35FAE">
        <w:rPr>
          <w:lang w:val="fr-CA"/>
        </w:rPr>
        <w:t xml:space="preserve"> </w:t>
      </w:r>
      <w:r w:rsidR="0090442B" w:rsidRPr="001A43D9">
        <w:rPr>
          <w:lang w:val="fr-CA"/>
        </w:rPr>
        <w:t>La littérature grise englobe les rapports et les documents d</w:t>
      </w:r>
      <w:r w:rsidR="00A1236E">
        <w:rPr>
          <w:lang w:val="fr-CA"/>
        </w:rPr>
        <w:t>’</w:t>
      </w:r>
      <w:r w:rsidR="0090442B" w:rsidRPr="001A43D9">
        <w:rPr>
          <w:lang w:val="fr-CA"/>
        </w:rPr>
        <w:t>information émanant de l</w:t>
      </w:r>
      <w:r w:rsidR="00A1236E">
        <w:rPr>
          <w:lang w:val="fr-CA"/>
        </w:rPr>
        <w:t>’</w:t>
      </w:r>
      <w:r w:rsidR="0090442B" w:rsidRPr="001A43D9">
        <w:rPr>
          <w:lang w:val="fr-CA"/>
        </w:rPr>
        <w:t>administration publique, qui ne sont pas publiés commercialement et ne figurent pas dans les bases de données bibliographiques.</w:t>
      </w:r>
    </w:p>
    <w:p w14:paraId="655380D4" w14:textId="77777777" w:rsidR="00A45F6F" w:rsidRPr="001A43D9" w:rsidRDefault="0090442B" w:rsidP="00BA2E8F">
      <w:pPr>
        <w:pStyle w:val="Headinglvl1Working"/>
        <w:rPr>
          <w:shd w:val="clear" w:color="auto" w:fill="FFFFFF"/>
          <w:lang w:val="fr-CA"/>
        </w:rPr>
      </w:pPr>
      <w:bookmarkStart w:id="9" w:name="_Toc99002692"/>
      <w:r w:rsidRPr="001A43D9">
        <w:rPr>
          <w:shd w:val="clear" w:color="auto" w:fill="FFFFFF"/>
          <w:lang w:val="fr-CA"/>
        </w:rPr>
        <w:t>Auditoire cible</w:t>
      </w:r>
      <w:bookmarkEnd w:id="8"/>
      <w:bookmarkEnd w:id="9"/>
    </w:p>
    <w:p w14:paraId="4F8224C6" w14:textId="24A92460" w:rsidR="00D6719B" w:rsidRPr="001A43D9" w:rsidRDefault="002017E9" w:rsidP="00ED1F88">
      <w:pPr>
        <w:pStyle w:val="BodyCopyWorking"/>
        <w:rPr>
          <w:b/>
          <w:lang w:val="fr-CA"/>
        </w:rPr>
      </w:pPr>
      <w:bookmarkStart w:id="10" w:name="_Toc38566272"/>
      <w:r w:rsidRPr="001A43D9">
        <w:rPr>
          <w:lang w:val="fr-CA"/>
        </w:rPr>
        <w:t>Cette liste s</w:t>
      </w:r>
      <w:r w:rsidR="00A1236E">
        <w:rPr>
          <w:lang w:val="fr-CA"/>
        </w:rPr>
        <w:t>’</w:t>
      </w:r>
      <w:r w:rsidRPr="001A43D9">
        <w:rPr>
          <w:lang w:val="fr-CA"/>
        </w:rPr>
        <w:t>adresse aux professionnels de la santé, aux bibliothécaires et aux spécialistes de l</w:t>
      </w:r>
      <w:r w:rsidR="00A1236E">
        <w:rPr>
          <w:lang w:val="fr-CA"/>
        </w:rPr>
        <w:t>’</w:t>
      </w:r>
      <w:r w:rsidRPr="001A43D9">
        <w:rPr>
          <w:lang w:val="fr-CA"/>
        </w:rPr>
        <w:t>information, de même qu</w:t>
      </w:r>
      <w:r w:rsidR="00A1236E">
        <w:rPr>
          <w:lang w:val="fr-CA"/>
        </w:rPr>
        <w:t>’</w:t>
      </w:r>
      <w:r w:rsidRPr="001A43D9">
        <w:rPr>
          <w:lang w:val="fr-CA"/>
        </w:rPr>
        <w:t>aux membres de groupes consultatifs techniques nationaux sur l</w:t>
      </w:r>
      <w:r w:rsidR="00A1236E">
        <w:rPr>
          <w:lang w:val="fr-CA"/>
        </w:rPr>
        <w:t>’</w:t>
      </w:r>
      <w:r w:rsidRPr="001A43D9">
        <w:rPr>
          <w:lang w:val="fr-CA"/>
        </w:rPr>
        <w:t>immunisation et aux membres du milieu de la recherche en évaluation des technologies de la santé en quête d</w:t>
      </w:r>
      <w:r w:rsidR="00A1236E">
        <w:rPr>
          <w:lang w:val="fr-CA"/>
        </w:rPr>
        <w:t>’</w:t>
      </w:r>
      <w:r w:rsidRPr="001A43D9">
        <w:rPr>
          <w:lang w:val="fr-CA"/>
        </w:rPr>
        <w:t>information sur les vaccins contre la COVID-19.</w:t>
      </w:r>
    </w:p>
    <w:p w14:paraId="4EC99F03" w14:textId="77777777" w:rsidR="00A45F6F" w:rsidRPr="001A43D9" w:rsidRDefault="0090442B" w:rsidP="00BA2E8F">
      <w:pPr>
        <w:pStyle w:val="Headinglvl1Working"/>
        <w:rPr>
          <w:shd w:val="clear" w:color="auto" w:fill="FFFFFF"/>
          <w:lang w:val="fr-CA"/>
        </w:rPr>
      </w:pPr>
      <w:bookmarkStart w:id="11" w:name="_Toc99002693"/>
      <w:r w:rsidRPr="001A43D9">
        <w:rPr>
          <w:shd w:val="clear" w:color="auto" w:fill="FFFFFF"/>
          <w:lang w:val="fr-CA"/>
        </w:rPr>
        <w:t>Portée</w:t>
      </w:r>
      <w:bookmarkEnd w:id="10"/>
      <w:bookmarkEnd w:id="11"/>
    </w:p>
    <w:p w14:paraId="27E62330" w14:textId="13317365" w:rsidR="003544E9" w:rsidRPr="00C35FAE" w:rsidRDefault="007B515F" w:rsidP="00BA2E8F">
      <w:pPr>
        <w:pStyle w:val="BodyCopyWorking"/>
        <w:rPr>
          <w:lang w:val="fr-CA"/>
        </w:rPr>
      </w:pPr>
      <w:r w:rsidRPr="007B515F">
        <w:rPr>
          <w:lang w:val="fr-CA"/>
        </w:rPr>
        <w:t>La liste de ressources de littérature grise sur les vaccins contre la COVID-19 est une compilation de sources de renseignements portant sur l</w:t>
      </w:r>
      <w:r w:rsidR="00A1236E">
        <w:rPr>
          <w:lang w:val="fr-CA"/>
        </w:rPr>
        <w:t>’</w:t>
      </w:r>
      <w:r w:rsidRPr="007B515F">
        <w:rPr>
          <w:lang w:val="fr-CA"/>
        </w:rPr>
        <w:t>autorisation règlementaire, les effets indésirables, les conseils de santé publique, les études cliniques, l</w:t>
      </w:r>
      <w:r w:rsidR="00A1236E">
        <w:rPr>
          <w:lang w:val="fr-CA"/>
        </w:rPr>
        <w:t>’</w:t>
      </w:r>
      <w:r w:rsidRPr="007B515F">
        <w:rPr>
          <w:lang w:val="fr-CA"/>
        </w:rPr>
        <w:t>adoption de la vaccination et les revues des données probantes.</w:t>
      </w:r>
      <w:r w:rsidR="0090442B" w:rsidRPr="00C35FAE">
        <w:rPr>
          <w:lang w:val="fr-CA"/>
        </w:rPr>
        <w:t xml:space="preserve"> </w:t>
      </w:r>
      <w:r w:rsidR="00562C65" w:rsidRPr="001A43D9">
        <w:rPr>
          <w:lang w:val="fr-CA"/>
        </w:rPr>
        <w:t>La liste, classée par sujet et par pays, ne se veut pas une liste exhaustive des ressources sur la COVID-19</w:t>
      </w:r>
      <w:r w:rsidR="00942E62">
        <w:rPr>
          <w:lang w:val="fr-CA"/>
        </w:rPr>
        <w:t xml:space="preserve"> et ne comprend pas les renseignements pour les consommateurs</w:t>
      </w:r>
      <w:r w:rsidR="0090442B" w:rsidRPr="00C35FAE">
        <w:rPr>
          <w:lang w:val="fr-CA"/>
        </w:rPr>
        <w:t xml:space="preserve">. </w:t>
      </w:r>
      <w:r w:rsidR="00942E62">
        <w:rPr>
          <w:lang w:val="fr-CA"/>
        </w:rPr>
        <w:t>La priorité est accordée aux ressources canadiennes, aux documents de langue anglaise et française et aux conseils de santé publique et synthèses des connaissances de grande qualité</w:t>
      </w:r>
      <w:r w:rsidR="0090442B" w:rsidRPr="00C35FAE">
        <w:rPr>
          <w:lang w:val="fr-CA"/>
        </w:rPr>
        <w:t xml:space="preserve">. </w:t>
      </w:r>
      <w:r w:rsidR="0090442B" w:rsidRPr="001A43D9">
        <w:rPr>
          <w:lang w:val="fr-CA"/>
        </w:rPr>
        <w:t>La liste sera mise à jour régulièrement à mesure que de nouvelles ressources feront surface.</w:t>
      </w:r>
      <w:r w:rsidR="0090442B" w:rsidRPr="00C35FAE">
        <w:rPr>
          <w:lang w:val="fr-CA"/>
        </w:rPr>
        <w:t xml:space="preserve"> </w:t>
      </w:r>
      <w:r w:rsidR="0090442B" w:rsidRPr="001A43D9">
        <w:rPr>
          <w:lang w:val="fr-CA"/>
        </w:rPr>
        <w:t>Cependant, l</w:t>
      </w:r>
      <w:r w:rsidR="00A1236E">
        <w:rPr>
          <w:lang w:val="fr-CA"/>
        </w:rPr>
        <w:t>’</w:t>
      </w:r>
      <w:r w:rsidR="0090442B" w:rsidRPr="001A43D9">
        <w:rPr>
          <w:lang w:val="fr-CA"/>
        </w:rPr>
        <w:t>Internet est tout sauf immuable, et l</w:t>
      </w:r>
      <w:r w:rsidR="00A1236E">
        <w:rPr>
          <w:lang w:val="fr-CA"/>
        </w:rPr>
        <w:t>’</w:t>
      </w:r>
      <w:r w:rsidR="0090442B" w:rsidRPr="001A43D9">
        <w:rPr>
          <w:lang w:val="fr-CA"/>
        </w:rPr>
        <w:t>ACMTS ne peut être tenue responsable d</w:t>
      </w:r>
      <w:r w:rsidR="00A1236E">
        <w:rPr>
          <w:lang w:val="fr-CA"/>
        </w:rPr>
        <w:t>’</w:t>
      </w:r>
      <w:r w:rsidR="0090442B" w:rsidRPr="001A43D9">
        <w:rPr>
          <w:lang w:val="fr-CA"/>
        </w:rPr>
        <w:t>éventuelles inexactitudes dues à des changements aux sites web.</w:t>
      </w:r>
    </w:p>
    <w:p w14:paraId="42E0ADE5" w14:textId="77777777" w:rsidR="00EC4DC4" w:rsidRPr="001A43D9" w:rsidRDefault="0090442B" w:rsidP="00BA2E8F">
      <w:pPr>
        <w:pStyle w:val="Headinglvl1Working"/>
        <w:rPr>
          <w:shd w:val="clear" w:color="auto" w:fill="FFFFFF"/>
          <w:lang w:val="fr-CA"/>
        </w:rPr>
      </w:pPr>
      <w:bookmarkStart w:id="12" w:name="_Toc38566273"/>
      <w:bookmarkStart w:id="13" w:name="_Toc99002694"/>
      <w:r w:rsidRPr="001A43D9">
        <w:rPr>
          <w:shd w:val="clear" w:color="auto" w:fill="FFFFFF"/>
          <w:lang w:val="fr-CA"/>
        </w:rPr>
        <w:t>Utilisation</w:t>
      </w:r>
      <w:bookmarkEnd w:id="12"/>
      <w:bookmarkEnd w:id="13"/>
      <w:r w:rsidRPr="001A43D9">
        <w:rPr>
          <w:shd w:val="clear" w:color="auto" w:fill="FFFFFF"/>
          <w:lang w:val="fr-CA"/>
        </w:rPr>
        <w:t xml:space="preserve"> </w:t>
      </w:r>
    </w:p>
    <w:p w14:paraId="407C12A4" w14:textId="3F55BFBA" w:rsidR="003544E9" w:rsidRPr="001A43D9" w:rsidRDefault="0090442B" w:rsidP="00BA2E8F">
      <w:pPr>
        <w:pStyle w:val="BodyCopyWorking"/>
        <w:rPr>
          <w:lang w:val="fr-CA"/>
        </w:rPr>
      </w:pPr>
      <w:r w:rsidRPr="001A43D9">
        <w:rPr>
          <w:lang w:val="fr-CA"/>
        </w:rPr>
        <w:t>La liste de ressources se veut un outil de consignation de tous les aspects de la recherche de littérature grise, tels les mots-clés utilisés, l</w:t>
      </w:r>
      <w:r w:rsidR="00A1236E">
        <w:rPr>
          <w:lang w:val="fr-CA"/>
        </w:rPr>
        <w:t>’</w:t>
      </w:r>
      <w:r w:rsidRPr="001A43D9">
        <w:rPr>
          <w:lang w:val="fr-CA"/>
        </w:rPr>
        <w:t>accessibilité des sites web et le résultat de la recherche ou la pertinence de l</w:t>
      </w:r>
      <w:r w:rsidR="00A1236E">
        <w:rPr>
          <w:lang w:val="fr-CA"/>
        </w:rPr>
        <w:t>’</w:t>
      </w:r>
      <w:r w:rsidRPr="001A43D9">
        <w:rPr>
          <w:lang w:val="fr-CA"/>
        </w:rPr>
        <w:t>information du site web, qui peut être indiquée dans le menu déroulant fourni.</w:t>
      </w:r>
    </w:p>
    <w:p w14:paraId="72E3FF5B" w14:textId="77777777" w:rsidR="003544E9" w:rsidRPr="009E63A8" w:rsidRDefault="00383B77" w:rsidP="003544E9">
      <w:pPr>
        <w:rPr>
          <w:sz w:val="10"/>
          <w:szCs w:val="10"/>
          <w:lang w:val="fr-CA"/>
        </w:rPr>
      </w:pPr>
    </w:p>
    <w:bookmarkEnd w:id="1"/>
    <w:p w14:paraId="2FC847D6" w14:textId="1EFBEE21" w:rsidR="004E3111" w:rsidRPr="001A43D9" w:rsidRDefault="0090442B" w:rsidP="00BA2E8F">
      <w:pPr>
        <w:pStyle w:val="BodyCopyWorking"/>
        <w:ind w:left="450"/>
        <w:rPr>
          <w:lang w:val="fr-CA"/>
        </w:rPr>
      </w:pPr>
      <w:r w:rsidRPr="00C35FAE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ED58F7" wp14:editId="187ADFFD">
                <wp:simplePos x="0" y="0"/>
                <wp:positionH relativeFrom="column">
                  <wp:posOffset>7620</wp:posOffset>
                </wp:positionH>
                <wp:positionV relativeFrom="paragraph">
                  <wp:posOffset>121006</wp:posOffset>
                </wp:positionV>
                <wp:extent cx="141220" cy="1147414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20" cy="1147414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0" style="width:11.1pt;height:90.35pt;margin-top:9.55pt;margin-left:0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#ffcd00" stroked="f"/>
            </w:pict>
          </mc:Fallback>
        </mc:AlternateContent>
      </w:r>
      <w:r w:rsidRPr="001A43D9">
        <w:rPr>
          <w:lang w:val="fr-CA"/>
        </w:rPr>
        <w:t>Utilisez les menus déroulants à côté de chaque site web de la liste pour indiquer l</w:t>
      </w:r>
      <w:r w:rsidR="00A1236E">
        <w:rPr>
          <w:lang w:val="fr-CA"/>
        </w:rPr>
        <w:t>’</w:t>
      </w:r>
      <w:r w:rsidRPr="001A43D9">
        <w:rPr>
          <w:lang w:val="fr-CA"/>
        </w:rPr>
        <w:t>un des résultats suivants :</w:t>
      </w:r>
    </w:p>
    <w:p w14:paraId="3178A74C" w14:textId="77777777" w:rsidR="004E3111" w:rsidRPr="001A43D9" w:rsidRDefault="0090442B" w:rsidP="00870A3A">
      <w:pPr>
        <w:pStyle w:val="BodyCopyWorking"/>
        <w:numPr>
          <w:ilvl w:val="0"/>
          <w:numId w:val="5"/>
        </w:numPr>
        <w:spacing w:before="60" w:after="60"/>
        <w:ind w:left="630" w:hanging="180"/>
        <w:rPr>
          <w:lang w:val="fr-CA"/>
        </w:rPr>
      </w:pPr>
      <w:r w:rsidRPr="001A43D9">
        <w:rPr>
          <w:lang w:val="fr-CA"/>
        </w:rPr>
        <w:t>consulté; rien trouvé;</w:t>
      </w:r>
    </w:p>
    <w:p w14:paraId="7CB6DE2E" w14:textId="00652023" w:rsidR="004E3111" w:rsidRPr="001A43D9" w:rsidRDefault="0090442B" w:rsidP="00870A3A">
      <w:pPr>
        <w:pStyle w:val="BodyCopyWorking"/>
        <w:numPr>
          <w:ilvl w:val="0"/>
          <w:numId w:val="5"/>
        </w:numPr>
        <w:spacing w:before="60" w:after="60"/>
        <w:ind w:left="630" w:hanging="180"/>
        <w:rPr>
          <w:lang w:val="fr-CA"/>
        </w:rPr>
      </w:pPr>
      <w:r w:rsidRPr="001A43D9">
        <w:rPr>
          <w:lang w:val="fr-CA"/>
        </w:rPr>
        <w:t>non consulté</w:t>
      </w:r>
      <w:r w:rsidR="007D0F67" w:rsidRPr="001A43D9">
        <w:rPr>
          <w:lang w:val="fr-CA"/>
        </w:rPr>
        <w:t>;</w:t>
      </w:r>
      <w:r w:rsidRPr="001A43D9">
        <w:rPr>
          <w:lang w:val="fr-CA"/>
        </w:rPr>
        <w:t xml:space="preserve"> non pertinent;</w:t>
      </w:r>
    </w:p>
    <w:p w14:paraId="0E76872C" w14:textId="77777777" w:rsidR="004E3111" w:rsidRPr="001A43D9" w:rsidRDefault="0090442B" w:rsidP="00870A3A">
      <w:pPr>
        <w:pStyle w:val="BodyCopyWorking"/>
        <w:numPr>
          <w:ilvl w:val="0"/>
          <w:numId w:val="5"/>
        </w:numPr>
        <w:spacing w:before="60" w:after="60"/>
        <w:ind w:left="630" w:hanging="180"/>
        <w:rPr>
          <w:lang w:val="fr-CA"/>
        </w:rPr>
      </w:pPr>
      <w:r w:rsidRPr="001A43D9">
        <w:rPr>
          <w:lang w:val="fr-CA"/>
        </w:rPr>
        <w:t>consulté, résultats trouvés; ou</w:t>
      </w:r>
    </w:p>
    <w:p w14:paraId="742C4B38" w14:textId="74838AA6" w:rsidR="00484510" w:rsidRPr="001A43D9" w:rsidRDefault="0090442B" w:rsidP="00870A3A">
      <w:pPr>
        <w:pStyle w:val="BodyCopyWorking"/>
        <w:numPr>
          <w:ilvl w:val="0"/>
          <w:numId w:val="5"/>
        </w:numPr>
        <w:spacing w:before="60"/>
        <w:ind w:left="630" w:hanging="180"/>
        <w:rPr>
          <w:lang w:val="fr-CA"/>
        </w:rPr>
      </w:pPr>
      <w:r w:rsidRPr="001A43D9">
        <w:rPr>
          <w:lang w:val="fr-CA"/>
        </w:rPr>
        <w:t>résultats seraient d</w:t>
      </w:r>
      <w:r w:rsidR="00A1236E">
        <w:rPr>
          <w:lang w:val="fr-CA"/>
        </w:rPr>
        <w:t>’</w:t>
      </w:r>
      <w:r w:rsidRPr="001A43D9">
        <w:rPr>
          <w:lang w:val="fr-CA"/>
        </w:rPr>
        <w:t>intérêt marginal.</w:t>
      </w:r>
    </w:p>
    <w:p w14:paraId="624E91F0" w14:textId="08D562E8" w:rsidR="007A3DD6" w:rsidRPr="001A43D9" w:rsidRDefault="0090442B" w:rsidP="00CE2811">
      <w:pPr>
        <w:pStyle w:val="BodyCopyWorking"/>
        <w:spacing w:before="60" w:after="60"/>
        <w:ind w:left="450"/>
        <w:rPr>
          <w:lang w:val="fr-CA"/>
        </w:rPr>
      </w:pPr>
      <w:r w:rsidRPr="001A43D9">
        <w:rPr>
          <w:lang w:val="fr-CA"/>
        </w:rPr>
        <w:t>Utilisez l</w:t>
      </w:r>
      <w:r w:rsidR="00A1236E">
        <w:rPr>
          <w:lang w:val="fr-CA"/>
        </w:rPr>
        <w:t>’</w:t>
      </w:r>
      <w:r w:rsidRPr="001A43D9">
        <w:rPr>
          <w:lang w:val="fr-CA"/>
        </w:rPr>
        <w:t>espace sous chaque lien pour consigner les mots-clés utilisés ou d</w:t>
      </w:r>
      <w:r w:rsidR="00A1236E">
        <w:rPr>
          <w:lang w:val="fr-CA"/>
        </w:rPr>
        <w:t>’</w:t>
      </w:r>
      <w:r w:rsidRPr="001A43D9">
        <w:rPr>
          <w:lang w:val="fr-CA"/>
        </w:rPr>
        <w:t>autres renseignements pertinents.</w:t>
      </w:r>
    </w:p>
    <w:p w14:paraId="1B221D7E" w14:textId="77777777" w:rsidR="006B7BD6" w:rsidRPr="001A43D9" w:rsidRDefault="0090442B" w:rsidP="006B7BD6">
      <w:pPr>
        <w:pStyle w:val="Headinglvl1Working"/>
        <w:rPr>
          <w:shd w:val="clear" w:color="auto" w:fill="FFFFFF"/>
          <w:lang w:val="fr-CA"/>
        </w:rPr>
      </w:pPr>
      <w:bookmarkStart w:id="14" w:name="_Toc99002695"/>
      <w:bookmarkStart w:id="15" w:name="_Toc38566274"/>
      <w:bookmarkEnd w:id="2"/>
      <w:r w:rsidRPr="001A43D9">
        <w:rPr>
          <w:shd w:val="clear" w:color="auto" w:fill="FFFFFF"/>
          <w:lang w:val="fr-CA"/>
        </w:rPr>
        <w:t>Remerciements</w:t>
      </w:r>
      <w:bookmarkEnd w:id="14"/>
    </w:p>
    <w:p w14:paraId="06D22DD7" w14:textId="2845E63F" w:rsidR="00187919" w:rsidRPr="00C35FAE" w:rsidRDefault="00942E62" w:rsidP="00EF3D3C">
      <w:pPr>
        <w:pStyle w:val="BodyCopyWorking"/>
        <w:rPr>
          <w:lang w:val="fr-CA"/>
        </w:rPr>
      </w:pPr>
      <w:r>
        <w:rPr>
          <w:lang w:val="fr-CA"/>
        </w:rPr>
        <w:t>Le présent document tire de l</w:t>
      </w:r>
      <w:r w:rsidR="00A1236E">
        <w:rPr>
          <w:lang w:val="fr-CA"/>
        </w:rPr>
        <w:t>’</w:t>
      </w:r>
      <w:r>
        <w:rPr>
          <w:lang w:val="fr-CA"/>
        </w:rPr>
        <w:t>information d</w:t>
      </w:r>
      <w:r w:rsidR="00A1236E">
        <w:rPr>
          <w:lang w:val="fr-CA"/>
        </w:rPr>
        <w:t>’</w:t>
      </w:r>
      <w:r>
        <w:rPr>
          <w:lang w:val="fr-CA"/>
        </w:rPr>
        <w:t>une liste de vérification préliminaire mise au point par l</w:t>
      </w:r>
      <w:r w:rsidR="00A1236E">
        <w:rPr>
          <w:lang w:val="fr-CA"/>
        </w:rPr>
        <w:t>’</w:t>
      </w:r>
      <w:r>
        <w:rPr>
          <w:lang w:val="fr-CA"/>
        </w:rPr>
        <w:t>ASPC.</w:t>
      </w:r>
      <w:r w:rsidR="0090442B" w:rsidRPr="00C35FAE">
        <w:rPr>
          <w:lang w:val="fr-CA"/>
        </w:rPr>
        <w:t xml:space="preserve"> </w:t>
      </w:r>
      <w:r w:rsidR="002F39D8">
        <w:rPr>
          <w:lang w:val="fr-CA"/>
        </w:rPr>
        <w:t xml:space="preserve">Les experts ci-dessous ont </w:t>
      </w:r>
      <w:r w:rsidR="009E63A8">
        <w:rPr>
          <w:lang w:val="fr-CA"/>
        </w:rPr>
        <w:t>lu</w:t>
      </w:r>
      <w:r w:rsidR="002F39D8">
        <w:rPr>
          <w:lang w:val="fr-CA"/>
        </w:rPr>
        <w:t xml:space="preserve"> </w:t>
      </w:r>
      <w:r w:rsidR="009E63A8">
        <w:rPr>
          <w:lang w:val="fr-CA"/>
        </w:rPr>
        <w:t xml:space="preserve">et commenté </w:t>
      </w:r>
      <w:r w:rsidR="002F39D8">
        <w:rPr>
          <w:lang w:val="fr-CA"/>
        </w:rPr>
        <w:t>une version provisoire.</w:t>
      </w:r>
    </w:p>
    <w:p w14:paraId="48353406" w14:textId="1D84469D" w:rsidR="00187919" w:rsidRPr="00C35FAE" w:rsidRDefault="00DE2F33" w:rsidP="00870A3A">
      <w:pPr>
        <w:pStyle w:val="BodyCopyWorking"/>
        <w:numPr>
          <w:ilvl w:val="0"/>
          <w:numId w:val="5"/>
        </w:numPr>
        <w:spacing w:before="60" w:after="60"/>
        <w:ind w:left="180" w:hanging="180"/>
        <w:rPr>
          <w:lang w:val="fr-CA"/>
        </w:rPr>
      </w:pPr>
      <w:r>
        <w:rPr>
          <w:lang w:val="fr-CA"/>
        </w:rPr>
        <w:t>Katherine Merucci, de la Bibliothèque de la santé de Santé Canada</w:t>
      </w:r>
    </w:p>
    <w:p w14:paraId="3C199662" w14:textId="6031E1E2" w:rsidR="00187919" w:rsidRPr="00C35FAE" w:rsidRDefault="003B70D3" w:rsidP="00870A3A">
      <w:pPr>
        <w:pStyle w:val="BodyCopyWorking"/>
        <w:numPr>
          <w:ilvl w:val="0"/>
          <w:numId w:val="5"/>
        </w:numPr>
        <w:spacing w:before="60" w:after="60"/>
        <w:ind w:left="180" w:hanging="180"/>
        <w:rPr>
          <w:lang w:val="fr-CA"/>
        </w:rPr>
        <w:sectPr w:rsidR="00187919" w:rsidRPr="00C35FAE" w:rsidSect="007F792B">
          <w:pgSz w:w="12240" w:h="15840"/>
          <w:pgMar w:top="2362" w:right="821" w:bottom="1454" w:left="821" w:header="706" w:footer="706" w:gutter="0"/>
          <w:cols w:space="708"/>
          <w:docGrid w:linePitch="360"/>
        </w:sectPr>
      </w:pPr>
      <w:r>
        <w:rPr>
          <w:lang w:val="fr-CA"/>
        </w:rPr>
        <w:t>Nicole Forbes, Joshua Montroy, Matthew Tunis, Kelsey Young et Joseline Zafack, de l</w:t>
      </w:r>
      <w:r w:rsidR="00A1236E">
        <w:rPr>
          <w:lang w:val="fr-CA"/>
        </w:rPr>
        <w:t>’</w:t>
      </w:r>
      <w:r>
        <w:rPr>
          <w:lang w:val="fr-CA"/>
        </w:rPr>
        <w:t>ASPC</w:t>
      </w:r>
    </w:p>
    <w:p w14:paraId="3CAAFD07" w14:textId="468DB1A8" w:rsidR="00EC4DC4" w:rsidRPr="001A43D9" w:rsidRDefault="008B4F39" w:rsidP="002B45C7">
      <w:pPr>
        <w:pStyle w:val="SectionHeadingWorking"/>
        <w:spacing w:before="0" w:after="120"/>
        <w:rPr>
          <w:lang w:val="fr-CA"/>
        </w:rPr>
      </w:pPr>
      <w:bookmarkStart w:id="16" w:name="_Toc99002696"/>
      <w:bookmarkEnd w:id="15"/>
      <w:r w:rsidRPr="001A43D9">
        <w:rPr>
          <w:lang w:val="fr-CA"/>
        </w:rPr>
        <w:t>Renseignements sur la règlementation</w:t>
      </w:r>
      <w:bookmarkEnd w:id="16"/>
    </w:p>
    <w:p w14:paraId="06B9BDB4" w14:textId="77777777" w:rsidR="00B01C5F" w:rsidRPr="001A43D9" w:rsidRDefault="0090442B" w:rsidP="00B01C5F">
      <w:pPr>
        <w:pStyle w:val="Headinglvl1Working"/>
        <w:rPr>
          <w:lang w:val="fr-CA"/>
        </w:rPr>
      </w:pPr>
      <w:bookmarkStart w:id="17" w:name="_Toc99002697"/>
      <w:r w:rsidRPr="001A43D9">
        <w:rPr>
          <w:lang w:val="fr-CA"/>
        </w:rPr>
        <w:t>Amérique du Nord</w:t>
      </w:r>
      <w:bookmarkEnd w:id="17"/>
    </w:p>
    <w:p w14:paraId="1EAF52CC" w14:textId="12E084B8" w:rsidR="00EC4DC4" w:rsidRPr="0029777A" w:rsidRDefault="00383B77" w:rsidP="008732B0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1169324486"/>
          <w:placeholder>
            <w:docPart w:val="8898B84670854080AFE626AC3CE224F9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7D0F67" w:rsidRPr="0029777A">
            <w:rPr>
              <w:lang w:val="fr-CA"/>
            </w:rPr>
            <w:t>VEUILLEZ SÉLECTIONNER</w:t>
          </w:r>
        </w:sdtContent>
      </w:sdt>
      <w:r w:rsidR="0090442B" w:rsidRPr="0029777A">
        <w:rPr>
          <w:lang w:val="fr-CA"/>
        </w:rPr>
        <w:tab/>
      </w:r>
      <w:r w:rsidR="00520CE8" w:rsidRPr="0029777A">
        <w:rPr>
          <w:lang w:val="fr-CA"/>
        </w:rPr>
        <w:t xml:space="preserve">Santé </w:t>
      </w:r>
      <w:r w:rsidR="0090442B" w:rsidRPr="0029777A">
        <w:rPr>
          <w:lang w:val="fr-CA" w:eastAsia="en-CA"/>
        </w:rPr>
        <w:t xml:space="preserve">Canada — </w:t>
      </w:r>
      <w:r w:rsidR="00520CE8" w:rsidRPr="0029777A">
        <w:rPr>
          <w:lang w:val="fr-CA" w:eastAsia="en-CA"/>
        </w:rPr>
        <w:t xml:space="preserve">Portail des vaccins et traitements pour la </w:t>
      </w:r>
      <w:r w:rsidR="0090442B" w:rsidRPr="0029777A">
        <w:rPr>
          <w:lang w:val="fr-CA"/>
        </w:rPr>
        <w:t xml:space="preserve">COVID-19 </w:t>
      </w:r>
      <w:r w:rsidR="0090442B" w:rsidRPr="0029777A">
        <w:rPr>
          <w:lang w:val="fr-CA" w:eastAsia="en-CA"/>
        </w:rPr>
        <w:br/>
      </w:r>
      <w:hyperlink r:id="rId16" w:history="1">
        <w:r w:rsidR="00520CE8" w:rsidRPr="0029777A">
          <w:rPr>
            <w:rStyle w:val="Hyperlink"/>
            <w:lang w:val="fr-CA"/>
          </w:rPr>
          <w:t>https://vaccin-covid.canada.ca/</w:t>
        </w:r>
      </w:hyperlink>
      <w:r w:rsidR="0090442B" w:rsidRPr="0029777A">
        <w:rPr>
          <w:lang w:val="fr-CA"/>
        </w:rPr>
        <w:t xml:space="preserve"> </w:t>
      </w:r>
      <w:r w:rsidR="0090442B" w:rsidRPr="0029777A">
        <w:rPr>
          <w:lang w:val="fr-CA" w:eastAsia="en-CA"/>
        </w:rPr>
        <w:br/>
      </w:r>
      <w:r w:rsidR="0090442B" w:rsidRPr="0029777A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29777A">
        <w:rPr>
          <w:iCs/>
          <w:lang w:val="fr-CA"/>
        </w:rPr>
        <w:instrText xml:space="preserve"> FORMTEXT </w:instrText>
      </w:r>
      <w:r w:rsidR="0090442B" w:rsidRPr="0029777A">
        <w:rPr>
          <w:iCs/>
          <w:lang w:val="fr-CA"/>
        </w:rPr>
      </w:r>
      <w:r w:rsidR="0090442B" w:rsidRPr="0029777A">
        <w:rPr>
          <w:iCs/>
          <w:lang w:val="fr-CA"/>
        </w:rPr>
        <w:fldChar w:fldCharType="separate"/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90442B" w:rsidRPr="0029777A">
        <w:rPr>
          <w:iCs/>
          <w:lang w:val="fr-CA"/>
        </w:rPr>
        <w:fldChar w:fldCharType="end"/>
      </w:r>
    </w:p>
    <w:p w14:paraId="47081C9F" w14:textId="2B7D33EA" w:rsidR="00EC4DC4" w:rsidRPr="0029777A" w:rsidRDefault="00383B77" w:rsidP="008732B0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1979294159"/>
          <w:placeholder>
            <w:docPart w:val="D73D0878D9244C78BBDFB7DA06DBF979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FA2EBE" w:rsidRPr="0029777A">
            <w:rPr>
              <w:lang w:val="fr-CA"/>
            </w:rPr>
            <w:t>VEUILLEZ SÉLECTIONNER</w:t>
          </w:r>
        </w:sdtContent>
      </w:sdt>
      <w:r w:rsidR="0090442B" w:rsidRPr="0029777A">
        <w:rPr>
          <w:lang w:val="fr-CA"/>
        </w:rPr>
        <w:tab/>
      </w:r>
      <w:r w:rsidR="0090442B" w:rsidRPr="0029777A">
        <w:rPr>
          <w:lang w:val="fr-CA" w:eastAsia="en-CA"/>
        </w:rPr>
        <w:t>Food and Drug Administration (FDA)</w:t>
      </w:r>
      <w:r w:rsidR="00C2406D" w:rsidRPr="0029777A">
        <w:rPr>
          <w:lang w:val="fr-CA" w:eastAsia="en-CA"/>
        </w:rPr>
        <w:t xml:space="preserve"> des États-Unis — Les vaccins </w:t>
      </w:r>
      <w:r w:rsidR="00864CA9" w:rsidRPr="0029777A">
        <w:rPr>
          <w:lang w:val="fr-CA" w:eastAsia="en-CA"/>
        </w:rPr>
        <w:t>contre</w:t>
      </w:r>
      <w:r w:rsidR="00C2406D" w:rsidRPr="0029777A">
        <w:rPr>
          <w:lang w:val="fr-CA" w:eastAsia="en-CA"/>
        </w:rPr>
        <w:t xml:space="preserve"> la COVID-19</w:t>
      </w:r>
      <w:r w:rsidR="0090442B" w:rsidRPr="0029777A">
        <w:rPr>
          <w:lang w:val="fr-CA" w:eastAsia="en-CA"/>
        </w:rPr>
        <w:br/>
      </w:r>
      <w:hyperlink r:id="rId17" w:history="1">
        <w:r w:rsidR="00823317" w:rsidRPr="0029777A">
          <w:rPr>
            <w:rStyle w:val="Hyperlink"/>
            <w:rFonts w:eastAsia="Times New Roman"/>
            <w:shd w:val="clear" w:color="auto" w:fill="auto"/>
            <w:lang w:val="fr-CA"/>
          </w:rPr>
          <w:t>https://www.fda.gov/emergency-preparedness-and-response/coronavirus-disease-2019-covid-19/covid-19-vaccines</w:t>
        </w:r>
      </w:hyperlink>
      <w:hyperlink w:history="1"/>
      <w:r w:rsidR="0090442B" w:rsidRPr="0029777A">
        <w:rPr>
          <w:lang w:val="fr-CA"/>
        </w:rPr>
        <w:t xml:space="preserve"> </w:t>
      </w:r>
      <w:r w:rsidR="0090442B" w:rsidRPr="0029777A">
        <w:rPr>
          <w:lang w:val="fr-CA" w:eastAsia="en-CA"/>
        </w:rPr>
        <w:br/>
      </w:r>
      <w:r w:rsidR="0090442B" w:rsidRPr="0029777A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29777A">
        <w:rPr>
          <w:iCs/>
          <w:lang w:val="fr-CA"/>
        </w:rPr>
        <w:instrText xml:space="preserve"> FORMTEXT </w:instrText>
      </w:r>
      <w:r w:rsidR="0090442B" w:rsidRPr="0029777A">
        <w:rPr>
          <w:iCs/>
          <w:lang w:val="fr-CA"/>
        </w:rPr>
      </w:r>
      <w:r w:rsidR="0090442B" w:rsidRPr="0029777A">
        <w:rPr>
          <w:iCs/>
          <w:lang w:val="fr-CA"/>
        </w:rPr>
        <w:fldChar w:fldCharType="separate"/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90442B" w:rsidRPr="0029777A">
        <w:rPr>
          <w:iCs/>
          <w:lang w:val="fr-CA"/>
        </w:rPr>
        <w:fldChar w:fldCharType="end"/>
      </w:r>
    </w:p>
    <w:p w14:paraId="1D3EE8AA" w14:textId="607DF186" w:rsidR="00EC4DC4" w:rsidRPr="0029777A" w:rsidRDefault="00383B77" w:rsidP="008732B0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282202256"/>
          <w:placeholder>
            <w:docPart w:val="2B69FE70F1D24F32A021833B73236836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29777A">
            <w:rPr>
              <w:lang w:val="fr-CA"/>
            </w:rPr>
            <w:t>VEUILLEZ SÉLECTIONNER</w:t>
          </w:r>
        </w:sdtContent>
      </w:sdt>
      <w:r w:rsidR="0090442B" w:rsidRPr="0029777A">
        <w:rPr>
          <w:lang w:val="fr-CA"/>
        </w:rPr>
        <w:tab/>
      </w:r>
      <w:r w:rsidR="00C2406D" w:rsidRPr="0029777A">
        <w:rPr>
          <w:lang w:val="fr-CA" w:eastAsia="en-CA"/>
        </w:rPr>
        <w:t xml:space="preserve">Food and Drug Administration (FDA) des États-Unis </w:t>
      </w:r>
      <w:r w:rsidR="0090442B" w:rsidRPr="0029777A">
        <w:rPr>
          <w:lang w:val="fr-CA" w:eastAsia="en-CA"/>
        </w:rPr>
        <w:t xml:space="preserve">— </w:t>
      </w:r>
      <w:r w:rsidR="00C2406D" w:rsidRPr="0029777A">
        <w:rPr>
          <w:lang w:val="fr-CA" w:eastAsia="en-CA"/>
        </w:rPr>
        <w:t>Documents de réunion, Comité consultatif sur le matériel, les vaccins et les produits biopharmaceutiques connexes</w:t>
      </w:r>
      <w:r w:rsidR="00C2406D" w:rsidRPr="0029777A">
        <w:rPr>
          <w:color w:val="0067B9"/>
          <w:lang w:val="fr-CA" w:eastAsia="en-CA"/>
        </w:rPr>
        <w:t xml:space="preserve"> </w:t>
      </w:r>
      <w:r w:rsidR="0090442B" w:rsidRPr="0029777A">
        <w:rPr>
          <w:color w:val="0067B9"/>
          <w:lang w:val="fr-CA" w:eastAsia="en-CA"/>
        </w:rPr>
        <w:br/>
      </w:r>
      <w:hyperlink r:id="rId18" w:history="1">
        <w:r w:rsidR="00823317" w:rsidRPr="0029777A">
          <w:rPr>
            <w:rStyle w:val="Hyperlink"/>
            <w:rFonts w:eastAsia="Times New Roman"/>
            <w:shd w:val="clear" w:color="auto" w:fill="auto"/>
            <w:lang w:val="fr-CA"/>
          </w:rPr>
          <w:t>https://www.fda.gov/advisory-committees/vaccines-and-related-biological-products-advisory-committee/meeting-materials-vaccines-and-related-biological-products-advisory-committee</w:t>
        </w:r>
      </w:hyperlink>
      <w:hyperlink w:history="1"/>
      <w:r w:rsidR="0090442B" w:rsidRPr="0029777A">
        <w:rPr>
          <w:lang w:val="fr-CA"/>
        </w:rPr>
        <w:t xml:space="preserve"> </w:t>
      </w:r>
      <w:r w:rsidR="0090442B" w:rsidRPr="0029777A">
        <w:rPr>
          <w:lang w:val="fr-CA" w:eastAsia="en-CA"/>
        </w:rPr>
        <w:br/>
      </w:r>
      <w:r w:rsidR="0090442B" w:rsidRPr="0029777A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29777A">
        <w:rPr>
          <w:iCs/>
          <w:lang w:val="fr-CA"/>
        </w:rPr>
        <w:instrText xml:space="preserve"> FORMTEXT </w:instrText>
      </w:r>
      <w:r w:rsidR="0090442B" w:rsidRPr="0029777A">
        <w:rPr>
          <w:iCs/>
          <w:lang w:val="fr-CA"/>
        </w:rPr>
      </w:r>
      <w:r w:rsidR="0090442B" w:rsidRPr="0029777A">
        <w:rPr>
          <w:iCs/>
          <w:lang w:val="fr-CA"/>
        </w:rPr>
        <w:fldChar w:fldCharType="separate"/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90442B" w:rsidRPr="0029777A">
        <w:rPr>
          <w:iCs/>
          <w:lang w:val="fr-CA"/>
        </w:rPr>
        <w:fldChar w:fldCharType="end"/>
      </w:r>
    </w:p>
    <w:p w14:paraId="117080A0" w14:textId="77777777" w:rsidR="00B01C5F" w:rsidRPr="001A43D9" w:rsidRDefault="0090442B" w:rsidP="00B01C5F">
      <w:pPr>
        <w:pStyle w:val="Headinglvl1Working"/>
        <w:rPr>
          <w:lang w:val="fr-CA"/>
        </w:rPr>
      </w:pPr>
      <w:bookmarkStart w:id="18" w:name="_Toc99002698"/>
      <w:r w:rsidRPr="001A43D9">
        <w:rPr>
          <w:lang w:val="fr-CA"/>
        </w:rPr>
        <w:t>Europe</w:t>
      </w:r>
      <w:bookmarkEnd w:id="18"/>
    </w:p>
    <w:p w14:paraId="24033CD0" w14:textId="3A04500A" w:rsidR="0038636C" w:rsidRPr="0029777A" w:rsidRDefault="00383B77" w:rsidP="008732B0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751696800"/>
          <w:placeholder>
            <w:docPart w:val="28ACCF4E38EE4C529CE51685E4B477A9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29777A">
            <w:rPr>
              <w:lang w:val="fr-CA"/>
            </w:rPr>
            <w:t>VEUILLEZ SÉLECTIONNER</w:t>
          </w:r>
        </w:sdtContent>
      </w:sdt>
      <w:r w:rsidR="0090442B" w:rsidRPr="0029777A">
        <w:rPr>
          <w:lang w:val="fr-CA"/>
        </w:rPr>
        <w:tab/>
        <w:t xml:space="preserve">Agence européenne des médicaments (EMA) </w:t>
      </w:r>
      <w:r w:rsidR="0090442B" w:rsidRPr="0029777A">
        <w:rPr>
          <w:lang w:val="fr-CA" w:eastAsia="en-CA"/>
        </w:rPr>
        <w:t xml:space="preserve">— </w:t>
      </w:r>
      <w:r w:rsidR="00C2406D" w:rsidRPr="0029777A">
        <w:rPr>
          <w:lang w:val="fr-CA" w:eastAsia="en-CA"/>
        </w:rPr>
        <w:t xml:space="preserve">Les vaccins contre la </w:t>
      </w:r>
      <w:r w:rsidR="0090442B" w:rsidRPr="0029777A">
        <w:rPr>
          <w:lang w:val="fr-CA"/>
        </w:rPr>
        <w:t xml:space="preserve">COVID-19 </w:t>
      </w:r>
      <w:r w:rsidR="0090442B" w:rsidRPr="0029777A">
        <w:rPr>
          <w:lang w:val="fr-CA" w:eastAsia="en-CA"/>
        </w:rPr>
        <w:br/>
      </w:r>
      <w:hyperlink r:id="rId19" w:history="1">
        <w:r w:rsidR="00823317" w:rsidRPr="0029777A">
          <w:rPr>
            <w:rStyle w:val="Hyperlink"/>
            <w:rFonts w:eastAsia="Times New Roman"/>
            <w:shd w:val="clear" w:color="auto" w:fill="auto"/>
            <w:lang w:val="fr-CA"/>
          </w:rPr>
          <w:t>https://www.ema.europa.eu/en/human-regulatory/overview/public-health-threats/coronavirus-disease-covid-19/treatments-vaccines/covid-19-vaccines</w:t>
        </w:r>
      </w:hyperlink>
      <w:hyperlink w:history="1"/>
      <w:r w:rsidR="0090442B" w:rsidRPr="0029777A">
        <w:rPr>
          <w:lang w:val="fr-CA"/>
        </w:rPr>
        <w:t xml:space="preserve"> </w:t>
      </w:r>
      <w:r w:rsidR="0090442B" w:rsidRPr="0029777A">
        <w:rPr>
          <w:lang w:val="fr-CA" w:eastAsia="en-CA"/>
        </w:rPr>
        <w:br/>
      </w:r>
      <w:r w:rsidR="0090442B" w:rsidRPr="0029777A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29777A">
        <w:rPr>
          <w:iCs/>
          <w:lang w:val="fr-CA"/>
        </w:rPr>
        <w:instrText xml:space="preserve"> FORMTEXT </w:instrText>
      </w:r>
      <w:r w:rsidR="0090442B" w:rsidRPr="0029777A">
        <w:rPr>
          <w:iCs/>
          <w:lang w:val="fr-CA"/>
        </w:rPr>
      </w:r>
      <w:r w:rsidR="0090442B" w:rsidRPr="0029777A">
        <w:rPr>
          <w:iCs/>
          <w:lang w:val="fr-CA"/>
        </w:rPr>
        <w:fldChar w:fldCharType="separate"/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90442B" w:rsidRPr="0029777A">
        <w:rPr>
          <w:iCs/>
          <w:lang w:val="fr-CA"/>
        </w:rPr>
        <w:fldChar w:fldCharType="end"/>
      </w:r>
    </w:p>
    <w:p w14:paraId="2B40C45E" w14:textId="70BACBCD" w:rsidR="006E160B" w:rsidRPr="0029777A" w:rsidRDefault="00383B77" w:rsidP="005D146D">
      <w:pPr>
        <w:pStyle w:val="BodyCopyWorking"/>
        <w:ind w:left="2790" w:hanging="2790"/>
        <w:rPr>
          <w:lang w:val="fr-CA"/>
        </w:rPr>
      </w:pPr>
      <w:sdt>
        <w:sdtPr>
          <w:rPr>
            <w:lang w:val="fr-CA"/>
          </w:rPr>
          <w:id w:val="-1048991594"/>
          <w:placeholder>
            <w:docPart w:val="6433B7907BF344B9892B2F10772B17C6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29777A">
            <w:rPr>
              <w:lang w:val="fr-CA"/>
            </w:rPr>
            <w:t>VEUILLEZ SÉLECTIONNER</w:t>
          </w:r>
        </w:sdtContent>
      </w:sdt>
      <w:r w:rsidR="0090442B" w:rsidRPr="0029777A">
        <w:rPr>
          <w:lang w:val="fr-CA"/>
        </w:rPr>
        <w:tab/>
      </w:r>
      <w:r w:rsidR="0090442B" w:rsidRPr="0029777A">
        <w:rPr>
          <w:lang w:val="fr-CA" w:eastAsia="en-CA"/>
        </w:rPr>
        <w:t xml:space="preserve">Medicines and Healthcare products Regulatory Agency (MHRA) </w:t>
      </w:r>
      <w:r w:rsidR="00C2406D" w:rsidRPr="0029777A">
        <w:rPr>
          <w:lang w:val="fr-CA" w:eastAsia="en-CA"/>
        </w:rPr>
        <w:t xml:space="preserve">du Royaume-Uni </w:t>
      </w:r>
      <w:r w:rsidR="0090442B" w:rsidRPr="0029777A">
        <w:rPr>
          <w:lang w:val="fr-CA" w:eastAsia="en-CA"/>
        </w:rPr>
        <w:t>—</w:t>
      </w:r>
      <w:r w:rsidR="0090442B" w:rsidRPr="0029777A">
        <w:rPr>
          <w:lang w:val="fr-CA"/>
        </w:rPr>
        <w:t xml:space="preserve"> </w:t>
      </w:r>
      <w:r w:rsidR="00C2406D" w:rsidRPr="0029777A">
        <w:rPr>
          <w:lang w:val="fr-CA"/>
        </w:rPr>
        <w:t xml:space="preserve">Conseils de la </w:t>
      </w:r>
      <w:r w:rsidR="0090442B" w:rsidRPr="0029777A">
        <w:rPr>
          <w:lang w:val="fr-CA" w:eastAsia="en-CA"/>
        </w:rPr>
        <w:t xml:space="preserve">MHRA </w:t>
      </w:r>
      <w:r w:rsidR="00C2406D" w:rsidRPr="0029777A">
        <w:rPr>
          <w:lang w:val="fr-CA" w:eastAsia="en-CA"/>
        </w:rPr>
        <w:t xml:space="preserve">sur le </w:t>
      </w:r>
      <w:r w:rsidR="0090442B" w:rsidRPr="0029777A">
        <w:rPr>
          <w:lang w:val="fr-CA" w:eastAsia="en-CA"/>
        </w:rPr>
        <w:t>coronavirus (COVID-19)</w:t>
      </w:r>
      <w:r w:rsidR="00C2406D" w:rsidRPr="0029777A">
        <w:rPr>
          <w:lang w:val="fr-CA" w:eastAsia="en-CA"/>
        </w:rPr>
        <w:t> </w:t>
      </w:r>
      <w:r w:rsidR="0090442B" w:rsidRPr="0029777A">
        <w:rPr>
          <w:lang w:val="fr-CA" w:eastAsia="en-CA"/>
        </w:rPr>
        <w:t xml:space="preserve">: </w:t>
      </w:r>
      <w:r w:rsidR="00C2406D" w:rsidRPr="0029777A">
        <w:rPr>
          <w:lang w:val="fr-CA" w:eastAsia="en-CA"/>
        </w:rPr>
        <w:t>les vaccins et l</w:t>
      </w:r>
      <w:r w:rsidR="00A1236E" w:rsidRPr="0029777A">
        <w:rPr>
          <w:lang w:val="fr-CA" w:eastAsia="en-CA"/>
        </w:rPr>
        <w:t>’</w:t>
      </w:r>
      <w:r w:rsidR="00C2406D" w:rsidRPr="0029777A">
        <w:rPr>
          <w:lang w:val="fr-CA" w:eastAsia="en-CA"/>
        </w:rPr>
        <w:t>innocuité des vaccins</w:t>
      </w:r>
      <w:r w:rsidR="0090442B" w:rsidRPr="0029777A">
        <w:rPr>
          <w:lang w:val="fr-CA" w:eastAsia="en-CA"/>
        </w:rPr>
        <w:t xml:space="preserve"> </w:t>
      </w:r>
      <w:r w:rsidR="0090442B" w:rsidRPr="0029777A">
        <w:rPr>
          <w:lang w:val="fr-CA" w:eastAsia="en-CA"/>
        </w:rPr>
        <w:br/>
      </w:r>
      <w:hyperlink r:id="rId20" w:anchor="vaccines-and-vaccine-safety" w:history="1">
        <w:r w:rsidR="00136C0F" w:rsidRPr="00136C0F">
          <w:rPr>
            <w:rStyle w:val="Hyperlink"/>
            <w:rFonts w:eastAsia="Times New Roman"/>
            <w:shd w:val="clear" w:color="auto" w:fill="auto"/>
            <w:lang w:val="fr-CA"/>
          </w:rPr>
          <w:t>https://www.gov.uk/government/collections/mhra-guidance-on-coronavirus-covid-19#vaccines-and-vaccine-safety</w:t>
        </w:r>
      </w:hyperlink>
      <w:hyperlink w:history="1"/>
      <w:r w:rsidR="0090442B" w:rsidRPr="0029777A">
        <w:rPr>
          <w:lang w:val="fr-CA"/>
        </w:rPr>
        <w:t xml:space="preserve"> </w:t>
      </w:r>
      <w:r w:rsidR="0090442B" w:rsidRPr="0029777A">
        <w:rPr>
          <w:lang w:val="fr-CA"/>
        </w:rPr>
        <w:br/>
      </w:r>
      <w:r w:rsidR="00FD361D" w:rsidRPr="0029777A">
        <w:rPr>
          <w:i/>
          <w:iCs/>
          <w:lang w:val="fr-CA"/>
        </w:rPr>
        <w:t>On peut</w:t>
      </w:r>
      <w:r w:rsidR="00397789" w:rsidRPr="0029777A">
        <w:rPr>
          <w:i/>
          <w:iCs/>
          <w:lang w:val="fr-CA"/>
        </w:rPr>
        <w:t xml:space="preserve"> aussi faire u</w:t>
      </w:r>
      <w:r w:rsidR="00C2406D" w:rsidRPr="0029777A">
        <w:rPr>
          <w:i/>
          <w:iCs/>
          <w:lang w:val="fr-CA"/>
        </w:rPr>
        <w:t>ne recherche exhaustive</w:t>
      </w:r>
      <w:r w:rsidR="00397789" w:rsidRPr="0029777A">
        <w:rPr>
          <w:i/>
          <w:iCs/>
          <w:lang w:val="fr-CA"/>
        </w:rPr>
        <w:t xml:space="preserve"> à l</w:t>
      </w:r>
      <w:r w:rsidR="00A1236E" w:rsidRPr="0029777A">
        <w:rPr>
          <w:i/>
          <w:iCs/>
          <w:lang w:val="fr-CA"/>
        </w:rPr>
        <w:t>’</w:t>
      </w:r>
      <w:r w:rsidR="00397789" w:rsidRPr="0029777A">
        <w:rPr>
          <w:i/>
          <w:iCs/>
          <w:lang w:val="fr-CA"/>
        </w:rPr>
        <w:t xml:space="preserve">aide de </w:t>
      </w:r>
      <w:r w:rsidR="00C2406D" w:rsidRPr="0029777A">
        <w:rPr>
          <w:i/>
          <w:iCs/>
          <w:lang w:val="fr-CA"/>
        </w:rPr>
        <w:t xml:space="preserve">la </w:t>
      </w:r>
      <w:r w:rsidR="00FD361D" w:rsidRPr="0029777A">
        <w:rPr>
          <w:i/>
          <w:iCs/>
          <w:lang w:val="fr-CA"/>
        </w:rPr>
        <w:t>fonction</w:t>
      </w:r>
      <w:r w:rsidR="00C2406D" w:rsidRPr="0029777A">
        <w:rPr>
          <w:i/>
          <w:iCs/>
          <w:lang w:val="fr-CA"/>
        </w:rPr>
        <w:t xml:space="preserve"> de recherche principale.</w:t>
      </w:r>
      <w:r w:rsidR="00C2406D" w:rsidRPr="0029777A">
        <w:rPr>
          <w:lang w:val="fr-CA" w:eastAsia="en-CA"/>
        </w:rPr>
        <w:t xml:space="preserve"> </w:t>
      </w:r>
      <w:r w:rsidR="0090442B" w:rsidRPr="0029777A">
        <w:rPr>
          <w:lang w:val="fr-CA" w:eastAsia="en-CA"/>
        </w:rPr>
        <w:br/>
      </w:r>
      <w:r w:rsidR="0090442B" w:rsidRPr="0029777A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29777A">
        <w:rPr>
          <w:iCs/>
          <w:lang w:val="fr-CA"/>
        </w:rPr>
        <w:instrText xml:space="preserve"> FORMTEXT </w:instrText>
      </w:r>
      <w:r w:rsidR="0090442B" w:rsidRPr="0029777A">
        <w:rPr>
          <w:iCs/>
          <w:lang w:val="fr-CA"/>
        </w:rPr>
      </w:r>
      <w:r w:rsidR="0090442B" w:rsidRPr="0029777A">
        <w:rPr>
          <w:iCs/>
          <w:lang w:val="fr-CA"/>
        </w:rPr>
        <w:fldChar w:fldCharType="separate"/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90442B" w:rsidRPr="0029777A">
        <w:rPr>
          <w:iCs/>
          <w:lang w:val="fr-CA"/>
        </w:rPr>
        <w:fldChar w:fldCharType="end"/>
      </w:r>
    </w:p>
    <w:p w14:paraId="6EBA0497" w14:textId="23420221" w:rsidR="009972C0" w:rsidRPr="0029777A" w:rsidRDefault="00383B77" w:rsidP="009972C0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1968005648"/>
          <w:placeholder>
            <w:docPart w:val="FE5030F7F2F040659BB215A392099C9A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29777A">
            <w:rPr>
              <w:lang w:val="fr-CA"/>
            </w:rPr>
            <w:t>VEUILLEZ SÉLECTIONNER</w:t>
          </w:r>
        </w:sdtContent>
      </w:sdt>
      <w:r w:rsidR="0090442B" w:rsidRPr="0029777A">
        <w:rPr>
          <w:lang w:val="fr-CA"/>
        </w:rPr>
        <w:tab/>
        <w:t xml:space="preserve">Swissmedic — </w:t>
      </w:r>
      <w:r w:rsidR="00397789" w:rsidRPr="0029777A">
        <w:rPr>
          <w:lang w:val="fr-CA"/>
        </w:rPr>
        <w:t>Point sur l</w:t>
      </w:r>
      <w:r w:rsidR="00A1236E" w:rsidRPr="0029777A">
        <w:rPr>
          <w:lang w:val="fr-CA"/>
        </w:rPr>
        <w:t>’</w:t>
      </w:r>
      <w:r w:rsidR="00397789" w:rsidRPr="0029777A">
        <w:rPr>
          <w:lang w:val="fr-CA"/>
        </w:rPr>
        <w:t>octroi des autorisations de mise sur le marché dans le cadre de la lutte contre le Covid-19</w:t>
      </w:r>
      <w:r w:rsidR="0090442B" w:rsidRPr="0029777A">
        <w:rPr>
          <w:lang w:val="fr-CA"/>
        </w:rPr>
        <w:t xml:space="preserve"> </w:t>
      </w:r>
      <w:r w:rsidR="0090442B" w:rsidRPr="0029777A">
        <w:rPr>
          <w:lang w:val="fr-CA" w:eastAsia="en-CA"/>
        </w:rPr>
        <w:br/>
      </w:r>
      <w:hyperlink w:history="1"/>
      <w:hyperlink w:history="1">
        <w:r w:rsidR="005F06C8" w:rsidRPr="005F06C8">
          <w:rPr>
            <w:rStyle w:val="Hyperlink"/>
            <w:lang w:val="fr-CA"/>
          </w:rPr>
          <w:t>https://www.swissmedic.ch/swissmedic/fr/home/news/coronavirus-covid-19/stand-zl-bekaempfung-covid-19.html</w:t>
        </w:r>
      </w:hyperlink>
      <w:r w:rsidR="0090442B" w:rsidRPr="0029777A">
        <w:rPr>
          <w:lang w:val="fr-CA" w:eastAsia="en-CA"/>
        </w:rPr>
        <w:br/>
      </w:r>
      <w:r w:rsidR="0090442B" w:rsidRPr="0029777A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29777A">
        <w:rPr>
          <w:iCs/>
          <w:lang w:val="fr-CA"/>
        </w:rPr>
        <w:instrText xml:space="preserve"> FORMTEXT </w:instrText>
      </w:r>
      <w:r w:rsidR="0090442B" w:rsidRPr="0029777A">
        <w:rPr>
          <w:iCs/>
          <w:lang w:val="fr-CA"/>
        </w:rPr>
      </w:r>
      <w:r w:rsidR="0090442B" w:rsidRPr="0029777A">
        <w:rPr>
          <w:iCs/>
          <w:lang w:val="fr-CA"/>
        </w:rPr>
        <w:fldChar w:fldCharType="separate"/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90442B" w:rsidRPr="0029777A">
        <w:rPr>
          <w:iCs/>
          <w:lang w:val="fr-CA"/>
        </w:rPr>
        <w:fldChar w:fldCharType="end"/>
      </w:r>
    </w:p>
    <w:p w14:paraId="714F08C4" w14:textId="3A6FAE81" w:rsidR="009972C0" w:rsidRPr="0029777A" w:rsidRDefault="00383B77" w:rsidP="009972C0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1592932195"/>
          <w:placeholder>
            <w:docPart w:val="CFDF8645A6F54AFD819DE4028CFBA72C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29777A">
            <w:rPr>
              <w:lang w:val="fr-CA"/>
            </w:rPr>
            <w:t>VEUILLEZ SÉLECTIONNER</w:t>
          </w:r>
        </w:sdtContent>
      </w:sdt>
      <w:r w:rsidR="0090442B" w:rsidRPr="0029777A">
        <w:rPr>
          <w:lang w:val="fr-CA"/>
        </w:rPr>
        <w:tab/>
      </w:r>
      <w:r w:rsidR="00EC7B83" w:rsidRPr="0029777A">
        <w:rPr>
          <w:lang w:val="fr-CA" w:eastAsia="en-CA"/>
        </w:rPr>
        <w:t>Agence italienne de pharmacie</w:t>
      </w:r>
      <w:r w:rsidR="0090442B" w:rsidRPr="0029777A">
        <w:rPr>
          <w:lang w:val="fr-CA" w:eastAsia="en-CA"/>
        </w:rPr>
        <w:t xml:space="preserve"> (AIFA) — </w:t>
      </w:r>
      <w:r w:rsidR="00EC7B83" w:rsidRPr="0029777A">
        <w:rPr>
          <w:lang w:val="fr-CA" w:eastAsia="en-CA"/>
        </w:rPr>
        <w:t>Les v</w:t>
      </w:r>
      <w:r w:rsidR="0090442B" w:rsidRPr="0029777A">
        <w:rPr>
          <w:lang w:val="fr-CA" w:eastAsia="en-CA"/>
        </w:rPr>
        <w:t xml:space="preserve">accins </w:t>
      </w:r>
      <w:r w:rsidR="0090442B" w:rsidRPr="0029777A">
        <w:rPr>
          <w:lang w:val="fr-CA" w:eastAsia="en-CA"/>
        </w:rPr>
        <w:br/>
      </w:r>
      <w:hyperlink r:id="rId21" w:history="1">
        <w:r w:rsidR="00823317" w:rsidRPr="0029777A">
          <w:rPr>
            <w:rStyle w:val="Hyperlink"/>
            <w:rFonts w:eastAsia="Times New Roman"/>
            <w:shd w:val="clear" w:color="auto" w:fill="auto"/>
            <w:lang w:val="fr-CA"/>
          </w:rPr>
          <w:t>https://www.aifa.gov.it/en/web/guest/vaccini</w:t>
        </w:r>
      </w:hyperlink>
      <w:r w:rsidR="005F06C8" w:rsidRPr="003F4688" w:rsidDel="005F06C8">
        <w:rPr>
          <w:lang w:val="fr-CA"/>
        </w:rPr>
        <w:t xml:space="preserve"> </w:t>
      </w:r>
      <w:hyperlink w:history="1"/>
      <w:r w:rsidR="0090442B" w:rsidRPr="0029777A">
        <w:rPr>
          <w:lang w:val="fr-CA" w:eastAsia="en-CA"/>
        </w:rPr>
        <w:br/>
      </w:r>
      <w:r w:rsidR="0090442B" w:rsidRPr="0029777A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29777A">
        <w:rPr>
          <w:iCs/>
          <w:lang w:val="fr-CA"/>
        </w:rPr>
        <w:instrText xml:space="preserve"> FORMTEXT </w:instrText>
      </w:r>
      <w:r w:rsidR="0090442B" w:rsidRPr="0029777A">
        <w:rPr>
          <w:iCs/>
          <w:lang w:val="fr-CA"/>
        </w:rPr>
      </w:r>
      <w:r w:rsidR="0090442B" w:rsidRPr="0029777A">
        <w:rPr>
          <w:iCs/>
          <w:lang w:val="fr-CA"/>
        </w:rPr>
        <w:fldChar w:fldCharType="separate"/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90442B" w:rsidRPr="0029777A">
        <w:rPr>
          <w:iCs/>
          <w:lang w:val="fr-CA"/>
        </w:rPr>
        <w:fldChar w:fldCharType="end"/>
      </w:r>
    </w:p>
    <w:p w14:paraId="00104769" w14:textId="76742224" w:rsidR="005E3DCF" w:rsidRPr="001A43D9" w:rsidRDefault="00EC7B83" w:rsidP="005E3DCF">
      <w:pPr>
        <w:pStyle w:val="Headinglvl1Working"/>
        <w:rPr>
          <w:lang w:val="fr-CA"/>
        </w:rPr>
      </w:pPr>
      <w:bookmarkStart w:id="19" w:name="_Toc99002699"/>
      <w:r w:rsidRPr="001A43D9">
        <w:rPr>
          <w:lang w:val="fr-CA"/>
        </w:rPr>
        <w:t>Australasie</w:t>
      </w:r>
      <w:bookmarkEnd w:id="19"/>
    </w:p>
    <w:p w14:paraId="0B903288" w14:textId="0AADD8CC" w:rsidR="007A2C4F" w:rsidRDefault="00383B77" w:rsidP="007A2C4F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2063238778"/>
          <w:placeholder>
            <w:docPart w:val="DF358C99689548E189C5B327B1CA59C9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 xml:space="preserve">Therapeutic Goods Administration (TGA) </w:t>
      </w:r>
      <w:r w:rsidR="007D401A" w:rsidRPr="00823317">
        <w:rPr>
          <w:lang w:val="fr-CA"/>
        </w:rPr>
        <w:t>d</w:t>
      </w:r>
      <w:r w:rsidR="00A1236E" w:rsidRPr="00823317">
        <w:rPr>
          <w:lang w:val="fr-CA"/>
        </w:rPr>
        <w:t>’</w:t>
      </w:r>
      <w:r w:rsidR="007D401A" w:rsidRPr="00823317">
        <w:rPr>
          <w:lang w:val="fr-CA"/>
        </w:rPr>
        <w:t xml:space="preserve">Australie </w:t>
      </w:r>
      <w:r w:rsidR="0090442B" w:rsidRPr="00823317">
        <w:rPr>
          <w:lang w:val="fr-CA" w:eastAsia="en-CA"/>
        </w:rPr>
        <w:t xml:space="preserve">— </w:t>
      </w:r>
      <w:r w:rsidR="00EC7B83" w:rsidRPr="00823317">
        <w:rPr>
          <w:lang w:val="fr-CA" w:eastAsia="en-CA"/>
        </w:rPr>
        <w:t xml:space="preserve">Les vaccins contre la </w:t>
      </w:r>
      <w:r w:rsidR="0090442B" w:rsidRPr="00823317">
        <w:rPr>
          <w:lang w:val="fr-CA"/>
        </w:rPr>
        <w:t xml:space="preserve">COVID-19 </w:t>
      </w:r>
      <w:r w:rsidR="0090442B" w:rsidRPr="00823317">
        <w:rPr>
          <w:lang w:val="fr-CA" w:eastAsia="en-CA"/>
        </w:rPr>
        <w:br/>
      </w:r>
      <w:hyperlink r:id="rId22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https://www.tga.gov.au/covid-19-vaccines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35EF4567" w14:textId="6CA2C563" w:rsidR="007A2C4F" w:rsidRPr="00823317" w:rsidRDefault="00383B77" w:rsidP="00991219">
      <w:pPr>
        <w:pStyle w:val="BodyCopyWorking"/>
        <w:ind w:left="2794" w:hanging="2794"/>
        <w:rPr>
          <w:iCs/>
          <w:lang w:val="fr-CA"/>
        </w:rPr>
      </w:pPr>
      <w:sdt>
        <w:sdtPr>
          <w:rPr>
            <w:lang w:val="fr-CA"/>
          </w:rPr>
          <w:id w:val="74559576"/>
          <w:placeholder>
            <w:docPart w:val="70D7BFF1CD784CCE877B12F7DCBCF3AC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 xml:space="preserve">Therapeutic Goods Administration (TGA) </w:t>
      </w:r>
      <w:r w:rsidR="007D401A" w:rsidRPr="00823317">
        <w:rPr>
          <w:lang w:val="fr-CA"/>
        </w:rPr>
        <w:t>d</w:t>
      </w:r>
      <w:r w:rsidR="00A1236E" w:rsidRPr="00823317">
        <w:rPr>
          <w:lang w:val="fr-CA"/>
        </w:rPr>
        <w:t>’</w:t>
      </w:r>
      <w:r w:rsidR="007D401A" w:rsidRPr="00823317">
        <w:rPr>
          <w:lang w:val="fr-CA"/>
        </w:rPr>
        <w:t xml:space="preserve">Australie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EC7B83" w:rsidRPr="00823317">
        <w:rPr>
          <w:lang w:val="fr-CA"/>
        </w:rPr>
        <w:t xml:space="preserve">Les vaccins contre la </w:t>
      </w:r>
      <w:r w:rsidR="0090442B" w:rsidRPr="00823317">
        <w:rPr>
          <w:lang w:val="fr-CA"/>
        </w:rPr>
        <w:t xml:space="preserve">COVID-19 </w:t>
      </w:r>
      <w:r w:rsidR="00EC7B83" w:rsidRPr="00823317">
        <w:rPr>
          <w:lang w:val="fr-CA"/>
        </w:rPr>
        <w:t>en cours d</w:t>
      </w:r>
      <w:r w:rsidR="00A1236E" w:rsidRPr="00823317">
        <w:rPr>
          <w:lang w:val="fr-CA"/>
        </w:rPr>
        <w:t>’</w:t>
      </w:r>
      <w:r w:rsidR="00EC7B83" w:rsidRPr="00823317">
        <w:rPr>
          <w:lang w:val="fr-CA"/>
        </w:rPr>
        <w:t xml:space="preserve">évaluation </w:t>
      </w:r>
      <w:r w:rsidR="0090442B" w:rsidRPr="00823317">
        <w:rPr>
          <w:lang w:val="fr-CA"/>
        </w:rPr>
        <w:br/>
      </w:r>
      <w:hyperlink r:id="rId23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https://www.tga.gov.au/covid-19-vaccines-undergoing-evaluation</w:t>
        </w:r>
      </w:hyperlink>
      <w:r w:rsidR="005F06C8" w:rsidRPr="003F4688" w:rsidDel="005F06C8">
        <w:rPr>
          <w:lang w:val="fr-CA"/>
        </w:rPr>
        <w:t xml:space="preserve"> </w:t>
      </w:r>
      <w:hyperlink w:history="1"/>
      <w:r w:rsidR="0090442B" w:rsidRPr="00823317">
        <w:rPr>
          <w:color w:val="0067B9"/>
          <w:lang w:val="fr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3746582E" w14:textId="77777777" w:rsidR="00811544" w:rsidRPr="001A43D9" w:rsidRDefault="0090442B" w:rsidP="00811544">
      <w:pPr>
        <w:pStyle w:val="Headinglvl1Working"/>
        <w:rPr>
          <w:lang w:val="fr-CA"/>
        </w:rPr>
      </w:pPr>
      <w:bookmarkStart w:id="20" w:name="_Toc99002700"/>
      <w:r w:rsidRPr="001A43D9">
        <w:rPr>
          <w:lang w:val="fr-CA"/>
        </w:rPr>
        <w:t>Organisations internationales</w:t>
      </w:r>
      <w:bookmarkEnd w:id="20"/>
    </w:p>
    <w:p w14:paraId="20B1A338" w14:textId="1F654120" w:rsidR="00E65C32" w:rsidRPr="00823317" w:rsidRDefault="00383B77" w:rsidP="00E65C32">
      <w:pPr>
        <w:pStyle w:val="BodyCopyWorking"/>
        <w:ind w:left="2794" w:hanging="2794"/>
        <w:rPr>
          <w:iCs/>
          <w:lang w:val="fr-CA"/>
        </w:rPr>
      </w:pPr>
      <w:sdt>
        <w:sdtPr>
          <w:rPr>
            <w:lang w:val="fr-CA"/>
          </w:rPr>
          <w:id w:val="-1995406468"/>
          <w:placeholder>
            <w:docPart w:val="8497C180B825459DA4526F3756553B0F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>Regulatory Affairs Professionals Society (RAPS)</w:t>
      </w:r>
      <w:r w:rsidR="0090442B" w:rsidRPr="00823317">
        <w:rPr>
          <w:lang w:val="fr-CA" w:eastAsia="en-CA"/>
        </w:rPr>
        <w:t xml:space="preserve"> —</w:t>
      </w:r>
      <w:r w:rsidR="0090442B" w:rsidRPr="00823317">
        <w:rPr>
          <w:lang w:val="fr-CA"/>
        </w:rPr>
        <w:t xml:space="preserve"> </w:t>
      </w:r>
      <w:r w:rsidR="007D401A" w:rsidRPr="00823317">
        <w:rPr>
          <w:lang w:val="fr-CA"/>
        </w:rPr>
        <w:t xml:space="preserve">Outil de suivi des vaccins contre la </w:t>
      </w:r>
      <w:r w:rsidR="0090442B" w:rsidRPr="00823317">
        <w:rPr>
          <w:lang w:val="fr-CA"/>
        </w:rPr>
        <w:t xml:space="preserve">COVID-19 </w:t>
      </w:r>
      <w:r w:rsidR="0090442B" w:rsidRPr="00823317">
        <w:rPr>
          <w:lang w:val="fr-CA"/>
        </w:rPr>
        <w:br/>
      </w:r>
      <w:hyperlink r:id="rId24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https://www.raps.org/news-and-articles/news-articles/2020/3/covid-19-vaccine-tracker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/>
        </w:rPr>
        <w:br/>
      </w:r>
      <w:r w:rsidR="007D401A" w:rsidRPr="00823317">
        <w:rPr>
          <w:i/>
          <w:iCs/>
          <w:lang w:val="fr-CA"/>
        </w:rPr>
        <w:t>Pour connaitre le statut d</w:t>
      </w:r>
      <w:r w:rsidR="00A1236E" w:rsidRPr="00823317">
        <w:rPr>
          <w:i/>
          <w:iCs/>
          <w:lang w:val="fr-CA"/>
        </w:rPr>
        <w:t>’</w:t>
      </w:r>
      <w:r w:rsidR="007D401A" w:rsidRPr="00823317">
        <w:rPr>
          <w:i/>
          <w:iCs/>
          <w:lang w:val="fr-CA"/>
        </w:rPr>
        <w:t xml:space="preserve">autorisation des vaccins par pays, </w:t>
      </w:r>
      <w:r w:rsidR="00FD361D" w:rsidRPr="00823317">
        <w:rPr>
          <w:i/>
          <w:iCs/>
          <w:lang w:val="fr-CA"/>
        </w:rPr>
        <w:t>voir</w:t>
      </w:r>
      <w:r w:rsidR="007D401A" w:rsidRPr="00823317">
        <w:rPr>
          <w:i/>
          <w:iCs/>
          <w:lang w:val="fr-CA"/>
        </w:rPr>
        <w:t xml:space="preserve"> le deuxième tableau.</w:t>
      </w:r>
    </w:p>
    <w:p w14:paraId="59CF7242" w14:textId="77777777" w:rsidR="00811544" w:rsidRPr="001A43D9" w:rsidRDefault="0090442B" w:rsidP="00811544">
      <w:pPr>
        <w:pStyle w:val="SectionHeadingWorking"/>
        <w:rPr>
          <w:lang w:val="fr-CA"/>
        </w:rPr>
      </w:pPr>
      <w:bookmarkStart w:id="21" w:name="_Toc99002701"/>
      <w:bookmarkStart w:id="22" w:name="_Toc38566275"/>
      <w:r w:rsidRPr="001A43D9">
        <w:rPr>
          <w:lang w:val="fr-CA"/>
        </w:rPr>
        <w:t>Effets indésirables</w:t>
      </w:r>
      <w:bookmarkEnd w:id="21"/>
    </w:p>
    <w:p w14:paraId="065F42CB" w14:textId="77777777" w:rsidR="00811544" w:rsidRPr="001A43D9" w:rsidRDefault="0090442B" w:rsidP="00811544">
      <w:pPr>
        <w:pStyle w:val="Headinglvl1Working"/>
        <w:rPr>
          <w:lang w:val="fr-CA"/>
        </w:rPr>
      </w:pPr>
      <w:bookmarkStart w:id="23" w:name="_Toc99002702"/>
      <w:r w:rsidRPr="001A43D9">
        <w:rPr>
          <w:lang w:val="fr-CA"/>
        </w:rPr>
        <w:t>Amérique du Nord</w:t>
      </w:r>
      <w:bookmarkEnd w:id="23"/>
    </w:p>
    <w:p w14:paraId="0F92200B" w14:textId="3AD424EE" w:rsidR="00811544" w:rsidRPr="00823317" w:rsidRDefault="00383B77" w:rsidP="00811544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1519735368"/>
          <w:placeholder>
            <w:docPart w:val="6660293FF7A0460F9FF3CFD4F51818F0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90442B" w:rsidRPr="00823317">
        <w:rPr>
          <w:lang w:val="fr-CA" w:eastAsia="en-CA"/>
        </w:rPr>
        <w:t xml:space="preserve">Agence de la santé publique du Canada — </w:t>
      </w:r>
      <w:r w:rsidR="007D401A" w:rsidRPr="00823317">
        <w:rPr>
          <w:lang w:val="fr-CA" w:eastAsia="en-CA"/>
        </w:rPr>
        <w:t>Effets secondaires signalés après la vaccination contre la COVID-19 au Canada</w:t>
      </w:r>
      <w:r w:rsidR="0090442B" w:rsidRPr="00823317">
        <w:rPr>
          <w:lang w:val="fr-CA" w:eastAsia="en-CA"/>
        </w:rPr>
        <w:br/>
      </w:r>
      <w:hyperlink r:id="rId25" w:history="1">
        <w:r w:rsidR="007D401A" w:rsidRPr="00823317">
          <w:rPr>
            <w:rStyle w:val="Hyperlink"/>
            <w:lang w:val="fr-CA"/>
          </w:rPr>
          <w:t>https://sante-infobase.canada.ca/covid-19/securite-vaccins/</w:t>
        </w:r>
      </w:hyperlink>
      <w:r w:rsidR="007D401A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73E4059B" w14:textId="6FE281B1" w:rsidR="00811544" w:rsidRPr="00823317" w:rsidRDefault="00383B77" w:rsidP="00811544">
      <w:pPr>
        <w:pStyle w:val="BodyCopyWorking"/>
        <w:spacing w:before="0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811483233"/>
          <w:placeholder>
            <w:docPart w:val="1502A2F4E8674D72BF65190F18131A77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 xml:space="preserve">Centers for Disease </w:t>
      </w:r>
      <w:r w:rsidR="007D401A" w:rsidRPr="00823317">
        <w:rPr>
          <w:lang w:val="fr-CA"/>
        </w:rPr>
        <w:t>Control</w:t>
      </w:r>
      <w:r w:rsidR="0090442B" w:rsidRPr="00823317">
        <w:rPr>
          <w:lang w:val="fr-CA"/>
        </w:rPr>
        <w:t xml:space="preserve"> and Prevention (CDC) </w:t>
      </w:r>
      <w:r w:rsidR="005606B3" w:rsidRPr="00823317">
        <w:rPr>
          <w:lang w:val="fr-CA"/>
        </w:rPr>
        <w:t xml:space="preserve">des États-Unis </w:t>
      </w:r>
      <w:r w:rsidR="0090442B" w:rsidRPr="00823317">
        <w:rPr>
          <w:bCs/>
          <w:lang w:val="fr-CA" w:eastAsia="en-CA"/>
        </w:rPr>
        <w:t xml:space="preserve">— </w:t>
      </w:r>
      <w:r w:rsidR="00BA6EC7" w:rsidRPr="00823317">
        <w:rPr>
          <w:bCs/>
          <w:lang w:val="fr-CA" w:eastAsia="en-CA"/>
        </w:rPr>
        <w:t>Publications sur l</w:t>
      </w:r>
      <w:r w:rsidR="00A1236E" w:rsidRPr="00823317">
        <w:rPr>
          <w:bCs/>
          <w:lang w:val="fr-CA" w:eastAsia="en-CA"/>
        </w:rPr>
        <w:t>’</w:t>
      </w:r>
      <w:r w:rsidR="00BA6EC7" w:rsidRPr="00823317">
        <w:rPr>
          <w:bCs/>
          <w:lang w:val="fr-CA" w:eastAsia="en-CA"/>
        </w:rPr>
        <w:t>innocuité des vaccins : articles et études sur l</w:t>
      </w:r>
      <w:r w:rsidR="00A1236E" w:rsidRPr="00823317">
        <w:rPr>
          <w:bCs/>
          <w:lang w:val="fr-CA" w:eastAsia="en-CA"/>
        </w:rPr>
        <w:t>’</w:t>
      </w:r>
      <w:r w:rsidR="00BA6EC7" w:rsidRPr="00823317">
        <w:rPr>
          <w:bCs/>
          <w:lang w:val="fr-CA" w:eastAsia="en-CA"/>
        </w:rPr>
        <w:t>innocuité des vaccins contre la COVID-19, par thème</w:t>
      </w:r>
      <w:r w:rsidR="00BA6EC7" w:rsidRPr="00823317">
        <w:rPr>
          <w:lang w:val="fr-CA" w:eastAsia="en-CA"/>
        </w:rPr>
        <w:t xml:space="preserve"> </w:t>
      </w:r>
      <w:r w:rsidR="0090442B" w:rsidRPr="00823317">
        <w:rPr>
          <w:lang w:val="fr-CA" w:eastAsia="en-CA"/>
        </w:rPr>
        <w:br/>
      </w:r>
      <w:hyperlink r:id="rId26" w:anchor="anchor_1639772363505" w:history="1">
        <w:r w:rsidR="00136C0F" w:rsidRPr="00136C0F">
          <w:rPr>
            <w:rStyle w:val="Hyperlink"/>
            <w:rFonts w:eastAsia="Times New Roman"/>
            <w:shd w:val="clear" w:color="auto" w:fill="auto"/>
            <w:lang w:val="fr-CA"/>
          </w:rPr>
          <w:t>https://www.cdc.gov/vaccinesafety/research/publications/index.html#anchor_1639772363505</w:t>
        </w:r>
      </w:hyperlink>
      <w:hyperlink w:history="1"/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0DB813AE" w14:textId="77777777" w:rsidR="00811544" w:rsidRPr="00823317" w:rsidRDefault="0090442B" w:rsidP="00811544">
      <w:pPr>
        <w:pStyle w:val="Headinglvl1Working"/>
        <w:rPr>
          <w:sz w:val="18"/>
          <w:szCs w:val="18"/>
          <w:lang w:val="fr-CA"/>
        </w:rPr>
      </w:pPr>
      <w:bookmarkStart w:id="24" w:name="_Toc99002703"/>
      <w:r w:rsidRPr="00851B51">
        <w:rPr>
          <w:lang w:val="fr-CA"/>
        </w:rPr>
        <w:t>Europe</w:t>
      </w:r>
      <w:bookmarkEnd w:id="24"/>
    </w:p>
    <w:p w14:paraId="69D7C42A" w14:textId="5F965C15" w:rsidR="00811544" w:rsidRDefault="00383B77" w:rsidP="00811544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1625344818"/>
          <w:placeholder>
            <w:docPart w:val="16E6D174A2AC46B28B9FC17FB9D9E39F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 xml:space="preserve">Agence européenne des médicaments (EMA)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COVID</w:t>
      </w:r>
      <w:r w:rsidR="00BA6EC7" w:rsidRPr="00823317">
        <w:rPr>
          <w:lang w:val="fr-CA"/>
        </w:rPr>
        <w:t>-19 </w:t>
      </w:r>
      <w:r w:rsidR="0090442B" w:rsidRPr="00823317">
        <w:rPr>
          <w:lang w:val="fr-CA"/>
        </w:rPr>
        <w:t xml:space="preserve">: </w:t>
      </w:r>
      <w:r w:rsidR="00BA6EC7" w:rsidRPr="00823317">
        <w:rPr>
          <w:lang w:val="fr-CA"/>
        </w:rPr>
        <w:t>L</w:t>
      </w:r>
      <w:r w:rsidR="00A1236E" w:rsidRPr="00823317">
        <w:rPr>
          <w:lang w:val="fr-CA"/>
        </w:rPr>
        <w:t>’</w:t>
      </w:r>
      <w:r w:rsidR="00BA6EC7" w:rsidRPr="00823317">
        <w:rPr>
          <w:lang w:val="fr-CA"/>
        </w:rPr>
        <w:t xml:space="preserve">innocuité des vaccins contre la </w:t>
      </w:r>
      <w:r w:rsidR="0090442B" w:rsidRPr="00823317">
        <w:rPr>
          <w:lang w:val="fr-CA"/>
        </w:rPr>
        <w:t xml:space="preserve">COVID-19 </w:t>
      </w:r>
      <w:r w:rsidR="0090442B" w:rsidRPr="00823317">
        <w:rPr>
          <w:lang w:val="fr-CA" w:eastAsia="en-CA"/>
        </w:rPr>
        <w:br/>
      </w:r>
      <w:bookmarkStart w:id="25" w:name="_Hlk97538265"/>
      <w:r w:rsidR="0090442B" w:rsidRPr="00823317">
        <w:fldChar w:fldCharType="begin"/>
      </w:r>
      <w:r w:rsidR="0090442B" w:rsidRPr="00823317">
        <w:rPr>
          <w:lang w:val="fr-CA"/>
        </w:rPr>
        <w:instrText xml:space="preserve"> HYPERLINK "https://www.ema.europa.eu/en/human-regulatory/overview/public-health-threats/coronavirus-disease-covid-19/treatments-vaccines/vaccines-covid-19/safety-covid-19-vaccines" </w:instrText>
      </w:r>
      <w:r w:rsidR="0090442B" w:rsidRPr="00823317">
        <w:fldChar w:fldCharType="separate"/>
      </w:r>
      <w:r w:rsidR="00823317" w:rsidRPr="00823317">
        <w:rPr>
          <w:rStyle w:val="Hyperlink"/>
          <w:rFonts w:eastAsia="Times New Roman"/>
          <w:shd w:val="clear" w:color="auto" w:fill="auto"/>
          <w:lang w:val="fr-CA"/>
        </w:rPr>
        <w:t>https://www.ema.europa.eu/en/human-regulatory/overview/public-health-threats/coronavirus-disease-covid-19/treatments-vaccines/vaccines-covid-19/safety-covid-19-vaccines</w:t>
      </w:r>
      <w:r w:rsidR="0090442B" w:rsidRPr="00823317">
        <w:rPr>
          <w:rStyle w:val="Hyperlink"/>
          <w:lang w:val="fr-CA"/>
        </w:rPr>
        <w:fldChar w:fldCharType="end"/>
      </w:r>
      <w:r w:rsidR="005F06C8" w:rsidRPr="003F4688" w:rsidDel="005F06C8">
        <w:rPr>
          <w:lang w:val="fr-CA"/>
        </w:rPr>
        <w:t xml:space="preserve"> </w:t>
      </w:r>
      <w:hyperlink w:history="1"/>
      <w:bookmarkEnd w:id="25"/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158D63D1" w14:textId="7AA9F10B" w:rsidR="00811544" w:rsidRPr="00823317" w:rsidRDefault="00383B77" w:rsidP="00C26D0B">
      <w:pPr>
        <w:pStyle w:val="BodyCopyWorking"/>
        <w:spacing w:before="0"/>
        <w:ind w:left="2790" w:hanging="2790"/>
        <w:rPr>
          <w:lang w:val="fr-CA"/>
        </w:rPr>
      </w:pPr>
      <w:sdt>
        <w:sdtPr>
          <w:rPr>
            <w:lang w:val="fr-CA"/>
          </w:rPr>
          <w:id w:val="1916437536"/>
          <w:placeholder>
            <w:docPart w:val="615445483DB944AA8A41B26F96E49256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EA6587" w:rsidRPr="00823317">
        <w:rPr>
          <w:lang w:val="fr-CA"/>
        </w:rPr>
        <w:t>Royaume-Uni</w:t>
      </w:r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EA6587" w:rsidRPr="00823317">
        <w:rPr>
          <w:lang w:val="fr-CA"/>
        </w:rPr>
        <w:t>Les effets indésirables des vaccins contre le c</w:t>
      </w:r>
      <w:r w:rsidR="0090442B" w:rsidRPr="00823317">
        <w:rPr>
          <w:lang w:val="fr-CA"/>
        </w:rPr>
        <w:t xml:space="preserve">oronavirus (COVID-19) </w:t>
      </w:r>
      <w:r w:rsidR="0090442B" w:rsidRPr="00823317">
        <w:rPr>
          <w:lang w:val="fr-CA" w:eastAsia="en-CA"/>
        </w:rPr>
        <w:br/>
      </w:r>
      <w:hyperlink r:id="rId27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https://www.gov.uk/government/publications/coronavirus-covid-19-vaccine-adverse-reactions</w:t>
        </w:r>
      </w:hyperlink>
      <w:r w:rsidR="005F06C8" w:rsidRPr="003F4688" w:rsidDel="005F06C8">
        <w:rPr>
          <w:lang w:val="fr-CA"/>
        </w:rPr>
        <w:t xml:space="preserve"> </w:t>
      </w:r>
      <w:hyperlink w:history="1"/>
      <w:r w:rsidR="0090442B" w:rsidRPr="00823317">
        <w:rPr>
          <w:lang w:val="fr-CA"/>
        </w:rPr>
        <w:br/>
      </w:r>
      <w:r w:rsidR="00EA6587" w:rsidRPr="00823317">
        <w:rPr>
          <w:i/>
          <w:iCs/>
          <w:lang w:val="fr-CA"/>
        </w:rPr>
        <w:t xml:space="preserve">Rapport hebdomadaire portant sur les </w:t>
      </w:r>
      <w:r w:rsidR="0090442B" w:rsidRPr="00823317">
        <w:rPr>
          <w:i/>
          <w:iCs/>
          <w:lang w:val="fr-CA"/>
        </w:rPr>
        <w:t xml:space="preserve">effets indésirables </w:t>
      </w:r>
      <w:r w:rsidR="003608C2" w:rsidRPr="00823317">
        <w:rPr>
          <w:i/>
          <w:iCs/>
          <w:lang w:val="fr-CA"/>
        </w:rPr>
        <w:t xml:space="preserve">des vaccins </w:t>
      </w:r>
      <w:r w:rsidR="00FD361D" w:rsidRPr="00823317">
        <w:rPr>
          <w:i/>
          <w:iCs/>
          <w:lang w:val="fr-CA"/>
        </w:rPr>
        <w:t xml:space="preserve">autorisés </w:t>
      </w:r>
      <w:r w:rsidR="003608C2" w:rsidRPr="00823317">
        <w:rPr>
          <w:i/>
          <w:iCs/>
          <w:lang w:val="fr-CA"/>
        </w:rPr>
        <w:t xml:space="preserve">contre la </w:t>
      </w:r>
      <w:r w:rsidR="00823317" w:rsidRPr="00823317">
        <w:rPr>
          <w:i/>
          <w:iCs/>
          <w:lang w:val="fr-CA"/>
        </w:rPr>
        <w:br/>
      </w:r>
      <w:r w:rsidR="0090442B" w:rsidRPr="00823317">
        <w:rPr>
          <w:i/>
          <w:iCs/>
          <w:lang w:val="fr-CA"/>
        </w:rPr>
        <w:t>COVID-19</w:t>
      </w:r>
      <w:r w:rsidR="00FD361D" w:rsidRPr="00823317">
        <w:rPr>
          <w:i/>
          <w:iCs/>
          <w:lang w:val="fr-CA"/>
        </w:rPr>
        <w:t>.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6C3AF342" w14:textId="6491287B" w:rsidR="00C26D0B" w:rsidRPr="00823317" w:rsidRDefault="00383B77" w:rsidP="00C26D0B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1229198049"/>
          <w:placeholder>
            <w:docPart w:val="2BED11EBBFC64F76B0E3A11E3936C9ED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5B760D" w:rsidRPr="00823317">
        <w:rPr>
          <w:lang w:val="fr-CA"/>
        </w:rPr>
        <w:t xml:space="preserve">France </w:t>
      </w:r>
      <w:r w:rsidR="005B760D" w:rsidRPr="00823317">
        <w:rPr>
          <w:lang w:val="fr-CA" w:eastAsia="en-CA"/>
        </w:rPr>
        <w:t>—</w:t>
      </w:r>
      <w:r w:rsidR="005B760D" w:rsidRPr="00823317">
        <w:rPr>
          <w:lang w:val="fr-CA"/>
        </w:rPr>
        <w:t xml:space="preserve"> </w:t>
      </w:r>
      <w:r w:rsidR="003608C2" w:rsidRPr="00823317">
        <w:rPr>
          <w:lang w:val="fr-CA"/>
        </w:rPr>
        <w:t xml:space="preserve">Agence nationale de sécurité du médicament et des produits de santé de </w:t>
      </w:r>
      <w:r w:rsidR="005B760D" w:rsidRPr="00823317">
        <w:rPr>
          <w:lang w:val="fr-CA"/>
        </w:rPr>
        <w:t>France.</w:t>
      </w:r>
      <w:r w:rsidR="0090442B" w:rsidRPr="00823317">
        <w:rPr>
          <w:lang w:val="fr-CA"/>
        </w:rPr>
        <w:t xml:space="preserve"> </w:t>
      </w:r>
      <w:r w:rsidR="00823317" w:rsidRPr="00823317">
        <w:rPr>
          <w:lang w:val="fr-CA"/>
        </w:rPr>
        <w:br/>
      </w:r>
      <w:r w:rsidR="0090442B" w:rsidRPr="00823317">
        <w:rPr>
          <w:lang w:val="fr-CA"/>
        </w:rPr>
        <w:t>Point de situation sur la surveillance des vaccins contre la Covid-19</w:t>
      </w:r>
      <w:r w:rsidR="0090442B" w:rsidRPr="00823317">
        <w:rPr>
          <w:lang w:val="fr-CA" w:eastAsia="en-CA"/>
        </w:rPr>
        <w:br/>
      </w:r>
      <w:hyperlink r:id="rId28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https://ansm.sante.fr/actualites/point-de-situation-sur-la-surveillance-des-vaccins-contre-la-covid-19-periode-du-26-11-21-au-09-12-2021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/>
        </w:rPr>
        <w:br/>
      </w:r>
      <w:r w:rsidR="003608C2" w:rsidRPr="00823317">
        <w:rPr>
          <w:i/>
          <w:iCs/>
          <w:lang w:val="fr-CA" w:eastAsia="en-CA"/>
        </w:rPr>
        <w:t>Les rapports de pharmacovigilance sont publiés trimestriellement.</w:t>
      </w:r>
      <w:r w:rsidR="003608C2" w:rsidRPr="00823317">
        <w:rPr>
          <w:lang w:val="fr-CA" w:eastAsia="en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2C931CDE" w14:textId="2FCAEFB2" w:rsidR="00C26D0B" w:rsidRPr="00823317" w:rsidRDefault="00383B77" w:rsidP="00C26D0B">
      <w:pPr>
        <w:pStyle w:val="BodyCopyWorking"/>
        <w:spacing w:before="0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446514044"/>
          <w:placeholder>
            <w:docPart w:val="9AC948525DEE49D88C3ED97F88CBADD3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5B760D" w:rsidRPr="00823317">
        <w:rPr>
          <w:lang w:val="fr-CA"/>
        </w:rPr>
        <w:t xml:space="preserve">Allemagne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5B760D" w:rsidRPr="00823317">
        <w:rPr>
          <w:lang w:val="fr-CA"/>
        </w:rPr>
        <w:t xml:space="preserve">Institut Paul-Ehrlich. </w:t>
      </w:r>
      <w:r w:rsidR="003608C2" w:rsidRPr="00823317">
        <w:rPr>
          <w:lang w:val="fr-CA"/>
        </w:rPr>
        <w:t>L</w:t>
      </w:r>
      <w:r w:rsidR="00A1236E" w:rsidRPr="00823317">
        <w:rPr>
          <w:lang w:val="fr-CA"/>
        </w:rPr>
        <w:t>’</w:t>
      </w:r>
      <w:r w:rsidR="003608C2" w:rsidRPr="00823317">
        <w:rPr>
          <w:lang w:val="fr-CA"/>
        </w:rPr>
        <w:t xml:space="preserve">innocuité des vaccins contre la </w:t>
      </w:r>
      <w:r w:rsidR="0090442B" w:rsidRPr="00823317">
        <w:rPr>
          <w:lang w:val="fr-CA"/>
        </w:rPr>
        <w:t xml:space="preserve">COVID-19 </w:t>
      </w:r>
      <w:r w:rsidR="0090442B" w:rsidRPr="00823317">
        <w:rPr>
          <w:lang w:val="fr-CA" w:eastAsia="en-CA"/>
        </w:rPr>
        <w:br/>
      </w:r>
      <w:hyperlink r:id="rId29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https://www.pei.de/EN/newsroom/dossier/coronavirus/coronavirus-content.html?cms_pos=6</w:t>
        </w:r>
      </w:hyperlink>
      <w:hyperlink w:history="1"/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22C74E16" w14:textId="7C6B4699" w:rsidR="00345558" w:rsidRPr="00823317" w:rsidRDefault="00383B77" w:rsidP="00345558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1053461547"/>
          <w:placeholder>
            <w:docPart w:val="35558F4A46C64F4983A58BF710BDB16A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2151FC" w:rsidRPr="00823317">
        <w:rPr>
          <w:lang w:val="fr-CA"/>
        </w:rPr>
        <w:t>Suisse</w:t>
      </w:r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2151FC" w:rsidRPr="00823317">
        <w:rPr>
          <w:lang w:val="fr-CA"/>
        </w:rPr>
        <w:t xml:space="preserve">Swissmedic. </w:t>
      </w:r>
      <w:r w:rsidR="003608C2" w:rsidRPr="00823317">
        <w:rPr>
          <w:lang w:val="fr-CA"/>
        </w:rPr>
        <w:t>Déclarations d</w:t>
      </w:r>
      <w:r w:rsidR="00A1236E" w:rsidRPr="00823317">
        <w:rPr>
          <w:lang w:val="fr-CA"/>
        </w:rPr>
        <w:t>’</w:t>
      </w:r>
      <w:r w:rsidR="003608C2" w:rsidRPr="00823317">
        <w:rPr>
          <w:lang w:val="fr-CA"/>
        </w:rPr>
        <w:t xml:space="preserve">effets indésirables présumés de vaccins contre le </w:t>
      </w:r>
      <w:r w:rsidR="00823317" w:rsidRPr="00823317">
        <w:rPr>
          <w:lang w:val="fr-CA"/>
        </w:rPr>
        <w:br/>
      </w:r>
      <w:r w:rsidR="003608C2" w:rsidRPr="00823317">
        <w:rPr>
          <w:lang w:val="fr-CA"/>
        </w:rPr>
        <w:t>Covid-19 évaluées en Suisse</w:t>
      </w:r>
      <w:r w:rsidR="0090442B" w:rsidRPr="00823317">
        <w:rPr>
          <w:lang w:val="fr-CA" w:eastAsia="en-CA"/>
        </w:rPr>
        <w:br/>
      </w:r>
      <w:hyperlink r:id="rId30" w:history="1">
        <w:r w:rsidR="003608C2" w:rsidRPr="00823317">
          <w:rPr>
            <w:rStyle w:val="Hyperlink"/>
            <w:lang w:val="fr-CA"/>
          </w:rPr>
          <w:t>https://www.swissmedic.ch/swissmedic/fr/home/news/coronavirus-covid-19/covid-19-vaccines-safety-update-13.html</w:t>
        </w:r>
      </w:hyperlink>
      <w:r w:rsidR="003608C2" w:rsidRPr="00823317">
        <w:rPr>
          <w:lang w:val="fr-CA"/>
        </w:rPr>
        <w:t xml:space="preserve"> </w:t>
      </w:r>
      <w:hyperlink w:history="1"/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530B68E0" w14:textId="67EC6F99" w:rsidR="00345558" w:rsidRPr="00823317" w:rsidRDefault="00383B77" w:rsidP="00345558">
      <w:pPr>
        <w:pStyle w:val="BodyCopyWorking"/>
        <w:spacing w:before="0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647746518"/>
          <w:placeholder>
            <w:docPart w:val="4D1E5DED1771448E954EE3DEA3B01103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5D2113" w:rsidRPr="00823317">
        <w:rPr>
          <w:lang w:val="fr-CA"/>
        </w:rPr>
        <w:t xml:space="preserve">Norvège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5D2113" w:rsidRPr="00823317">
        <w:rPr>
          <w:lang w:val="fr-CA"/>
        </w:rPr>
        <w:t xml:space="preserve">Agence norvégienne du médicament. </w:t>
      </w:r>
      <w:r w:rsidR="00061EA5" w:rsidRPr="00823317">
        <w:rPr>
          <w:lang w:val="fr-CA"/>
        </w:rPr>
        <w:t>Déclarations d</w:t>
      </w:r>
      <w:r w:rsidR="00A1236E" w:rsidRPr="00823317">
        <w:rPr>
          <w:lang w:val="fr-CA"/>
        </w:rPr>
        <w:t>’</w:t>
      </w:r>
      <w:r w:rsidR="00061EA5" w:rsidRPr="00823317">
        <w:rPr>
          <w:lang w:val="fr-CA"/>
        </w:rPr>
        <w:t>effets indésirables présumés des vaccins contre la COVID-19</w:t>
      </w:r>
      <w:r w:rsidR="00061EA5" w:rsidRPr="00823317">
        <w:rPr>
          <w:lang w:val="fr-CA" w:eastAsia="en-CA"/>
        </w:rPr>
        <w:t xml:space="preserve"> </w:t>
      </w:r>
      <w:r w:rsidR="0090442B" w:rsidRPr="00823317">
        <w:rPr>
          <w:lang w:val="fr-CA" w:eastAsia="en-CA"/>
        </w:rPr>
        <w:br/>
      </w:r>
      <w:hyperlink r:id="rId31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https://legemiddelverket.no/english/covid-19-and-medicines/vaccines-against-covid-19/reported-suspected-adverse-reactions-of-covid-19-vaccines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77C32CC4" w14:textId="539F5711" w:rsidR="00345558" w:rsidRPr="001A43D9" w:rsidRDefault="00061EA5" w:rsidP="00345558">
      <w:pPr>
        <w:pStyle w:val="Headinglvl1Working"/>
        <w:rPr>
          <w:lang w:val="fr-CA"/>
        </w:rPr>
      </w:pPr>
      <w:bookmarkStart w:id="26" w:name="_Toc99002704"/>
      <w:r w:rsidRPr="001A43D9">
        <w:rPr>
          <w:lang w:val="fr-CA"/>
        </w:rPr>
        <w:t>Australasie</w:t>
      </w:r>
      <w:bookmarkEnd w:id="26"/>
    </w:p>
    <w:p w14:paraId="159961C7" w14:textId="74822223" w:rsidR="00345558" w:rsidRPr="00823317" w:rsidRDefault="00383B77" w:rsidP="00345558">
      <w:pPr>
        <w:pStyle w:val="BodyCopyWorking"/>
        <w:ind w:left="2790" w:hanging="2790"/>
        <w:rPr>
          <w:i/>
          <w:lang w:val="fr-CA"/>
        </w:rPr>
      </w:pPr>
      <w:sdt>
        <w:sdtPr>
          <w:rPr>
            <w:lang w:val="fr-CA"/>
          </w:rPr>
          <w:id w:val="-1432737173"/>
          <w:placeholder>
            <w:docPart w:val="6C629F1ED86446AD81C3774C121F59D5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0614FC" w:rsidRPr="00823317">
        <w:rPr>
          <w:lang w:val="fr-CA"/>
        </w:rPr>
        <w:t xml:space="preserve">Australie </w:t>
      </w:r>
      <w:r w:rsidR="000614FC" w:rsidRPr="00823317">
        <w:rPr>
          <w:lang w:val="fr-CA" w:eastAsia="en-CA"/>
        </w:rPr>
        <w:t xml:space="preserve">— </w:t>
      </w:r>
      <w:r w:rsidR="00061EA5" w:rsidRPr="00823317">
        <w:rPr>
          <w:lang w:val="fr-CA"/>
        </w:rPr>
        <w:t>Therapeutic Goods Administration (TGA)</w:t>
      </w:r>
      <w:r w:rsidR="000614FC" w:rsidRPr="00823317">
        <w:rPr>
          <w:lang w:val="fr-CA"/>
        </w:rPr>
        <w:t>.</w:t>
      </w:r>
      <w:r w:rsidR="00061EA5" w:rsidRPr="00823317">
        <w:rPr>
          <w:lang w:val="fr-CA"/>
        </w:rPr>
        <w:t xml:space="preserve"> </w:t>
      </w:r>
      <w:r w:rsidR="00061EA5" w:rsidRPr="00823317">
        <w:rPr>
          <w:lang w:val="fr-CA" w:eastAsia="en-CA"/>
        </w:rPr>
        <w:t>Surveillance de l</w:t>
      </w:r>
      <w:r w:rsidR="00A1236E" w:rsidRPr="00823317">
        <w:rPr>
          <w:lang w:val="fr-CA" w:eastAsia="en-CA"/>
        </w:rPr>
        <w:t>’</w:t>
      </w:r>
      <w:r w:rsidR="00061EA5" w:rsidRPr="00823317">
        <w:rPr>
          <w:lang w:val="fr-CA" w:eastAsia="en-CA"/>
        </w:rPr>
        <w:t xml:space="preserve">innocuité des vaccins contre la </w:t>
      </w:r>
      <w:r w:rsidR="0090442B" w:rsidRPr="00823317">
        <w:rPr>
          <w:lang w:val="fr-CA" w:eastAsia="en-CA"/>
        </w:rPr>
        <w:t xml:space="preserve">COVID-19 </w:t>
      </w:r>
      <w:r w:rsidR="00061EA5" w:rsidRPr="00823317">
        <w:rPr>
          <w:lang w:val="fr-CA" w:eastAsia="en-CA"/>
        </w:rPr>
        <w:t xml:space="preserve">et déclaration des effets indésirables </w:t>
      </w:r>
      <w:r w:rsidR="0090442B" w:rsidRPr="00823317">
        <w:rPr>
          <w:lang w:val="fr-CA" w:eastAsia="en-CA"/>
        </w:rPr>
        <w:br/>
      </w:r>
      <w:hyperlink r:id="rId32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https://www.tga.gov.au/covid-19-vaccine-safety-monitoring-and-reporting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  <w:r w:rsidR="0090442B" w:rsidRPr="00823317">
        <w:rPr>
          <w:iCs/>
          <w:lang w:val="fr-CA"/>
        </w:rPr>
        <w:br/>
      </w:r>
      <w:r w:rsidR="00061EA5" w:rsidRPr="00823317">
        <w:rPr>
          <w:i/>
          <w:lang w:val="fr-CA"/>
        </w:rPr>
        <w:t xml:space="preserve">Voir </w:t>
      </w:r>
      <w:r w:rsidR="007714CE" w:rsidRPr="00823317">
        <w:rPr>
          <w:i/>
          <w:lang w:val="fr-CA"/>
        </w:rPr>
        <w:t>« </w:t>
      </w:r>
      <w:r w:rsidR="0090442B" w:rsidRPr="00823317">
        <w:rPr>
          <w:i/>
          <w:lang w:val="fr-CA"/>
        </w:rPr>
        <w:t>COVID-19 vaccine weekly safety report</w:t>
      </w:r>
      <w:r w:rsidR="007714CE" w:rsidRPr="00823317">
        <w:rPr>
          <w:i/>
          <w:lang w:val="fr-CA"/>
        </w:rPr>
        <w:t> ».</w:t>
      </w:r>
    </w:p>
    <w:p w14:paraId="3848CB76" w14:textId="3F648596" w:rsidR="00456BEC" w:rsidRPr="00823317" w:rsidRDefault="00383B77" w:rsidP="005C191F">
      <w:pPr>
        <w:pStyle w:val="BodyCopyWorking"/>
        <w:spacing w:before="0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282625398"/>
          <w:placeholder>
            <w:docPart w:val="7149DC4D3F3C4BED857A47263EAD6E92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7714CE" w:rsidRPr="00823317">
        <w:rPr>
          <w:lang w:val="fr-CA"/>
        </w:rPr>
        <w:t xml:space="preserve">Nouvelle-Zélande </w:t>
      </w:r>
      <w:r w:rsidR="0090442B" w:rsidRPr="00823317">
        <w:rPr>
          <w:lang w:val="fr-CA" w:eastAsia="en-CA"/>
        </w:rPr>
        <w:t xml:space="preserve">— </w:t>
      </w:r>
      <w:r w:rsidR="007714CE" w:rsidRPr="00823317">
        <w:rPr>
          <w:lang w:val="fr-CA"/>
        </w:rPr>
        <w:t xml:space="preserve">Medsafe, </w:t>
      </w:r>
      <w:r w:rsidR="0050309C" w:rsidRPr="00823317">
        <w:rPr>
          <w:lang w:val="fr-CA"/>
        </w:rPr>
        <w:t>autorité néozélandaise sur l’innocuité des médicaments et des dispositifs médicaux</w:t>
      </w:r>
      <w:r w:rsidR="007714CE" w:rsidRPr="00823317">
        <w:rPr>
          <w:lang w:val="fr-CA"/>
        </w:rPr>
        <w:t xml:space="preserve">. </w:t>
      </w:r>
      <w:r w:rsidR="00E26851" w:rsidRPr="00823317">
        <w:rPr>
          <w:lang w:val="fr-CA" w:eastAsia="en-CA"/>
        </w:rPr>
        <w:t xml:space="preserve">Survol </w:t>
      </w:r>
      <w:r w:rsidR="009B21C5" w:rsidRPr="00823317">
        <w:rPr>
          <w:lang w:val="fr-CA" w:eastAsia="en-CA"/>
        </w:rPr>
        <w:t>des déclarations concernant les vaccins</w:t>
      </w:r>
      <w:r w:rsidR="0090442B" w:rsidRPr="00823317">
        <w:rPr>
          <w:lang w:val="fr-CA" w:eastAsia="en-CA"/>
        </w:rPr>
        <w:br/>
      </w:r>
      <w:hyperlink r:id="rId33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https://www.medsafe.govt.nz/COVID-19/vaccine-report-overview.asp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5BB2423C" w14:textId="1E2CFC04" w:rsidR="005C191F" w:rsidRPr="00C35FAE" w:rsidRDefault="00E26851" w:rsidP="005C191F">
      <w:pPr>
        <w:pStyle w:val="SectionHeadingWorking"/>
        <w:rPr>
          <w:lang w:val="fr-CA"/>
        </w:rPr>
      </w:pPr>
      <w:bookmarkStart w:id="27" w:name="_Toc99002705"/>
      <w:r>
        <w:rPr>
          <w:lang w:val="fr-CA"/>
        </w:rPr>
        <w:t>Conseils et recommandations gouvernementales</w:t>
      </w:r>
      <w:bookmarkEnd w:id="27"/>
    </w:p>
    <w:p w14:paraId="60A3E5DD" w14:textId="5415DC9D" w:rsidR="005C191F" w:rsidRPr="00C35FAE" w:rsidRDefault="00E26851" w:rsidP="005C191F">
      <w:pPr>
        <w:pStyle w:val="Headinglvl1Working"/>
        <w:rPr>
          <w:lang w:val="fr-CA"/>
        </w:rPr>
      </w:pPr>
      <w:bookmarkStart w:id="28" w:name="_Toc99002706"/>
      <w:r>
        <w:rPr>
          <w:lang w:val="fr-CA"/>
        </w:rPr>
        <w:t>Canada</w:t>
      </w:r>
      <w:bookmarkEnd w:id="28"/>
    </w:p>
    <w:p w14:paraId="0AB648F9" w14:textId="481C2F30" w:rsidR="005C191F" w:rsidRPr="00823317" w:rsidRDefault="00383B77" w:rsidP="00E730D0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1593903781"/>
          <w:placeholder>
            <w:docPart w:val="C49D8AD2FA2E4474A369FC77B0988FE1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DE71DD" w:rsidRPr="00823317">
        <w:rPr>
          <w:lang w:val="fr-CA" w:eastAsia="en-CA"/>
        </w:rPr>
        <w:t xml:space="preserve">Agence de la santé publique du Canada — </w:t>
      </w:r>
      <w:r w:rsidR="0090442B" w:rsidRPr="00823317">
        <w:rPr>
          <w:lang w:val="fr-CA" w:eastAsia="en-CA"/>
        </w:rPr>
        <w:t>Comité consultatif national de l</w:t>
      </w:r>
      <w:r w:rsidR="00A1236E" w:rsidRPr="00823317">
        <w:rPr>
          <w:lang w:val="fr-CA" w:eastAsia="en-CA"/>
        </w:rPr>
        <w:t>’</w:t>
      </w:r>
      <w:r w:rsidR="0090442B" w:rsidRPr="00823317">
        <w:rPr>
          <w:lang w:val="fr-CA" w:eastAsia="en-CA"/>
        </w:rPr>
        <w:t>immunisation (CCNI)</w:t>
      </w:r>
      <w:r w:rsidR="00DE71DD" w:rsidRPr="00823317">
        <w:rPr>
          <w:lang w:val="fr-CA" w:eastAsia="en-CA"/>
        </w:rPr>
        <w:t xml:space="preserve"> : </w:t>
      </w:r>
      <w:r w:rsidR="00E26851" w:rsidRPr="00823317">
        <w:rPr>
          <w:lang w:val="fr-CA" w:eastAsia="en-CA"/>
        </w:rPr>
        <w:t>Déclarations et publications</w:t>
      </w:r>
      <w:r w:rsidR="00993115" w:rsidRPr="00823317">
        <w:rPr>
          <w:lang w:val="fr-CA" w:eastAsia="en-CA"/>
        </w:rPr>
        <w:t xml:space="preserve">. </w:t>
      </w:r>
      <w:r w:rsidR="00E26851" w:rsidRPr="00823317">
        <w:rPr>
          <w:lang w:val="fr-CA" w:eastAsia="en-CA"/>
        </w:rPr>
        <w:br/>
      </w:r>
      <w:hyperlink r:id="rId34" w:history="1">
        <w:r w:rsidR="00E26851" w:rsidRPr="00823317">
          <w:rPr>
            <w:rStyle w:val="Hyperlink"/>
            <w:lang w:val="fr-CA" w:eastAsia="en-CA"/>
          </w:rPr>
          <w:t>https://www.canada.ca/fr/sante-publique/services/immunisation/comite-consultatif-national-immunisation-ccni.html</w:t>
        </w:r>
      </w:hyperlink>
      <w:r w:rsidR="00E26851" w:rsidRPr="00823317">
        <w:rPr>
          <w:lang w:val="fr-CA" w:eastAsia="en-CA"/>
        </w:rPr>
        <w:t xml:space="preserve"> </w:t>
      </w:r>
      <w:r w:rsidR="0090442B" w:rsidRPr="00823317">
        <w:rPr>
          <w:lang w:val="fr-CA"/>
        </w:rPr>
        <w:br/>
      </w:r>
      <w:r w:rsidR="00E26851" w:rsidRPr="00823317">
        <w:rPr>
          <w:i/>
          <w:iCs/>
          <w:lang w:val="fr-CA"/>
        </w:rPr>
        <w:t xml:space="preserve">Voir le menu déroulant </w:t>
      </w:r>
      <w:r w:rsidR="00F97833" w:rsidRPr="00823317">
        <w:rPr>
          <w:i/>
          <w:iCs/>
          <w:lang w:val="fr-CA"/>
        </w:rPr>
        <w:t>« </w:t>
      </w:r>
      <w:r w:rsidR="0090442B" w:rsidRPr="00823317">
        <w:rPr>
          <w:i/>
          <w:iCs/>
          <w:lang w:val="fr-CA"/>
        </w:rPr>
        <w:t>COVID-19</w:t>
      </w:r>
      <w:r w:rsidR="00F97833" w:rsidRPr="00823317">
        <w:rPr>
          <w:i/>
          <w:iCs/>
          <w:lang w:val="fr-CA"/>
        </w:rPr>
        <w:t> »</w:t>
      </w:r>
      <w:r w:rsidR="00E26851" w:rsidRPr="00823317">
        <w:rPr>
          <w:i/>
          <w:iCs/>
          <w:lang w:val="fr-CA"/>
        </w:rPr>
        <w:t>.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0E1A2B56" w14:textId="0E65A27D" w:rsidR="000B686D" w:rsidRPr="00823317" w:rsidRDefault="00383B77" w:rsidP="000B686D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495158454"/>
          <w:placeholder>
            <w:docPart w:val="8EBE80DEC0944D50A7B996D2FA2A78C0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9C2ECF" w:rsidRPr="00823317">
        <w:rPr>
          <w:lang w:val="fr-CA"/>
        </w:rPr>
        <w:t xml:space="preserve">AMC </w:t>
      </w:r>
      <w:r w:rsidR="0090442B" w:rsidRPr="00823317">
        <w:rPr>
          <w:lang w:val="fr-CA"/>
        </w:rPr>
        <w:t xml:space="preserve">Joule </w:t>
      </w:r>
      <w:r w:rsidR="0090442B" w:rsidRPr="00823317">
        <w:rPr>
          <w:lang w:val="fr-CA" w:eastAsia="en-CA"/>
        </w:rPr>
        <w:t xml:space="preserve">— </w:t>
      </w:r>
      <w:r w:rsidR="009C2ECF" w:rsidRPr="00823317">
        <w:rPr>
          <w:lang w:val="fr-CA" w:eastAsia="en-CA"/>
        </w:rPr>
        <w:t>Infobanque des GPC</w:t>
      </w:r>
      <w:r w:rsidR="00DE71DD" w:rsidRPr="00823317">
        <w:rPr>
          <w:lang w:val="fr-CA" w:eastAsia="en-CA"/>
        </w:rPr>
        <w:t> </w:t>
      </w:r>
      <w:r w:rsidR="009C2ECF" w:rsidRPr="00823317">
        <w:rPr>
          <w:lang w:val="fr-CA" w:eastAsia="en-CA"/>
        </w:rPr>
        <w:t>: Guides de pratique clinique</w:t>
      </w:r>
      <w:r w:rsidR="0090442B" w:rsidRPr="00823317">
        <w:rPr>
          <w:lang w:val="fr-CA" w:eastAsia="en-CA"/>
        </w:rPr>
        <w:br/>
      </w:r>
      <w:hyperlink r:id="rId35" w:history="1">
        <w:r w:rsidR="009C2ECF" w:rsidRPr="00823317">
          <w:rPr>
            <w:rStyle w:val="Hyperlink"/>
            <w:lang w:val="fr-CA"/>
          </w:rPr>
          <w:t>https://joulecma.ca/fr/cpg/homepage/browse-by/category/conditions/id/540</w:t>
        </w:r>
      </w:hyperlink>
      <w:r w:rsidR="009C2ECF" w:rsidRPr="00823317">
        <w:rPr>
          <w:lang w:val="fr-CA"/>
        </w:rPr>
        <w:t xml:space="preserve"> </w:t>
      </w:r>
      <w:hyperlink w:history="1"/>
      <w:r w:rsidR="0090442B" w:rsidRPr="00823317">
        <w:rPr>
          <w:lang w:val="fr-CA"/>
        </w:rPr>
        <w:br/>
      </w:r>
      <w:r w:rsidR="009C2ECF" w:rsidRPr="00823317">
        <w:rPr>
          <w:i/>
          <w:iCs/>
          <w:lang w:val="fr-CA"/>
        </w:rPr>
        <w:t xml:space="preserve">Recherche filtrée sur les vaccins contre la </w:t>
      </w:r>
      <w:r w:rsidR="0090442B" w:rsidRPr="00823317">
        <w:rPr>
          <w:i/>
          <w:iCs/>
          <w:lang w:val="fr-CA"/>
        </w:rPr>
        <w:t>COVID-19</w:t>
      </w:r>
      <w:r w:rsidR="00DE71DD" w:rsidRPr="00823317">
        <w:rPr>
          <w:i/>
          <w:iCs/>
          <w:lang w:val="fr-CA"/>
        </w:rPr>
        <w:t>.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1CFD4288" w14:textId="53AA65C4" w:rsidR="005C191F" w:rsidRPr="00823317" w:rsidRDefault="00383B77" w:rsidP="005C191F">
      <w:pPr>
        <w:pStyle w:val="BodyCopyWorking"/>
        <w:spacing w:before="0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1569882239"/>
          <w:placeholder>
            <w:docPart w:val="69D143D1460F4BC8B7C097FA0B017E7B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 xml:space="preserve">Services aux Autochtones Canada </w:t>
      </w:r>
      <w:r w:rsidR="0090442B" w:rsidRPr="00823317">
        <w:rPr>
          <w:lang w:val="fr-CA" w:eastAsia="en-CA"/>
        </w:rPr>
        <w:t xml:space="preserve">— </w:t>
      </w:r>
      <w:r w:rsidR="00B027DA" w:rsidRPr="00823317">
        <w:rPr>
          <w:lang w:val="fr-CA" w:eastAsia="en-CA"/>
        </w:rPr>
        <w:t xml:space="preserve">Les peuples autochtones et les vaccins contre la </w:t>
      </w:r>
      <w:r w:rsidR="0090442B" w:rsidRPr="00823317">
        <w:rPr>
          <w:lang w:val="fr-CA"/>
        </w:rPr>
        <w:t xml:space="preserve">COVID-19 </w:t>
      </w:r>
      <w:r w:rsidR="0090442B" w:rsidRPr="00823317">
        <w:rPr>
          <w:lang w:val="fr-CA" w:eastAsia="en-CA"/>
        </w:rPr>
        <w:br/>
      </w:r>
      <w:hyperlink r:id="rId36" w:history="1">
        <w:r w:rsidR="00B027DA" w:rsidRPr="00823317">
          <w:rPr>
            <w:rStyle w:val="Hyperlink"/>
            <w:lang w:val="fr-CA"/>
          </w:rPr>
          <w:t>https://www.sac-isc.gc.ca/fra/1606941379837/1606941507767</w:t>
        </w:r>
      </w:hyperlink>
      <w:r w:rsidR="00B027DA" w:rsidRPr="00823317">
        <w:rPr>
          <w:lang w:val="fr-CA"/>
        </w:rPr>
        <w:t xml:space="preserve"> </w:t>
      </w:r>
      <w:hyperlink w:history="1"/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3AEE2F67" w14:textId="7ABEEC24" w:rsidR="00E730D0" w:rsidRPr="00823317" w:rsidRDefault="00383B77" w:rsidP="00E730D0">
      <w:pPr>
        <w:pStyle w:val="BodyCopyWorking"/>
        <w:spacing w:before="0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1950229689"/>
          <w:placeholder>
            <w:docPart w:val="E22554E18394429C9AD5547BD6B2EBD8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 xml:space="preserve">Service correctionnel Canada (SCC) </w:t>
      </w:r>
      <w:r w:rsidR="0090442B" w:rsidRPr="00823317">
        <w:rPr>
          <w:lang w:val="fr-CA" w:eastAsia="en-CA"/>
        </w:rPr>
        <w:t xml:space="preserve">— </w:t>
      </w:r>
      <w:r w:rsidR="00B027DA" w:rsidRPr="00823317">
        <w:rPr>
          <w:lang w:val="fr-CA"/>
        </w:rPr>
        <w:t>Vaccination contre la COVID-19 au Service correctionnel du Canada</w:t>
      </w:r>
      <w:r w:rsidR="0090442B" w:rsidRPr="00823317">
        <w:rPr>
          <w:lang w:val="fr-CA" w:eastAsia="en-CA"/>
        </w:rPr>
        <w:br/>
      </w:r>
      <w:hyperlink r:id="rId37" w:history="1">
        <w:r w:rsidR="00B027DA" w:rsidRPr="00823317">
          <w:rPr>
            <w:rStyle w:val="Hyperlink"/>
            <w:lang w:val="fr-CA"/>
          </w:rPr>
          <w:t>https://www.canada.ca/fr/service-correctionnel/campagnes/covid-19/vaccination-scc.html</w:t>
        </w:r>
      </w:hyperlink>
      <w:r w:rsidR="00B027DA" w:rsidRPr="00823317">
        <w:rPr>
          <w:lang w:val="fr-CA"/>
        </w:rPr>
        <w:t xml:space="preserve"> </w:t>
      </w:r>
      <w:hyperlink w:history="1"/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5E9D4DA5" w14:textId="097607E2" w:rsidR="00DA6CCC" w:rsidRPr="00823317" w:rsidRDefault="00383B77" w:rsidP="00DA6CCC">
      <w:pPr>
        <w:pStyle w:val="BodyCopyWorking"/>
        <w:spacing w:before="0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489991012"/>
          <w:placeholder>
            <w:docPart w:val="2DD8F82FA6F7420AB4DF83F1996BCBB2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 xml:space="preserve">Alberta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19089F" w:rsidRPr="00823317">
        <w:rPr>
          <w:lang w:val="fr-CA"/>
        </w:rPr>
        <w:t xml:space="preserve">Les vaccins contre la </w:t>
      </w:r>
      <w:r w:rsidR="0090442B" w:rsidRPr="00823317">
        <w:rPr>
          <w:lang w:val="fr-CA"/>
        </w:rPr>
        <w:t xml:space="preserve">COVID-19 </w:t>
      </w:r>
      <w:r w:rsidR="0019089F" w:rsidRPr="00823317">
        <w:rPr>
          <w:lang w:val="fr-CA"/>
        </w:rPr>
        <w:t>et les dossiers de vaccination</w:t>
      </w:r>
      <w:r w:rsidR="0019089F" w:rsidRPr="00823317">
        <w:rPr>
          <w:lang w:val="fr-CA" w:eastAsia="en-CA"/>
        </w:rPr>
        <w:t xml:space="preserve"> </w:t>
      </w:r>
      <w:r w:rsidR="0090442B" w:rsidRPr="00823317">
        <w:rPr>
          <w:lang w:val="fr-CA" w:eastAsia="en-CA"/>
        </w:rPr>
        <w:br/>
      </w:r>
      <w:hyperlink r:id="rId38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https://www.alberta.ca/covid19-vaccine.aspx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53B89ADE" w14:textId="101924AC" w:rsidR="00E730D0" w:rsidRPr="00823317" w:rsidRDefault="00383B77" w:rsidP="00E730D0">
      <w:pPr>
        <w:pStyle w:val="BodyCopyWorking"/>
        <w:spacing w:before="0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1981956619"/>
          <w:placeholder>
            <w:docPart w:val="CF6375C2BF4B4D98B8570280099AFF22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 xml:space="preserve">Colombie-Britannique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Immunize BC. La COVID-19</w:t>
      </w:r>
      <w:r w:rsidR="0090442B" w:rsidRPr="00823317">
        <w:rPr>
          <w:lang w:val="fr-CA" w:eastAsia="en-CA"/>
        </w:rPr>
        <w:br/>
      </w:r>
      <w:hyperlink r:id="rId39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https://immunizebc.ca/covid-19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6C1A0E03" w14:textId="3FC5ED45" w:rsidR="00E730D0" w:rsidRPr="00823317" w:rsidRDefault="00383B77" w:rsidP="00E730D0">
      <w:pPr>
        <w:pStyle w:val="BodyCopyWorking"/>
        <w:spacing w:before="0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842705332"/>
          <w:placeholder>
            <w:docPart w:val="D0E3061D64B54844AD99DF8CB1DA0719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 xml:space="preserve">Colombie-Britannique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BC Centre for Disease </w:t>
      </w:r>
      <w:r w:rsidR="0019089F" w:rsidRPr="00823317">
        <w:rPr>
          <w:lang w:val="fr-CA"/>
        </w:rPr>
        <w:t>Control</w:t>
      </w:r>
      <w:r w:rsidR="0090442B" w:rsidRPr="00823317">
        <w:rPr>
          <w:lang w:val="fr-CA"/>
        </w:rPr>
        <w:t xml:space="preserve"> (BCCCD). </w:t>
      </w:r>
      <w:r w:rsidR="00D655B0" w:rsidRPr="00823317">
        <w:rPr>
          <w:lang w:val="fr-CA"/>
        </w:rPr>
        <w:t xml:space="preserve">Les </w:t>
      </w:r>
      <w:r w:rsidR="0090442B" w:rsidRPr="00823317">
        <w:rPr>
          <w:lang w:val="fr-CA"/>
        </w:rPr>
        <w:t>vaccin</w:t>
      </w:r>
      <w:r w:rsidR="00D655B0" w:rsidRPr="00823317">
        <w:rPr>
          <w:lang w:val="fr-CA"/>
        </w:rPr>
        <w:t>s</w:t>
      </w:r>
      <w:r w:rsidR="0090442B" w:rsidRPr="00823317">
        <w:rPr>
          <w:lang w:val="fr-CA"/>
        </w:rPr>
        <w:t xml:space="preserve"> contre la </w:t>
      </w:r>
      <w:r w:rsidR="00823317" w:rsidRPr="00823317">
        <w:rPr>
          <w:lang w:val="fr-CA"/>
        </w:rPr>
        <w:br/>
      </w:r>
      <w:r w:rsidR="0090442B" w:rsidRPr="00823317">
        <w:rPr>
          <w:lang w:val="fr-CA"/>
        </w:rPr>
        <w:t>COVID-19</w:t>
      </w:r>
      <w:r w:rsidR="0090442B" w:rsidRPr="00823317">
        <w:rPr>
          <w:lang w:val="fr-CA" w:eastAsia="en-CA"/>
        </w:rPr>
        <w:br/>
      </w:r>
      <w:hyperlink r:id="rId40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http://www.bccdc.ca/health-info/diseases-conditions/covid-19/covid-19-vaccine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3E98815A" w14:textId="67AF0B60" w:rsidR="00DA6CCC" w:rsidRPr="00823317" w:rsidRDefault="00383B77" w:rsidP="00DA6CCC">
      <w:pPr>
        <w:pStyle w:val="BodyCopyWorking"/>
        <w:spacing w:before="0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1320532031"/>
          <w:placeholder>
            <w:docPart w:val="B56C1C554F144D38BB640880656E1FCB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7D4AC0" w:rsidRPr="00823317">
        <w:rPr>
          <w:lang w:val="fr-CA"/>
        </w:rPr>
        <w:t xml:space="preserve">Manitoba </w:t>
      </w:r>
      <w:r w:rsidR="0090442B" w:rsidRPr="00823317">
        <w:rPr>
          <w:lang w:val="fr-CA"/>
        </w:rPr>
        <w:t xml:space="preserve">— </w:t>
      </w:r>
      <w:r w:rsidR="007D4AC0" w:rsidRPr="00823317">
        <w:rPr>
          <w:lang w:val="fr-CA"/>
        </w:rPr>
        <w:t>Vaccins contre la COVID-19</w:t>
      </w:r>
      <w:r w:rsidR="003D631E" w:rsidRPr="00823317">
        <w:rPr>
          <w:lang w:val="fr-CA"/>
        </w:rPr>
        <w:t>. R</w:t>
      </w:r>
      <w:r w:rsidR="007D4AC0" w:rsidRPr="00823317">
        <w:rPr>
          <w:lang w:val="fr-CA"/>
        </w:rPr>
        <w:t>enseignements pour les professionnels de la santé</w:t>
      </w:r>
      <w:r w:rsidR="0090442B" w:rsidRPr="00823317">
        <w:rPr>
          <w:lang w:val="fr-CA" w:eastAsia="en-CA"/>
        </w:rPr>
        <w:br/>
      </w:r>
      <w:hyperlink r:id="rId41" w:history="1">
        <w:r w:rsidR="007D4AC0" w:rsidRPr="00823317">
          <w:rPr>
            <w:rStyle w:val="Hyperlink"/>
            <w:lang w:val="fr-CA"/>
          </w:rPr>
          <w:t>https://www.gov.mb.ca/covid19/vaccine/healthcare-professionals.fr.html</w:t>
        </w:r>
      </w:hyperlink>
      <w:r w:rsidR="007D4AC0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7BA721B3" w14:textId="398B08AF" w:rsidR="00DA6CCC" w:rsidRDefault="00383B77" w:rsidP="00DA6CCC">
      <w:pPr>
        <w:pStyle w:val="BodyCopyWorking"/>
        <w:spacing w:before="0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1756976287"/>
          <w:placeholder>
            <w:docPart w:val="83184062AD0945AB926D0BDFED49594A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>N</w:t>
      </w:r>
      <w:r w:rsidR="007D4AC0" w:rsidRPr="00823317">
        <w:rPr>
          <w:lang w:val="fr-CA"/>
        </w:rPr>
        <w:t>ouveau-</w:t>
      </w:r>
      <w:r w:rsidR="0090442B" w:rsidRPr="00823317">
        <w:rPr>
          <w:lang w:val="fr-CA"/>
        </w:rPr>
        <w:t xml:space="preserve">Brunswick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7D4AC0" w:rsidRPr="00823317">
        <w:rPr>
          <w:lang w:val="fr-CA"/>
        </w:rPr>
        <w:t>Renseignements sur les vaccins pour les professionnels de la santé et professionnels paramédicaux</w:t>
      </w:r>
      <w:r w:rsidR="0090442B" w:rsidRPr="00823317">
        <w:rPr>
          <w:lang w:val="fr-CA"/>
        </w:rPr>
        <w:t xml:space="preserve"> </w:t>
      </w:r>
      <w:r w:rsidR="007D4AC0" w:rsidRPr="00823317">
        <w:rPr>
          <w:lang w:val="fr-CA"/>
        </w:rPr>
        <w:br/>
      </w:r>
      <w:hyperlink r:id="rId42" w:history="1">
        <w:r w:rsidR="007D4AC0" w:rsidRPr="00823317">
          <w:rPr>
            <w:rStyle w:val="Hyperlink"/>
            <w:lang w:val="fr-CA"/>
          </w:rPr>
          <w:t>https://www2.gnb.ca/content/gnb/fr/corporate/promo/covid-19/vaccin-nb/info-sante.html</w:t>
        </w:r>
      </w:hyperlink>
      <w:r w:rsidR="007D4AC0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55C4BF38" w14:textId="5B242361" w:rsidR="00DA6CCC" w:rsidRPr="00823317" w:rsidRDefault="00383B77" w:rsidP="00DA6CCC">
      <w:pPr>
        <w:pStyle w:val="BodyCopyWorking"/>
        <w:spacing w:before="0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1014919615"/>
          <w:placeholder>
            <w:docPart w:val="CD5E8FBB49364A728EFFE0DB55B884E6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 xml:space="preserve">Terre-Neuve-et-Labrador — </w:t>
      </w:r>
      <w:r w:rsidR="00F2659E" w:rsidRPr="00823317">
        <w:rPr>
          <w:lang w:val="fr-CA"/>
        </w:rPr>
        <w:t xml:space="preserve">Vaccin contre </w:t>
      </w:r>
      <w:r w:rsidR="0090442B" w:rsidRPr="00823317">
        <w:rPr>
          <w:lang w:val="fr-CA"/>
        </w:rPr>
        <w:t>la COVID-19</w:t>
      </w:r>
      <w:r w:rsidR="0090442B" w:rsidRPr="00823317">
        <w:rPr>
          <w:lang w:val="fr-CA"/>
        </w:rPr>
        <w:br/>
      </w:r>
      <w:hyperlink r:id="rId43" w:history="1">
        <w:r w:rsidR="00F2659E" w:rsidRPr="00823317">
          <w:rPr>
            <w:rStyle w:val="Hyperlink"/>
            <w:lang w:val="fr-CA"/>
          </w:rPr>
          <w:t>https://www.gov.nl.ca/covid-19/vaccine/fr/plan-dimmunisation-contre-la-covid-19-pour-terre-neuve-et-labrador/</w:t>
        </w:r>
      </w:hyperlink>
      <w:r w:rsidR="00F2659E" w:rsidRPr="00823317">
        <w:rPr>
          <w:lang w:val="fr-CA"/>
        </w:rPr>
        <w:t xml:space="preserve"> </w:t>
      </w:r>
      <w:hyperlink w:history="1"/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77E8B676" w14:textId="4D5FBF42" w:rsidR="00DA6CCC" w:rsidRPr="00823317" w:rsidRDefault="00383B77" w:rsidP="00EC22B3">
      <w:pPr>
        <w:pStyle w:val="BodyCopyWorking"/>
        <w:spacing w:before="0"/>
        <w:ind w:left="2790" w:hanging="2790"/>
        <w:rPr>
          <w:lang w:val="fr-CA"/>
        </w:rPr>
      </w:pPr>
      <w:sdt>
        <w:sdtPr>
          <w:rPr>
            <w:lang w:val="fr-CA"/>
          </w:rPr>
          <w:id w:val="1312602454"/>
          <w:placeholder>
            <w:docPart w:val="14CE24ED36024484AE39ECBEBBB4B52E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 xml:space="preserve">Territoires du Nord-Ouest — </w:t>
      </w:r>
      <w:r w:rsidR="005622CA" w:rsidRPr="00823317">
        <w:rPr>
          <w:lang w:val="fr-CA"/>
        </w:rPr>
        <w:t>Vaccin contre la</w:t>
      </w:r>
      <w:r w:rsidR="0090442B" w:rsidRPr="00823317">
        <w:rPr>
          <w:lang w:val="fr-CA"/>
        </w:rPr>
        <w:t xml:space="preserve"> COVID-19 </w:t>
      </w:r>
      <w:r w:rsidR="0090442B" w:rsidRPr="00823317">
        <w:rPr>
          <w:lang w:val="fr-CA"/>
        </w:rPr>
        <w:br/>
      </w:r>
      <w:hyperlink r:id="rId44" w:history="1">
        <w:r w:rsidR="005622CA" w:rsidRPr="00823317">
          <w:rPr>
            <w:rStyle w:val="Hyperlink"/>
            <w:lang w:val="fr-CA"/>
          </w:rPr>
          <w:t>https://www.gov.nt.ca/covid-19/fr/services/vaccin-contre-la-covid-19</w:t>
        </w:r>
      </w:hyperlink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35ACB505" w14:textId="60978FAB" w:rsidR="00EC22B3" w:rsidRPr="00823317" w:rsidRDefault="00383B77" w:rsidP="00EC22B3">
      <w:pPr>
        <w:pStyle w:val="BodyCopyWorking"/>
        <w:spacing w:before="0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1731228205"/>
          <w:placeholder>
            <w:docPart w:val="9CD7064D59EE4A46A02173A63C4A25AA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3D631E" w:rsidRPr="00823317">
        <w:rPr>
          <w:lang w:val="fr-CA"/>
        </w:rPr>
        <w:t xml:space="preserve">Territoires du Nord-Ouest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733200" w:rsidRPr="00823317">
        <w:rPr>
          <w:lang w:val="fr-CA"/>
        </w:rPr>
        <w:t>Foire aux questions, vaccins contre la COVID-19</w:t>
      </w:r>
      <w:r w:rsidR="0090442B" w:rsidRPr="00823317">
        <w:rPr>
          <w:lang w:val="fr-CA"/>
        </w:rPr>
        <w:t xml:space="preserve"> </w:t>
      </w:r>
      <w:r w:rsidR="0090442B" w:rsidRPr="00823317">
        <w:rPr>
          <w:lang w:val="fr-CA"/>
        </w:rPr>
        <w:br/>
      </w:r>
      <w:hyperlink r:id="rId45" w:history="1">
        <w:r w:rsidR="00733200" w:rsidRPr="00823317">
          <w:rPr>
            <w:rStyle w:val="Hyperlink"/>
            <w:lang w:val="fr-CA"/>
          </w:rPr>
          <w:t>https://www.gov.nt.ca/covid-19/fr/questions-and-answers-french?tid=198</w:t>
        </w:r>
      </w:hyperlink>
      <w:r w:rsidR="00733200" w:rsidRPr="00823317">
        <w:rPr>
          <w:lang w:val="fr-CA"/>
        </w:rPr>
        <w:t xml:space="preserve"> </w:t>
      </w:r>
      <w:hyperlink w:history="1"/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3DA946E0" w14:textId="1A9A0C35" w:rsidR="00A87922" w:rsidRPr="00823317" w:rsidRDefault="00383B77" w:rsidP="00A87922">
      <w:pPr>
        <w:pStyle w:val="BodyCopyWorking"/>
        <w:spacing w:before="0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260728818"/>
          <w:placeholder>
            <w:docPart w:val="9D8C6EF2F0664E45AA5BA6F1BBC8DEE9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950FC6" w:rsidRPr="00823317">
        <w:rPr>
          <w:lang w:val="fr-CA"/>
        </w:rPr>
        <w:t xml:space="preserve">Nouvelle-Écosse </w:t>
      </w:r>
      <w:r w:rsidR="00950FC6" w:rsidRPr="00823317">
        <w:rPr>
          <w:lang w:val="fr-CA" w:eastAsia="en-CA"/>
        </w:rPr>
        <w:t>—</w:t>
      </w:r>
      <w:r w:rsidR="00950FC6" w:rsidRPr="00823317">
        <w:rPr>
          <w:lang w:val="fr-CA"/>
        </w:rPr>
        <w:t xml:space="preserve"> </w:t>
      </w:r>
      <w:r w:rsidR="006A69C9" w:rsidRPr="00823317">
        <w:rPr>
          <w:lang w:val="fr-CA"/>
        </w:rPr>
        <w:t>Portail sur la COVID-19 de Santé Nouvelle-Écosse</w:t>
      </w:r>
      <w:r w:rsidR="00950FC6" w:rsidRPr="00823317">
        <w:rPr>
          <w:lang w:val="fr-CA"/>
        </w:rPr>
        <w:t>.</w:t>
      </w:r>
      <w:r w:rsidR="006A69C9" w:rsidRPr="00823317">
        <w:rPr>
          <w:lang w:val="fr-CA"/>
        </w:rPr>
        <w:t xml:space="preserve"> Santé </w:t>
      </w:r>
      <w:r w:rsidR="00541413" w:rsidRPr="00823317">
        <w:rPr>
          <w:lang w:val="fr-CA"/>
        </w:rPr>
        <w:t>p</w:t>
      </w:r>
      <w:r w:rsidR="006A69C9" w:rsidRPr="00823317">
        <w:rPr>
          <w:lang w:val="fr-CA"/>
        </w:rPr>
        <w:t xml:space="preserve">ublique : renseignements sur les vaccins contre la COVID-19 </w:t>
      </w:r>
      <w:r w:rsidR="0090442B" w:rsidRPr="00823317">
        <w:rPr>
          <w:lang w:val="fr-CA"/>
        </w:rPr>
        <w:br/>
      </w:r>
      <w:hyperlink r:id="rId46" w:anchor="s-lg-box-16267166" w:history="1">
        <w:r w:rsidR="00D74F59" w:rsidRPr="00D74F59">
          <w:rPr>
            <w:rStyle w:val="Hyperlink"/>
            <w:rFonts w:eastAsia="Times New Roman"/>
            <w:shd w:val="clear" w:color="auto" w:fill="auto"/>
            <w:lang w:val="fr-CA"/>
          </w:rPr>
          <w:t>https://covid19hub.nshealth.ca/workingin/publichealth/resources#s-lg-box-16267166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2210D2D9" w14:textId="05CA9267" w:rsidR="00EC22B3" w:rsidRPr="00823317" w:rsidRDefault="00383B77" w:rsidP="00EC22B3">
      <w:pPr>
        <w:pStyle w:val="BodyCopyWorking"/>
        <w:spacing w:before="0"/>
        <w:ind w:left="2790" w:hanging="2790"/>
        <w:rPr>
          <w:lang w:val="fr-CA"/>
        </w:rPr>
      </w:pPr>
      <w:sdt>
        <w:sdtPr>
          <w:rPr>
            <w:lang w:val="fr-CA"/>
          </w:rPr>
          <w:id w:val="1270893455"/>
          <w:placeholder>
            <w:docPart w:val="B4A9C12A58E846EDBAABCABF359A0004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90442B" w:rsidRPr="00823317">
        <w:rPr>
          <w:lang w:val="fr-CA" w:eastAsia="en-CA"/>
        </w:rPr>
        <w:t>Nunavut —</w:t>
      </w:r>
      <w:r w:rsidR="0090442B" w:rsidRPr="00823317">
        <w:rPr>
          <w:lang w:val="fr-CA"/>
        </w:rPr>
        <w:t xml:space="preserve"> </w:t>
      </w:r>
      <w:r w:rsidR="006A69C9" w:rsidRPr="00823317">
        <w:rPr>
          <w:lang w:val="fr-CA"/>
        </w:rPr>
        <w:t xml:space="preserve">Vaccination contre la </w:t>
      </w:r>
      <w:r w:rsidR="0090442B" w:rsidRPr="00823317">
        <w:rPr>
          <w:lang w:val="fr-CA" w:eastAsia="en-CA"/>
        </w:rPr>
        <w:t>COVID-19</w:t>
      </w:r>
      <w:r w:rsidR="0090442B" w:rsidRPr="00823317">
        <w:rPr>
          <w:lang w:val="fr-CA"/>
        </w:rPr>
        <w:br/>
      </w:r>
      <w:hyperlink r:id="rId47" w:history="1">
        <w:r w:rsidR="006A69C9" w:rsidRPr="00823317">
          <w:rPr>
            <w:rStyle w:val="Hyperlink"/>
            <w:lang w:val="fr-CA"/>
          </w:rPr>
          <w:t>https://www.gov.nu.ca/fr/sante/information/vaccination-contre-la-covid-19</w:t>
        </w:r>
      </w:hyperlink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7A758FA4" w14:textId="22D2FF02" w:rsidR="00EC22B3" w:rsidRPr="00823317" w:rsidRDefault="00383B77" w:rsidP="00EC22B3">
      <w:pPr>
        <w:pStyle w:val="BodyCopyWorking"/>
        <w:spacing w:before="0"/>
        <w:ind w:left="2790" w:hanging="2790"/>
        <w:rPr>
          <w:lang w:val="fr-CA"/>
        </w:rPr>
      </w:pPr>
      <w:sdt>
        <w:sdtPr>
          <w:rPr>
            <w:lang w:val="fr-CA"/>
          </w:rPr>
          <w:id w:val="897863697"/>
          <w:placeholder>
            <w:docPart w:val="F1A3923C134B44B6A8E4A61239624B8C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3D631E" w:rsidRPr="00823317">
        <w:rPr>
          <w:lang w:val="fr-CA"/>
        </w:rPr>
        <w:t xml:space="preserve">Ontario </w:t>
      </w:r>
      <w:r w:rsidR="003D631E" w:rsidRPr="00823317">
        <w:rPr>
          <w:lang w:val="fr-CA" w:eastAsia="en-CA"/>
        </w:rPr>
        <w:t xml:space="preserve">— </w:t>
      </w:r>
      <w:r w:rsidR="00204CE1" w:rsidRPr="00823317">
        <w:rPr>
          <w:lang w:val="fr-CA"/>
        </w:rPr>
        <w:t>Ministère de la Santé et des Soins de longue durée de l</w:t>
      </w:r>
      <w:r w:rsidR="00A1236E" w:rsidRPr="00823317">
        <w:rPr>
          <w:lang w:val="fr-CA"/>
        </w:rPr>
        <w:t>’</w:t>
      </w:r>
      <w:r w:rsidR="0090442B" w:rsidRPr="00823317">
        <w:rPr>
          <w:lang w:val="fr-CA"/>
        </w:rPr>
        <w:t>Ontario</w:t>
      </w:r>
      <w:r w:rsidR="003D631E" w:rsidRPr="00823317">
        <w:rPr>
          <w:lang w:val="fr-CA"/>
        </w:rPr>
        <w:t>.</w:t>
      </w:r>
      <w:r w:rsidR="0090442B" w:rsidRPr="00823317">
        <w:rPr>
          <w:lang w:val="fr-CA"/>
        </w:rPr>
        <w:t xml:space="preserve"> </w:t>
      </w:r>
      <w:r w:rsidR="00204CE1" w:rsidRPr="00823317">
        <w:rPr>
          <w:lang w:val="fr-CA"/>
        </w:rPr>
        <w:t xml:space="preserve">Information et ressources de planification relatives au vaccin contre la COVID-19 </w:t>
      </w:r>
      <w:r w:rsidR="0090442B" w:rsidRPr="00823317">
        <w:rPr>
          <w:lang w:val="fr-CA"/>
        </w:rPr>
        <w:br/>
      </w:r>
      <w:hyperlink r:id="rId48" w:history="1">
        <w:r w:rsidR="00204CE1" w:rsidRPr="00823317">
          <w:rPr>
            <w:rStyle w:val="Hyperlink"/>
            <w:lang w:val="fr-CA"/>
          </w:rPr>
          <w:t>https://www.health.gov.on.ca/fr/pro/programs/publichealth/coronavirus/covid19_vaccine.aspx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0B148B5B" w14:textId="590159A1" w:rsidR="00EC22B3" w:rsidRDefault="00383B77" w:rsidP="00EC22B3">
      <w:pPr>
        <w:pStyle w:val="BodyCopyWorking"/>
        <w:spacing w:before="0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75949457"/>
          <w:placeholder>
            <w:docPart w:val="262D3E2382C74D7A83D46F93FF5CC059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3D631E" w:rsidRPr="00823317">
        <w:rPr>
          <w:lang w:val="fr-CA"/>
        </w:rPr>
        <w:t xml:space="preserve">Ontario </w:t>
      </w:r>
      <w:r w:rsidR="003D631E" w:rsidRPr="00823317">
        <w:rPr>
          <w:lang w:val="fr-CA" w:eastAsia="en-CA"/>
        </w:rPr>
        <w:t xml:space="preserve">— </w:t>
      </w:r>
      <w:r w:rsidR="0090442B" w:rsidRPr="00823317">
        <w:rPr>
          <w:lang w:val="fr-CA"/>
        </w:rPr>
        <w:t>Santé publique Ontario</w:t>
      </w:r>
      <w:r w:rsidR="003D631E" w:rsidRPr="00823317">
        <w:rPr>
          <w:lang w:val="fr-CA" w:eastAsia="en-CA"/>
        </w:rPr>
        <w:t>.</w:t>
      </w:r>
      <w:r w:rsidR="00204CE1" w:rsidRPr="00823317">
        <w:rPr>
          <w:lang w:val="fr-CA" w:eastAsia="en-CA"/>
        </w:rPr>
        <w:t xml:space="preserve"> </w:t>
      </w:r>
      <w:r w:rsidR="00204CE1" w:rsidRPr="00823317">
        <w:rPr>
          <w:lang w:val="fr-CA"/>
        </w:rPr>
        <w:t>Comité consultatif ontarien de l</w:t>
      </w:r>
      <w:r w:rsidR="00A1236E" w:rsidRPr="00823317">
        <w:rPr>
          <w:lang w:val="fr-CA"/>
        </w:rPr>
        <w:t>’</w:t>
      </w:r>
      <w:r w:rsidR="00204CE1" w:rsidRPr="00823317">
        <w:rPr>
          <w:lang w:val="fr-CA"/>
        </w:rPr>
        <w:t>immunisation (CCOI)</w:t>
      </w:r>
      <w:r w:rsidR="0090442B" w:rsidRPr="00823317">
        <w:rPr>
          <w:lang w:val="fr-CA"/>
        </w:rPr>
        <w:br/>
      </w:r>
      <w:hyperlink r:id="rId49" w:history="1">
        <w:r w:rsidR="00204CE1" w:rsidRPr="00823317">
          <w:rPr>
            <w:rStyle w:val="Hyperlink"/>
            <w:lang w:val="fr-CA"/>
          </w:rPr>
          <w:t>https://www.publichealthontario.ca/fr/about/our-organization/external-advisory-committees/oiac</w:t>
        </w:r>
      </w:hyperlink>
      <w:r w:rsidR="00204CE1" w:rsidRPr="00823317">
        <w:rPr>
          <w:lang w:val="fr-CA"/>
        </w:rPr>
        <w:t xml:space="preserve"> </w:t>
      </w:r>
      <w:hyperlink w:history="1"/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2E32D071" w14:textId="6F242296" w:rsidR="00EC22B3" w:rsidRPr="00823317" w:rsidRDefault="00383B77" w:rsidP="00EC22B3">
      <w:pPr>
        <w:pStyle w:val="BodyCopyWorking"/>
        <w:spacing w:before="0"/>
        <w:ind w:left="2790" w:hanging="2790"/>
        <w:rPr>
          <w:lang w:val="fr-CA"/>
        </w:rPr>
      </w:pPr>
      <w:sdt>
        <w:sdtPr>
          <w:rPr>
            <w:lang w:val="fr-CA"/>
          </w:rPr>
          <w:id w:val="242604188"/>
          <w:placeholder>
            <w:docPart w:val="B4E97E0F73ED4721B1C5DF7C37434FA6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3D631E" w:rsidRPr="00823317">
        <w:rPr>
          <w:lang w:val="fr-CA"/>
        </w:rPr>
        <w:t xml:space="preserve">Ontario </w:t>
      </w:r>
      <w:r w:rsidR="003D631E" w:rsidRPr="00823317">
        <w:rPr>
          <w:lang w:val="fr-CA" w:eastAsia="en-CA"/>
        </w:rPr>
        <w:t xml:space="preserve">— </w:t>
      </w:r>
      <w:r w:rsidR="00A61207" w:rsidRPr="00823317">
        <w:rPr>
          <w:lang w:val="fr-CA"/>
        </w:rPr>
        <w:t>Table de consultation scientifique sur la COVID-19 de l</w:t>
      </w:r>
      <w:r w:rsidR="00A1236E" w:rsidRPr="00823317">
        <w:rPr>
          <w:lang w:val="fr-CA"/>
        </w:rPr>
        <w:t>’</w:t>
      </w:r>
      <w:r w:rsidR="00A61207" w:rsidRPr="00823317">
        <w:rPr>
          <w:lang w:val="fr-CA"/>
        </w:rPr>
        <w:t xml:space="preserve">Ontario </w:t>
      </w:r>
      <w:r w:rsidR="00A61207" w:rsidRPr="00823317">
        <w:rPr>
          <w:lang w:val="fr-CA" w:eastAsia="en-CA"/>
        </w:rPr>
        <w:t>—</w:t>
      </w:r>
      <w:r w:rsidR="000A72BE" w:rsidRPr="00823317">
        <w:rPr>
          <w:lang w:val="fr-CA" w:eastAsia="en-CA"/>
        </w:rPr>
        <w:t xml:space="preserve"> Résumés scientifiques</w:t>
      </w:r>
      <w:r w:rsidR="0090442B" w:rsidRPr="00823317">
        <w:rPr>
          <w:lang w:val="fr-CA"/>
        </w:rPr>
        <w:t xml:space="preserve"> </w:t>
      </w:r>
      <w:r w:rsidR="0090442B" w:rsidRPr="00823317">
        <w:rPr>
          <w:lang w:val="fr-CA"/>
        </w:rPr>
        <w:br/>
      </w:r>
      <w:hyperlink r:id="rId50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https://covid19-sciencetable.ca/science-briefs/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6E73433C" w14:textId="0826F348" w:rsidR="00AB5C6C" w:rsidRPr="00823317" w:rsidRDefault="00383B77" w:rsidP="00AB5C6C">
      <w:pPr>
        <w:pStyle w:val="BodyCopyWorking"/>
        <w:spacing w:before="0"/>
        <w:ind w:left="2790" w:hanging="2790"/>
        <w:rPr>
          <w:lang w:val="fr-CA"/>
        </w:rPr>
      </w:pPr>
      <w:sdt>
        <w:sdtPr>
          <w:rPr>
            <w:lang w:val="fr-CA"/>
          </w:rPr>
          <w:id w:val="-1815170718"/>
          <w:placeholder>
            <w:docPart w:val="BD0AC0143F6F4262A3099E074CF19BB8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993115" w:rsidRPr="00823317">
        <w:rPr>
          <w:lang w:val="fr-CA"/>
        </w:rPr>
        <w:t>Île-du-Prince-Édouard</w:t>
      </w:r>
      <w:r w:rsidR="003D631E" w:rsidRPr="00823317">
        <w:rPr>
          <w:lang w:val="fr-CA"/>
        </w:rPr>
        <w:t xml:space="preserve"> </w:t>
      </w:r>
      <w:r w:rsidR="00993115" w:rsidRPr="00823317">
        <w:rPr>
          <w:lang w:val="fr-CA" w:eastAsia="en-CA"/>
        </w:rPr>
        <w:t xml:space="preserve">— </w:t>
      </w:r>
      <w:r w:rsidR="00993115" w:rsidRPr="00823317">
        <w:rPr>
          <w:lang w:val="fr-CA"/>
        </w:rPr>
        <w:t>R</w:t>
      </w:r>
      <w:r w:rsidR="0090442B" w:rsidRPr="00823317">
        <w:rPr>
          <w:lang w:val="fr-CA"/>
        </w:rPr>
        <w:t xml:space="preserve">enseignements sur </w:t>
      </w:r>
      <w:r w:rsidR="00993115" w:rsidRPr="00823317">
        <w:rPr>
          <w:lang w:val="fr-CA"/>
        </w:rPr>
        <w:t xml:space="preserve">les vaccins contre </w:t>
      </w:r>
      <w:r w:rsidR="0090442B" w:rsidRPr="00823317">
        <w:rPr>
          <w:lang w:val="fr-CA"/>
        </w:rPr>
        <w:t>la COVID-19 à l</w:t>
      </w:r>
      <w:r w:rsidR="00A1236E" w:rsidRPr="00823317">
        <w:rPr>
          <w:lang w:val="fr-CA"/>
        </w:rPr>
        <w:t>’</w:t>
      </w:r>
      <w:r w:rsidR="0090442B" w:rsidRPr="00823317">
        <w:rPr>
          <w:lang w:val="fr-CA"/>
        </w:rPr>
        <w:t>intention des professionnels de la santé</w:t>
      </w:r>
      <w:r w:rsidR="0090442B" w:rsidRPr="00823317">
        <w:rPr>
          <w:lang w:val="fr-CA"/>
        </w:rPr>
        <w:br/>
      </w:r>
      <w:hyperlink r:id="rId51" w:history="1">
        <w:r w:rsidR="002A6796" w:rsidRPr="00823317">
          <w:rPr>
            <w:rStyle w:val="Hyperlink"/>
            <w:lang w:val="fr-CA"/>
          </w:rPr>
          <w:t>https://www.princeedwardisland.ca/fr/information/sante-et-mieux-etre/covid-19-vaccine-information-for-health-care-providers</w:t>
        </w:r>
      </w:hyperlink>
      <w:r w:rsidR="002A6796" w:rsidRPr="00823317">
        <w:rPr>
          <w:lang w:val="fr-CA"/>
        </w:rPr>
        <w:t xml:space="preserve"> </w:t>
      </w:r>
      <w:hyperlink w:history="1"/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56E739E0" w14:textId="594FC6F4" w:rsidR="00AB5C6C" w:rsidRPr="00823317" w:rsidRDefault="00383B77" w:rsidP="00AB5C6C">
      <w:pPr>
        <w:pStyle w:val="BodyCopyWorking"/>
        <w:spacing w:before="0"/>
        <w:ind w:left="2790" w:hanging="2790"/>
        <w:rPr>
          <w:lang w:val="fr-CA"/>
        </w:rPr>
      </w:pPr>
      <w:sdt>
        <w:sdtPr>
          <w:rPr>
            <w:lang w:val="fr-CA"/>
          </w:rPr>
          <w:id w:val="-932591713"/>
          <w:placeholder>
            <w:docPart w:val="53CE834F22E84FB3B127C9C1521FE7D3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 xml:space="preserve">Québec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Institut national de santé publique du Québec (INSPQ). Vaccination et immunisation</w:t>
      </w:r>
      <w:r w:rsidR="0090442B" w:rsidRPr="00823317">
        <w:rPr>
          <w:lang w:val="fr-CA"/>
        </w:rPr>
        <w:br/>
      </w:r>
      <w:hyperlink r:id="rId52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https://www.inspq.qc.ca/covid-19/vaccination</w:t>
        </w:r>
      </w:hyperlink>
      <w:r w:rsidR="005F06C8" w:rsidRPr="003F4688" w:rsidDel="005F06C8">
        <w:rPr>
          <w:lang w:val="fr-CA"/>
        </w:rPr>
        <w:t xml:space="preserve"> </w:t>
      </w:r>
      <w:hyperlink w:history="1"/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7FA4218F" w14:textId="64906883" w:rsidR="00AB5C6C" w:rsidRPr="00823317" w:rsidRDefault="00383B77" w:rsidP="00AB5C6C">
      <w:pPr>
        <w:pStyle w:val="BodyCopyWorking"/>
        <w:spacing w:before="0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130529084"/>
          <w:placeholder>
            <w:docPart w:val="FDECBCF5493549E3801D6697331E5A99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 xml:space="preserve">Québec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Vaccination contre la COVID-19</w:t>
      </w:r>
      <w:r w:rsidR="0090442B" w:rsidRPr="00823317">
        <w:rPr>
          <w:lang w:val="fr-CA"/>
        </w:rPr>
        <w:br/>
      </w:r>
      <w:hyperlink r:id="rId53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https://www.quebec.ca/sante/conseils-et-prevention/vaccination/vaccin-contre-la-covid-19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56A86D53" w14:textId="76D21D31" w:rsidR="00AB5C6C" w:rsidRDefault="00383B77" w:rsidP="00AB5C6C">
      <w:pPr>
        <w:pStyle w:val="BodyCopyWorking"/>
        <w:spacing w:before="0"/>
        <w:ind w:left="2790" w:hanging="2790"/>
        <w:rPr>
          <w:lang w:val="fr-CA"/>
        </w:rPr>
      </w:pPr>
      <w:sdt>
        <w:sdtPr>
          <w:rPr>
            <w:lang w:val="fr-CA"/>
          </w:rPr>
          <w:id w:val="-1776548906"/>
          <w:placeholder>
            <w:docPart w:val="C424CB6630914FA3AEBB069F5B8BFA6B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 xml:space="preserve">Saskatchewan — Information sur </w:t>
      </w:r>
      <w:r w:rsidR="003D631E" w:rsidRPr="00823317">
        <w:rPr>
          <w:lang w:val="fr-CA"/>
        </w:rPr>
        <w:t>les vaccins</w:t>
      </w:r>
      <w:r w:rsidR="0090442B" w:rsidRPr="00823317">
        <w:rPr>
          <w:lang w:val="fr-CA"/>
        </w:rPr>
        <w:t xml:space="preserve"> pour les professionnels de la santé</w:t>
      </w:r>
      <w:r w:rsidR="0090442B" w:rsidRPr="00823317">
        <w:rPr>
          <w:lang w:val="fr-CA"/>
        </w:rPr>
        <w:br/>
      </w:r>
      <w:hyperlink r:id="rId54" w:history="1">
        <w:r w:rsidR="003D631E" w:rsidRPr="00823317">
          <w:rPr>
            <w:rStyle w:val="Hyperlink"/>
            <w:lang w:val="fr-CA"/>
          </w:rPr>
          <w:t>https://www.saskhealthauthority.ca/intranet/about-sha/news/covid-19-information-health-care-providers/vaccine-information-health-care-providers</w:t>
        </w:r>
      </w:hyperlink>
    </w:p>
    <w:p w14:paraId="75B6D7C9" w14:textId="1231A1F1" w:rsidR="0029777A" w:rsidRPr="00823317" w:rsidRDefault="0029777A" w:rsidP="0029777A">
      <w:pPr>
        <w:pStyle w:val="BodyCopyWorking"/>
        <w:spacing w:before="0"/>
        <w:ind w:left="2790"/>
        <w:rPr>
          <w:lang w:val="fr-CA"/>
        </w:rPr>
      </w:pPr>
      <w:r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3317">
        <w:rPr>
          <w:iCs/>
          <w:lang w:val="fr-CA"/>
        </w:rPr>
        <w:instrText xml:space="preserve"> FORMTEXT </w:instrText>
      </w:r>
      <w:r w:rsidRPr="00823317">
        <w:rPr>
          <w:iCs/>
          <w:lang w:val="fr-CA"/>
        </w:rPr>
      </w:r>
      <w:r w:rsidRPr="00823317">
        <w:rPr>
          <w:iCs/>
          <w:lang w:val="fr-CA"/>
        </w:rPr>
        <w:fldChar w:fldCharType="separate"/>
      </w:r>
      <w:r w:rsidRPr="00823317">
        <w:rPr>
          <w:iCs/>
          <w:noProof/>
          <w:lang w:val="fr-CA"/>
        </w:rPr>
        <w:t> </w:t>
      </w:r>
      <w:r w:rsidRPr="00823317">
        <w:rPr>
          <w:iCs/>
          <w:noProof/>
          <w:lang w:val="fr-CA"/>
        </w:rPr>
        <w:t> </w:t>
      </w:r>
      <w:r w:rsidRPr="00823317">
        <w:rPr>
          <w:iCs/>
          <w:noProof/>
          <w:lang w:val="fr-CA"/>
        </w:rPr>
        <w:t> </w:t>
      </w:r>
      <w:r w:rsidRPr="00823317">
        <w:rPr>
          <w:iCs/>
          <w:noProof/>
          <w:lang w:val="fr-CA"/>
        </w:rPr>
        <w:t> </w:t>
      </w:r>
      <w:r w:rsidRPr="00823317">
        <w:rPr>
          <w:iCs/>
          <w:noProof/>
          <w:lang w:val="fr-CA"/>
        </w:rPr>
        <w:t> </w:t>
      </w:r>
      <w:r w:rsidRPr="00823317">
        <w:rPr>
          <w:iCs/>
          <w:lang w:val="fr-CA"/>
        </w:rPr>
        <w:fldChar w:fldCharType="end"/>
      </w:r>
    </w:p>
    <w:p w14:paraId="1676E518" w14:textId="59DB0314" w:rsidR="00AB5C6C" w:rsidRDefault="00383B77" w:rsidP="00AB5C6C">
      <w:pPr>
        <w:pStyle w:val="BodyCopyWorking"/>
        <w:spacing w:before="0"/>
        <w:ind w:left="2790" w:hanging="2790"/>
        <w:rPr>
          <w:rStyle w:val="Hyperlink"/>
          <w:lang w:val="fr-CA"/>
        </w:rPr>
      </w:pPr>
      <w:sdt>
        <w:sdtPr>
          <w:rPr>
            <w:color w:val="0000FF"/>
            <w:u w:val="single"/>
            <w:lang w:val="fr-CA"/>
          </w:rPr>
          <w:id w:val="379676429"/>
          <w:placeholder>
            <w:docPart w:val="3FA18CBF6FCD471F88EB7C8C1506552C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 xml:space="preserve">Saskatchewan — Information sur </w:t>
      </w:r>
      <w:r w:rsidR="003D631E" w:rsidRPr="00823317">
        <w:rPr>
          <w:lang w:val="fr-CA"/>
        </w:rPr>
        <w:t xml:space="preserve">les vaccins contre </w:t>
      </w:r>
      <w:r w:rsidR="0090442B" w:rsidRPr="00823317">
        <w:rPr>
          <w:lang w:val="fr-CA"/>
        </w:rPr>
        <w:t>la COVID-19</w:t>
      </w:r>
      <w:r w:rsidR="0090442B" w:rsidRPr="00823317">
        <w:rPr>
          <w:lang w:val="fr-CA"/>
        </w:rPr>
        <w:br/>
      </w:r>
      <w:hyperlink r:id="rId55" w:history="1">
        <w:r w:rsidR="0090442B" w:rsidRPr="00823317">
          <w:rPr>
            <w:rStyle w:val="Hyperlink"/>
            <w:lang w:val="fr-CA"/>
          </w:rPr>
          <w:t>https://www.saskatchewan.ca/government/health-care-administration-and-provider-resources/treatment-procedures-and-guidelines/emerging-public-health-issues/2019-novel-coronavirus/covid-19-vaccine/covid-19-vaccine-information</w:t>
        </w:r>
      </w:hyperlink>
    </w:p>
    <w:p w14:paraId="1233EFE9" w14:textId="77777777" w:rsidR="0029777A" w:rsidRPr="00823317" w:rsidRDefault="0029777A" w:rsidP="0029777A">
      <w:pPr>
        <w:pStyle w:val="BodyCopyWorking"/>
        <w:spacing w:before="0"/>
        <w:ind w:left="2790"/>
        <w:rPr>
          <w:lang w:val="fr-CA"/>
        </w:rPr>
      </w:pPr>
      <w:r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3317">
        <w:rPr>
          <w:iCs/>
          <w:lang w:val="fr-CA"/>
        </w:rPr>
        <w:instrText xml:space="preserve"> FORMTEXT </w:instrText>
      </w:r>
      <w:r w:rsidRPr="00823317">
        <w:rPr>
          <w:iCs/>
          <w:lang w:val="fr-CA"/>
        </w:rPr>
      </w:r>
      <w:r w:rsidRPr="00823317">
        <w:rPr>
          <w:iCs/>
          <w:lang w:val="fr-CA"/>
        </w:rPr>
        <w:fldChar w:fldCharType="separate"/>
      </w:r>
      <w:r w:rsidRPr="00823317">
        <w:rPr>
          <w:iCs/>
          <w:noProof/>
          <w:lang w:val="fr-CA"/>
        </w:rPr>
        <w:t> </w:t>
      </w:r>
      <w:r w:rsidRPr="00823317">
        <w:rPr>
          <w:iCs/>
          <w:noProof/>
          <w:lang w:val="fr-CA"/>
        </w:rPr>
        <w:t> </w:t>
      </w:r>
      <w:r w:rsidRPr="00823317">
        <w:rPr>
          <w:iCs/>
          <w:noProof/>
          <w:lang w:val="fr-CA"/>
        </w:rPr>
        <w:t> </w:t>
      </w:r>
      <w:r w:rsidRPr="00823317">
        <w:rPr>
          <w:iCs/>
          <w:noProof/>
          <w:lang w:val="fr-CA"/>
        </w:rPr>
        <w:t> </w:t>
      </w:r>
      <w:r w:rsidRPr="00823317">
        <w:rPr>
          <w:iCs/>
          <w:noProof/>
          <w:lang w:val="fr-CA"/>
        </w:rPr>
        <w:t> </w:t>
      </w:r>
      <w:r w:rsidRPr="00823317">
        <w:rPr>
          <w:iCs/>
          <w:lang w:val="fr-CA"/>
        </w:rPr>
        <w:fldChar w:fldCharType="end"/>
      </w:r>
    </w:p>
    <w:p w14:paraId="6A3F7852" w14:textId="6D87734A" w:rsidR="00AB5C6C" w:rsidRDefault="00383B77" w:rsidP="00AB5C6C">
      <w:pPr>
        <w:pStyle w:val="BodyCopyWorking"/>
        <w:spacing w:before="0"/>
        <w:ind w:left="2790" w:hanging="2790"/>
        <w:rPr>
          <w:lang w:val="fr-CA"/>
        </w:rPr>
      </w:pPr>
      <w:sdt>
        <w:sdtPr>
          <w:rPr>
            <w:lang w:val="fr-CA"/>
          </w:rPr>
          <w:id w:val="-1328585701"/>
          <w:placeholder>
            <w:docPart w:val="FFE60373C1A94979B1DBF2F937F14CDD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136B7C" w:rsidRPr="00823317">
        <w:rPr>
          <w:lang w:val="fr-CA"/>
        </w:rPr>
        <w:t xml:space="preserve">Yukon </w:t>
      </w:r>
      <w:r w:rsidR="00136B7C" w:rsidRPr="00823317">
        <w:rPr>
          <w:lang w:val="fr-CA" w:eastAsia="en-CA"/>
        </w:rPr>
        <w:t>— Vaccin contre la COVID-19</w:t>
      </w:r>
      <w:r w:rsidR="00136B7C" w:rsidRPr="00823317">
        <w:rPr>
          <w:lang w:val="fr-CA"/>
        </w:rPr>
        <w:t xml:space="preserve"> </w:t>
      </w:r>
      <w:r w:rsidR="0090442B" w:rsidRPr="00823317">
        <w:rPr>
          <w:lang w:val="fr-CA"/>
        </w:rPr>
        <w:br/>
      </w:r>
      <w:hyperlink r:id="rId56" w:history="1">
        <w:r w:rsidR="00136B7C" w:rsidRPr="00823317">
          <w:rPr>
            <w:rStyle w:val="Hyperlink"/>
            <w:lang w:val="fr-CA"/>
          </w:rPr>
          <w:t>https://yukon.ca/fr/vaccin-contre-covid-19</w:t>
        </w:r>
      </w:hyperlink>
      <w:r w:rsidR="00136B7C" w:rsidRPr="00823317">
        <w:rPr>
          <w:lang w:val="fr-CA"/>
        </w:rPr>
        <w:t xml:space="preserve">  </w:t>
      </w:r>
    </w:p>
    <w:p w14:paraId="5449FFFC" w14:textId="77777777" w:rsidR="0029777A" w:rsidRPr="00823317" w:rsidRDefault="0029777A" w:rsidP="0029777A">
      <w:pPr>
        <w:pStyle w:val="BodyCopyWorking"/>
        <w:spacing w:before="0"/>
        <w:ind w:left="2790"/>
        <w:rPr>
          <w:lang w:val="fr-CA"/>
        </w:rPr>
      </w:pPr>
      <w:r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3317">
        <w:rPr>
          <w:iCs/>
          <w:lang w:val="fr-CA"/>
        </w:rPr>
        <w:instrText xml:space="preserve"> FORMTEXT </w:instrText>
      </w:r>
      <w:r w:rsidRPr="00823317">
        <w:rPr>
          <w:iCs/>
          <w:lang w:val="fr-CA"/>
        </w:rPr>
      </w:r>
      <w:r w:rsidRPr="00823317">
        <w:rPr>
          <w:iCs/>
          <w:lang w:val="fr-CA"/>
        </w:rPr>
        <w:fldChar w:fldCharType="separate"/>
      </w:r>
      <w:r w:rsidRPr="00823317">
        <w:rPr>
          <w:iCs/>
          <w:noProof/>
          <w:lang w:val="fr-CA"/>
        </w:rPr>
        <w:t> </w:t>
      </w:r>
      <w:r w:rsidRPr="00823317">
        <w:rPr>
          <w:iCs/>
          <w:noProof/>
          <w:lang w:val="fr-CA"/>
        </w:rPr>
        <w:t> </w:t>
      </w:r>
      <w:r w:rsidRPr="00823317">
        <w:rPr>
          <w:iCs/>
          <w:noProof/>
          <w:lang w:val="fr-CA"/>
        </w:rPr>
        <w:t> </w:t>
      </w:r>
      <w:r w:rsidRPr="00823317">
        <w:rPr>
          <w:iCs/>
          <w:noProof/>
          <w:lang w:val="fr-CA"/>
        </w:rPr>
        <w:t> </w:t>
      </w:r>
      <w:r w:rsidRPr="00823317">
        <w:rPr>
          <w:iCs/>
          <w:noProof/>
          <w:lang w:val="fr-CA"/>
        </w:rPr>
        <w:t> </w:t>
      </w:r>
      <w:r w:rsidRPr="00823317">
        <w:rPr>
          <w:iCs/>
          <w:lang w:val="fr-CA"/>
        </w:rPr>
        <w:fldChar w:fldCharType="end"/>
      </w:r>
    </w:p>
    <w:p w14:paraId="1FF7E13F" w14:textId="35EE3E5D" w:rsidR="00811544" w:rsidRDefault="00383B77" w:rsidP="00A87922">
      <w:pPr>
        <w:pStyle w:val="BodyCopyWorking"/>
        <w:spacing w:before="0"/>
        <w:ind w:left="2790" w:hanging="2790"/>
        <w:rPr>
          <w:rStyle w:val="Hyperlink"/>
          <w:lang w:val="fr-CA"/>
        </w:rPr>
      </w:pPr>
      <w:sdt>
        <w:sdtPr>
          <w:rPr>
            <w:color w:val="0000FF"/>
            <w:u w:val="single"/>
            <w:lang w:val="fr-CA"/>
          </w:rPr>
          <w:id w:val="-1582280977"/>
          <w:placeholder>
            <w:docPart w:val="255B5A1D24B94FE384330D790B420BFA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 xml:space="preserve">Yukon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136B7C" w:rsidRPr="00823317">
        <w:rPr>
          <w:lang w:val="fr-CA"/>
        </w:rPr>
        <w:t>Foire aux questions sur les vaccins contre la COVID-19 à l</w:t>
      </w:r>
      <w:r w:rsidR="00A1236E" w:rsidRPr="00823317">
        <w:rPr>
          <w:lang w:val="fr-CA"/>
        </w:rPr>
        <w:t>’</w:t>
      </w:r>
      <w:r w:rsidR="00136B7C" w:rsidRPr="00823317">
        <w:rPr>
          <w:lang w:val="fr-CA"/>
        </w:rPr>
        <w:t xml:space="preserve">intention des fournisseurs </w:t>
      </w:r>
      <w:r w:rsidR="00823317" w:rsidRPr="00823317">
        <w:rPr>
          <w:lang w:val="fr-CA"/>
        </w:rPr>
        <w:br/>
      </w:r>
      <w:r w:rsidR="00136B7C" w:rsidRPr="00823317">
        <w:rPr>
          <w:lang w:val="fr-CA"/>
        </w:rPr>
        <w:t xml:space="preserve">de soins de santé </w:t>
      </w:r>
      <w:r w:rsidR="0090442B" w:rsidRPr="00823317">
        <w:rPr>
          <w:lang w:val="fr-CA"/>
        </w:rPr>
        <w:br/>
      </w:r>
      <w:hyperlink r:id="rId57" w:history="1">
        <w:r w:rsidR="0090442B" w:rsidRPr="00823317">
          <w:rPr>
            <w:rStyle w:val="Hyperlink"/>
            <w:lang w:val="fr-CA"/>
          </w:rPr>
          <w:t>https://yukon.ca/sites/yukon.ca/files/hss/hss_hcp_faq_re_covid19_vaccine.pdf</w:t>
        </w:r>
      </w:hyperlink>
    </w:p>
    <w:p w14:paraId="56A7FDA2" w14:textId="77777777" w:rsidR="0029777A" w:rsidRPr="00823317" w:rsidRDefault="0029777A" w:rsidP="0029777A">
      <w:pPr>
        <w:pStyle w:val="BodyCopyWorking"/>
        <w:spacing w:before="0"/>
        <w:ind w:left="2790"/>
        <w:rPr>
          <w:lang w:val="fr-CA"/>
        </w:rPr>
      </w:pPr>
      <w:r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3317">
        <w:rPr>
          <w:iCs/>
          <w:lang w:val="fr-CA"/>
        </w:rPr>
        <w:instrText xml:space="preserve"> FORMTEXT </w:instrText>
      </w:r>
      <w:r w:rsidRPr="00823317">
        <w:rPr>
          <w:iCs/>
          <w:lang w:val="fr-CA"/>
        </w:rPr>
      </w:r>
      <w:r w:rsidRPr="00823317">
        <w:rPr>
          <w:iCs/>
          <w:lang w:val="fr-CA"/>
        </w:rPr>
        <w:fldChar w:fldCharType="separate"/>
      </w:r>
      <w:r w:rsidRPr="00823317">
        <w:rPr>
          <w:iCs/>
          <w:noProof/>
          <w:lang w:val="fr-CA"/>
        </w:rPr>
        <w:t> </w:t>
      </w:r>
      <w:r w:rsidRPr="00823317">
        <w:rPr>
          <w:iCs/>
          <w:noProof/>
          <w:lang w:val="fr-CA"/>
        </w:rPr>
        <w:t> </w:t>
      </w:r>
      <w:r w:rsidRPr="00823317">
        <w:rPr>
          <w:iCs/>
          <w:noProof/>
          <w:lang w:val="fr-CA"/>
        </w:rPr>
        <w:t> </w:t>
      </w:r>
      <w:r w:rsidRPr="00823317">
        <w:rPr>
          <w:iCs/>
          <w:noProof/>
          <w:lang w:val="fr-CA"/>
        </w:rPr>
        <w:t> </w:t>
      </w:r>
      <w:r w:rsidRPr="00823317">
        <w:rPr>
          <w:iCs/>
          <w:noProof/>
          <w:lang w:val="fr-CA"/>
        </w:rPr>
        <w:t> </w:t>
      </w:r>
      <w:r w:rsidRPr="00823317">
        <w:rPr>
          <w:iCs/>
          <w:lang w:val="fr-CA"/>
        </w:rPr>
        <w:fldChar w:fldCharType="end"/>
      </w:r>
    </w:p>
    <w:p w14:paraId="0388E03E" w14:textId="2A1BF655" w:rsidR="00853880" w:rsidRPr="00C35FAE" w:rsidRDefault="0090442B" w:rsidP="00853880">
      <w:pPr>
        <w:pStyle w:val="Headinglvl1Working"/>
        <w:rPr>
          <w:lang w:val="fr-CA"/>
        </w:rPr>
      </w:pPr>
      <w:bookmarkStart w:id="29" w:name="_Toc99002707"/>
      <w:r w:rsidRPr="001A43D9">
        <w:rPr>
          <w:lang w:val="fr-CA"/>
        </w:rPr>
        <w:t>É</w:t>
      </w:r>
      <w:r w:rsidR="00136B7C" w:rsidRPr="001A43D9">
        <w:rPr>
          <w:lang w:val="fr-CA"/>
        </w:rPr>
        <w:t>tats</w:t>
      </w:r>
      <w:r w:rsidRPr="001A43D9">
        <w:rPr>
          <w:lang w:val="fr-CA"/>
        </w:rPr>
        <w:t>-U</w:t>
      </w:r>
      <w:r w:rsidR="00136B7C">
        <w:rPr>
          <w:lang w:val="fr-CA"/>
        </w:rPr>
        <w:t>nis</w:t>
      </w:r>
      <w:bookmarkEnd w:id="29"/>
    </w:p>
    <w:p w14:paraId="350F6066" w14:textId="13065CAF" w:rsidR="00811544" w:rsidRPr="00823317" w:rsidRDefault="00383B77" w:rsidP="00853880">
      <w:pPr>
        <w:pStyle w:val="BodyCopyWorking"/>
        <w:ind w:left="2790" w:hanging="2790"/>
        <w:rPr>
          <w:lang w:val="fr-CA" w:eastAsia="en-CA"/>
        </w:rPr>
      </w:pPr>
      <w:sdt>
        <w:sdtPr>
          <w:rPr>
            <w:lang w:val="fr-CA"/>
          </w:rPr>
          <w:id w:val="409582038"/>
          <w:placeholder>
            <w:docPart w:val="A56039282C3A407593FFEE1A1DBDB78B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90442B" w:rsidRPr="00823317">
        <w:rPr>
          <w:lang w:val="fr-CA" w:eastAsia="en-CA"/>
        </w:rPr>
        <w:t xml:space="preserve">Centers for Disease </w:t>
      </w:r>
      <w:r w:rsidR="00136B7C" w:rsidRPr="00823317">
        <w:rPr>
          <w:lang w:val="fr-CA" w:eastAsia="en-CA"/>
        </w:rPr>
        <w:t>Control</w:t>
      </w:r>
      <w:r w:rsidR="0090442B" w:rsidRPr="00823317">
        <w:rPr>
          <w:lang w:val="fr-CA" w:eastAsia="en-CA"/>
        </w:rPr>
        <w:t xml:space="preserve"> and Prevention (CDC)</w:t>
      </w:r>
      <w:r w:rsidR="00136B7C" w:rsidRPr="00823317">
        <w:rPr>
          <w:lang w:val="fr-CA" w:eastAsia="en-CA"/>
        </w:rPr>
        <w:t xml:space="preserve"> des États-Unis</w:t>
      </w:r>
      <w:r w:rsidR="0090442B" w:rsidRPr="00823317">
        <w:rPr>
          <w:lang w:val="fr-CA" w:eastAsia="en-CA"/>
        </w:rPr>
        <w:t xml:space="preserve"> —</w:t>
      </w:r>
      <w:r w:rsidR="0090442B" w:rsidRPr="00823317">
        <w:rPr>
          <w:lang w:val="fr-CA"/>
        </w:rPr>
        <w:t xml:space="preserve"> </w:t>
      </w:r>
      <w:r w:rsidR="00136B7C" w:rsidRPr="00823317">
        <w:rPr>
          <w:lang w:val="fr-CA"/>
        </w:rPr>
        <w:t>Considérations cliniques provisoires concernant le recours aux vaccins contre la COVID-19 actuellement approuvés ou autorisés aux États-Unis</w:t>
      </w:r>
      <w:r w:rsidR="0090442B" w:rsidRPr="00823317">
        <w:rPr>
          <w:lang w:val="fr-CA" w:eastAsia="en-CA"/>
        </w:rPr>
        <w:br/>
      </w:r>
      <w:hyperlink r:id="rId58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https://www.cdc.gov/vaccines/covid-19/clinical-considerations/covid-19-vaccines-us.html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29F1F389" w14:textId="761E590C" w:rsidR="00853880" w:rsidRPr="00823317" w:rsidRDefault="00383B77" w:rsidP="00853880">
      <w:pPr>
        <w:pStyle w:val="BodyCopyWorking"/>
        <w:ind w:left="2790" w:hanging="2790"/>
        <w:rPr>
          <w:lang w:val="fr-CA"/>
        </w:rPr>
      </w:pPr>
      <w:sdt>
        <w:sdtPr>
          <w:rPr>
            <w:lang w:val="fr-CA"/>
          </w:rPr>
          <w:id w:val="-1793579528"/>
          <w:placeholder>
            <w:docPart w:val="B9B0E05BA76241D8A7A7E76627A18E65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3D3D66" w:rsidRPr="00823317">
        <w:rPr>
          <w:lang w:val="fr-CA"/>
        </w:rPr>
        <w:t>Comité consultatif sur les pratiques d</w:t>
      </w:r>
      <w:r w:rsidR="00A1236E" w:rsidRPr="00823317">
        <w:rPr>
          <w:lang w:val="fr-CA"/>
        </w:rPr>
        <w:t>’</w:t>
      </w:r>
      <w:r w:rsidR="003D3D66" w:rsidRPr="00823317">
        <w:rPr>
          <w:lang w:val="fr-CA"/>
        </w:rPr>
        <w:t xml:space="preserve">immunisation </w:t>
      </w:r>
      <w:r w:rsidR="0090442B" w:rsidRPr="00823317">
        <w:rPr>
          <w:lang w:val="fr-CA"/>
        </w:rPr>
        <w:t xml:space="preserve">(ACIP) </w:t>
      </w:r>
      <w:r w:rsidR="003D3D66" w:rsidRPr="00823317">
        <w:rPr>
          <w:lang w:val="fr-CA"/>
        </w:rPr>
        <w:t xml:space="preserve">des CDC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3D3D66" w:rsidRPr="00823317">
        <w:rPr>
          <w:lang w:val="fr-CA"/>
        </w:rPr>
        <w:t>Recommandations de l</w:t>
      </w:r>
      <w:r w:rsidR="00A1236E" w:rsidRPr="00823317">
        <w:rPr>
          <w:lang w:val="fr-CA"/>
        </w:rPr>
        <w:t>’</w:t>
      </w:r>
      <w:r w:rsidR="003D3D66" w:rsidRPr="00823317">
        <w:rPr>
          <w:lang w:val="fr-CA"/>
        </w:rPr>
        <w:t xml:space="preserve">ACIP sur la vaccination contre la </w:t>
      </w:r>
      <w:r w:rsidR="0090442B" w:rsidRPr="00823317">
        <w:rPr>
          <w:lang w:val="fr-CA"/>
        </w:rPr>
        <w:t>COVID-19</w:t>
      </w:r>
      <w:r w:rsidR="003D3D66" w:rsidRPr="00823317">
        <w:rPr>
          <w:lang w:val="fr-CA" w:eastAsia="en-CA"/>
        </w:rPr>
        <w:t xml:space="preserve"> </w:t>
      </w:r>
      <w:r w:rsidR="0090442B" w:rsidRPr="00823317">
        <w:rPr>
          <w:lang w:val="fr-CA" w:eastAsia="en-CA"/>
        </w:rPr>
        <w:br/>
      </w:r>
      <w:hyperlink r:id="rId59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https://www.cdc.gov/vaccines/hcp/acip-recs/vacc-specific/covid-19.html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42189760" w14:textId="054B1966" w:rsidR="00853880" w:rsidRPr="00823317" w:rsidRDefault="00383B77" w:rsidP="00A12367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495004627"/>
          <w:placeholder>
            <w:docPart w:val="142CE9EDE0444299A1375D14A1B965DE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3D3D66" w:rsidRPr="00823317">
        <w:rPr>
          <w:lang w:val="fr-CA"/>
        </w:rPr>
        <w:t>Comité consultatif sur les pratiques d</w:t>
      </w:r>
      <w:r w:rsidR="00A1236E" w:rsidRPr="00823317">
        <w:rPr>
          <w:lang w:val="fr-CA"/>
        </w:rPr>
        <w:t>’</w:t>
      </w:r>
      <w:r w:rsidR="003D3D66" w:rsidRPr="00823317">
        <w:rPr>
          <w:lang w:val="fr-CA"/>
        </w:rPr>
        <w:t xml:space="preserve">immunisation </w:t>
      </w:r>
      <w:r w:rsidR="0090442B" w:rsidRPr="00823317">
        <w:rPr>
          <w:lang w:val="fr-CA"/>
        </w:rPr>
        <w:t xml:space="preserve">(ACIP)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3D3D66" w:rsidRPr="00823317">
        <w:rPr>
          <w:lang w:val="fr-CA" w:eastAsia="en-CA"/>
        </w:rPr>
        <w:t>Renseignement sur les réunions</w:t>
      </w:r>
      <w:r w:rsidR="0090442B" w:rsidRPr="00823317">
        <w:rPr>
          <w:lang w:val="fr-CA" w:eastAsia="en-CA"/>
        </w:rPr>
        <w:br/>
      </w:r>
      <w:hyperlink r:id="rId60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https://www.cdc.gov/vaccines/acip/meetings/index.html</w:t>
        </w:r>
      </w:hyperlink>
      <w:r w:rsidR="005F06C8" w:rsidRPr="003F4688" w:rsidDel="005F06C8">
        <w:rPr>
          <w:lang w:val="fr-CA"/>
        </w:rPr>
        <w:t xml:space="preserve"> </w:t>
      </w:r>
      <w:hyperlink w:history="1"/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1C7BDBBF" w14:textId="77777777" w:rsidR="00D668DC" w:rsidRDefault="00D668DC" w:rsidP="00A12367">
      <w:pPr>
        <w:pStyle w:val="Headinglvl1Working"/>
        <w:rPr>
          <w:lang w:val="fr-CA"/>
        </w:rPr>
      </w:pPr>
      <w:bookmarkStart w:id="30" w:name="_Toc99002708"/>
    </w:p>
    <w:p w14:paraId="44741817" w14:textId="73479714" w:rsidR="00A12367" w:rsidRPr="001A43D9" w:rsidRDefault="0090442B" w:rsidP="00A12367">
      <w:pPr>
        <w:pStyle w:val="Headinglvl1Working"/>
        <w:rPr>
          <w:lang w:val="fr-CA"/>
        </w:rPr>
      </w:pPr>
      <w:r w:rsidRPr="001A43D9">
        <w:rPr>
          <w:lang w:val="fr-CA"/>
        </w:rPr>
        <w:t>Europe</w:t>
      </w:r>
      <w:bookmarkEnd w:id="30"/>
    </w:p>
    <w:p w14:paraId="34CCF882" w14:textId="2D1A113B" w:rsidR="00A12367" w:rsidRDefault="00383B77" w:rsidP="00A12367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1004092277"/>
          <w:placeholder>
            <w:docPart w:val="234B8E5CBC2F4AB79CDB58C30F8349EB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7A4425" w:rsidRPr="00823317">
        <w:rPr>
          <w:lang w:val="fr-CA" w:eastAsia="en-CA"/>
        </w:rPr>
        <w:t xml:space="preserve">Centre européen de prévention et de contrôle des maladies </w:t>
      </w:r>
      <w:r w:rsidR="0090442B" w:rsidRPr="00823317">
        <w:rPr>
          <w:lang w:val="fr-CA" w:eastAsia="en-CA"/>
        </w:rPr>
        <w:t>(ECDC) —</w:t>
      </w:r>
      <w:r w:rsidR="0090442B" w:rsidRPr="00823317">
        <w:rPr>
          <w:lang w:val="fr-CA"/>
        </w:rPr>
        <w:t xml:space="preserve"> </w:t>
      </w:r>
      <w:r w:rsidR="009057A8" w:rsidRPr="00823317">
        <w:rPr>
          <w:lang w:val="fr-CA"/>
        </w:rPr>
        <w:t xml:space="preserve">Vaccination contre la </w:t>
      </w:r>
      <w:r w:rsidR="0090442B" w:rsidRPr="00823317">
        <w:rPr>
          <w:lang w:val="fr-CA" w:eastAsia="en-CA"/>
        </w:rPr>
        <w:t>COVID-19</w:t>
      </w:r>
      <w:r w:rsidR="009057A8" w:rsidRPr="00823317">
        <w:rPr>
          <w:lang w:val="fr-CA" w:eastAsia="en-CA"/>
        </w:rPr>
        <w:t xml:space="preserve"> </w:t>
      </w:r>
      <w:r w:rsidR="0090442B" w:rsidRPr="00823317">
        <w:rPr>
          <w:lang w:val="fr-CA" w:eastAsia="en-CA"/>
        </w:rPr>
        <w:br/>
      </w:r>
      <w:hyperlink r:id="rId61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https://www.ecdc.europa.eu/en/covid-19/prevention-and-control/vaccines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36665803" w14:textId="5C13E098" w:rsidR="00A12367" w:rsidRPr="00823317" w:rsidRDefault="00383B77" w:rsidP="00CA6F14">
      <w:pPr>
        <w:pStyle w:val="BodyCopyWorking"/>
        <w:ind w:left="2790" w:hanging="2790"/>
        <w:rPr>
          <w:lang w:val="fr-CA"/>
        </w:rPr>
      </w:pPr>
      <w:sdt>
        <w:sdtPr>
          <w:rPr>
            <w:lang w:val="fr-CA"/>
          </w:rPr>
          <w:id w:val="1600832399"/>
          <w:placeholder>
            <w:docPart w:val="3B6C262740B7410FBC1F69EAB53D4084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 xml:space="preserve">France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Haute Autorité de Santé (HAS)</w:t>
      </w:r>
      <w:r w:rsidR="009057A8" w:rsidRPr="00823317">
        <w:rPr>
          <w:lang w:val="fr-CA"/>
        </w:rPr>
        <w:t>.</w:t>
      </w:r>
      <w:r w:rsidR="0090442B" w:rsidRPr="00823317">
        <w:rPr>
          <w:lang w:val="fr-CA"/>
        </w:rPr>
        <w:t xml:space="preserve"> Vaccination dans le cadre de la Covid-19</w:t>
      </w:r>
      <w:r w:rsidR="0090442B" w:rsidRPr="00823317">
        <w:rPr>
          <w:lang w:val="fr-CA" w:eastAsia="en-CA"/>
        </w:rPr>
        <w:br/>
      </w:r>
      <w:hyperlink r:id="rId62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https://www.has-sante.fr/jcms/p_3178533/fr/vaccination-dans-le-cadre-de-la-covid-19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0F4B3B31" w14:textId="019C1119" w:rsidR="00CA6F14" w:rsidRPr="00823317" w:rsidRDefault="00383B77" w:rsidP="00CA6F14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889571345"/>
          <w:placeholder>
            <w:docPart w:val="F59213786EAE40A497CC9F427ED0EF7A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9057A8" w:rsidRPr="00823317">
        <w:rPr>
          <w:lang w:val="fr-CA" w:eastAsia="en-CA"/>
        </w:rPr>
        <w:t>Santé publique Angleterre</w:t>
      </w:r>
      <w:r w:rsidR="0090442B" w:rsidRPr="00823317">
        <w:rPr>
          <w:lang w:val="fr-CA" w:eastAsia="en-CA"/>
        </w:rPr>
        <w:t xml:space="preserve"> —</w:t>
      </w:r>
      <w:r w:rsidR="0090442B" w:rsidRPr="00823317">
        <w:rPr>
          <w:lang w:val="fr-CA"/>
        </w:rPr>
        <w:t xml:space="preserve"> </w:t>
      </w:r>
      <w:r w:rsidR="00AA5744" w:rsidRPr="00823317">
        <w:rPr>
          <w:lang w:val="fr-CA"/>
        </w:rPr>
        <w:t>Comité mixte sur la vaccination et l</w:t>
      </w:r>
      <w:r w:rsidR="00A1236E" w:rsidRPr="00823317">
        <w:rPr>
          <w:lang w:val="fr-CA"/>
        </w:rPr>
        <w:t>’</w:t>
      </w:r>
      <w:r w:rsidR="00AA5744" w:rsidRPr="00823317">
        <w:rPr>
          <w:lang w:val="fr-CA"/>
        </w:rPr>
        <w:t>immunisation</w:t>
      </w:r>
      <w:r w:rsidR="0090442B" w:rsidRPr="00823317">
        <w:rPr>
          <w:lang w:val="fr-CA" w:eastAsia="en-CA"/>
        </w:rPr>
        <w:t xml:space="preserve"> (JCVI)</w:t>
      </w:r>
      <w:r w:rsidR="00AA5744" w:rsidRPr="00823317">
        <w:rPr>
          <w:lang w:val="fr-CA" w:eastAsia="en-CA"/>
        </w:rPr>
        <w:t>.</w:t>
      </w:r>
      <w:r w:rsidR="0090442B" w:rsidRPr="00823317">
        <w:rPr>
          <w:lang w:val="fr-CA" w:eastAsia="en-CA"/>
        </w:rPr>
        <w:t xml:space="preserve"> </w:t>
      </w:r>
      <w:r w:rsidR="0090442B" w:rsidRPr="00823317">
        <w:rPr>
          <w:lang w:val="fr-CA"/>
        </w:rPr>
        <w:t xml:space="preserve">Publications </w:t>
      </w:r>
      <w:r w:rsidR="00AA5744" w:rsidRPr="00823317">
        <w:rPr>
          <w:lang w:val="fr-CA"/>
        </w:rPr>
        <w:t xml:space="preserve">et déclarations </w:t>
      </w:r>
      <w:r w:rsidR="0090442B" w:rsidRPr="00823317">
        <w:rPr>
          <w:lang w:val="fr-CA"/>
        </w:rPr>
        <w:br/>
      </w:r>
      <w:hyperlink r:id="rId63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https://www.gov.uk/search/all?keywords=JCVI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542A80F2" w14:textId="5B489272" w:rsidR="00CA6F14" w:rsidRPr="00823317" w:rsidRDefault="00383B77" w:rsidP="00CA6F14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1915308490"/>
          <w:placeholder>
            <w:docPart w:val="EE5122A3F0C148AB8DD6650631E5E6EC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9057A8" w:rsidRPr="00823317">
        <w:rPr>
          <w:lang w:val="fr-CA" w:eastAsia="en-CA"/>
        </w:rPr>
        <w:t xml:space="preserve">Santé publique Angleterre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AA5744" w:rsidRPr="00823317">
        <w:rPr>
          <w:lang w:val="fr-CA"/>
        </w:rPr>
        <w:t>Comité mixte sur la vaccination et l</w:t>
      </w:r>
      <w:r w:rsidR="00A1236E" w:rsidRPr="00823317">
        <w:rPr>
          <w:lang w:val="fr-CA"/>
        </w:rPr>
        <w:t>’</w:t>
      </w:r>
      <w:r w:rsidR="00AA5744" w:rsidRPr="00823317">
        <w:rPr>
          <w:lang w:val="fr-CA"/>
        </w:rPr>
        <w:t>immunisation</w:t>
      </w:r>
      <w:r w:rsidR="00AA5744" w:rsidRPr="00823317">
        <w:rPr>
          <w:lang w:val="fr-CA" w:eastAsia="en-CA"/>
        </w:rPr>
        <w:t xml:space="preserve"> </w:t>
      </w:r>
      <w:r w:rsidR="0090442B" w:rsidRPr="00823317">
        <w:rPr>
          <w:lang w:val="fr-CA" w:eastAsia="en-CA"/>
        </w:rPr>
        <w:t>(JCVI)</w:t>
      </w:r>
      <w:r w:rsidR="00AA5744" w:rsidRPr="00823317">
        <w:rPr>
          <w:lang w:val="fr-CA" w:eastAsia="en-CA"/>
        </w:rPr>
        <w:t xml:space="preserve">. </w:t>
      </w:r>
      <w:r w:rsidR="00823317" w:rsidRPr="00823317">
        <w:rPr>
          <w:lang w:val="fr-CA" w:eastAsia="en-CA"/>
        </w:rPr>
        <w:br/>
      </w:r>
      <w:r w:rsidR="00AA5744" w:rsidRPr="00823317">
        <w:rPr>
          <w:lang w:val="fr-CA" w:eastAsia="en-CA"/>
        </w:rPr>
        <w:t>Comptes-rendus de réunions</w:t>
      </w:r>
      <w:r w:rsidR="00AA5744" w:rsidRPr="00823317">
        <w:rPr>
          <w:lang w:val="fr-CA"/>
        </w:rPr>
        <w:t xml:space="preserve"> </w:t>
      </w:r>
      <w:r w:rsidR="0090442B" w:rsidRPr="00823317">
        <w:rPr>
          <w:lang w:val="fr-CA"/>
        </w:rPr>
        <w:br/>
      </w:r>
      <w:hyperlink r:id="rId64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https://app.box.com/s/iddfb4ppwkmtjusir2tc</w:t>
        </w:r>
      </w:hyperlink>
      <w:r w:rsidR="005F06C8" w:rsidRPr="003F4688" w:rsidDel="005F06C8">
        <w:rPr>
          <w:lang w:val="fr-CA"/>
        </w:rPr>
        <w:t xml:space="preserve"> </w:t>
      </w:r>
      <w:hyperlink w:history="1"/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7DA19BF4" w14:textId="0A26F942" w:rsidR="00CA6F14" w:rsidRPr="00823317" w:rsidRDefault="00383B77" w:rsidP="00CA6F14">
      <w:pPr>
        <w:pStyle w:val="BodyCopyWorking"/>
        <w:ind w:left="2790" w:hanging="2790"/>
        <w:rPr>
          <w:lang w:val="fr-CA"/>
        </w:rPr>
      </w:pPr>
      <w:sdt>
        <w:sdtPr>
          <w:rPr>
            <w:lang w:val="fr-CA"/>
          </w:rPr>
          <w:id w:val="472105322"/>
          <w:placeholder>
            <w:docPart w:val="EA2E108513294A4BB9F97029C99991F9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AA5744" w:rsidRPr="00823317">
        <w:rPr>
          <w:lang w:val="fr-CA" w:eastAsia="en-CA"/>
        </w:rPr>
        <w:t xml:space="preserve">Santé publique Angleterre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CA6A67" w:rsidRPr="00823317">
        <w:rPr>
          <w:lang w:val="fr-CA"/>
        </w:rPr>
        <w:t xml:space="preserve">Livre vert sur la </w:t>
      </w:r>
      <w:r w:rsidR="0090442B" w:rsidRPr="00823317">
        <w:rPr>
          <w:lang w:val="fr-CA"/>
        </w:rPr>
        <w:t>COVID-19</w:t>
      </w:r>
      <w:r w:rsidR="00CA6A67" w:rsidRPr="00823317">
        <w:rPr>
          <w:lang w:val="fr-CA"/>
        </w:rPr>
        <w:t>, chapitre </w:t>
      </w:r>
      <w:r w:rsidR="0090442B" w:rsidRPr="00823317">
        <w:rPr>
          <w:lang w:val="fr-CA"/>
        </w:rPr>
        <w:t>14a</w:t>
      </w:r>
      <w:r w:rsidR="0090442B" w:rsidRPr="00823317">
        <w:rPr>
          <w:lang w:val="fr-CA"/>
        </w:rPr>
        <w:br/>
      </w:r>
      <w:hyperlink r:id="rId65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https://www.gov.uk/government/publications/covid-19-the-green-book-chapter-14a</w:t>
        </w:r>
      </w:hyperlink>
      <w:hyperlink w:history="1"/>
      <w:r w:rsidR="0090442B" w:rsidRPr="00823317">
        <w:rPr>
          <w:lang w:val="fr-CA" w:eastAsia="en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3BE8C9E4" w14:textId="52AA0A1F" w:rsidR="00CA6F14" w:rsidRPr="00823317" w:rsidRDefault="00383B77" w:rsidP="00CA6F14">
      <w:pPr>
        <w:pStyle w:val="BodyCopyWorking"/>
        <w:ind w:left="2790" w:hanging="2790"/>
        <w:rPr>
          <w:lang w:val="fr-CA"/>
        </w:rPr>
      </w:pPr>
      <w:sdt>
        <w:sdtPr>
          <w:rPr>
            <w:lang w:val="fr-CA"/>
          </w:rPr>
          <w:id w:val="-109967097"/>
          <w:placeholder>
            <w:docPart w:val="BF7E8CDEAAF44C91A473ADBEF16CAAA8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DD2F85" w:rsidRPr="00823317">
        <w:rPr>
          <w:lang w:val="fr-CA"/>
        </w:rPr>
        <w:t xml:space="preserve">Royaume-Uni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DD2F85" w:rsidRPr="00823317">
        <w:rPr>
          <w:lang w:val="fr-CA"/>
        </w:rPr>
        <w:t xml:space="preserve">Health Security Agency. Le programme de vaccination contre la </w:t>
      </w:r>
      <w:r w:rsidR="0090442B" w:rsidRPr="00823317">
        <w:rPr>
          <w:lang w:val="fr-CA"/>
        </w:rPr>
        <w:t xml:space="preserve">COVID-19 </w:t>
      </w:r>
      <w:r w:rsidR="0090442B" w:rsidRPr="00823317">
        <w:rPr>
          <w:lang w:val="fr-CA"/>
        </w:rPr>
        <w:br/>
      </w:r>
      <w:hyperlink r:id="rId66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https://www.gov.uk/government/collections/covid-19-vaccination-programme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6C95F92E" w14:textId="60532B24" w:rsidR="00CA6F14" w:rsidRPr="00823317" w:rsidRDefault="00383B77" w:rsidP="00CA6F14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664926235"/>
          <w:placeholder>
            <w:docPart w:val="980E096F5DC9473783C04E805B4F2A54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EA6587" w:rsidRPr="00823317">
        <w:rPr>
          <w:lang w:val="fr-CA"/>
        </w:rPr>
        <w:t>Royaume-Uni</w:t>
      </w:r>
      <w:r w:rsidR="00EA6587" w:rsidRPr="00823317">
        <w:rPr>
          <w:lang w:val="fr-CA" w:eastAsia="en-CA"/>
        </w:rPr>
        <w:t xml:space="preserve">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CD782F" w:rsidRPr="00823317">
        <w:rPr>
          <w:lang w:val="fr-CA"/>
        </w:rPr>
        <w:t xml:space="preserve">Vaccination contre la </w:t>
      </w:r>
      <w:r w:rsidR="0090442B" w:rsidRPr="00823317">
        <w:rPr>
          <w:lang w:val="fr-CA"/>
        </w:rPr>
        <w:t>COVID-19</w:t>
      </w:r>
      <w:r w:rsidR="00CD782F" w:rsidRPr="00823317">
        <w:rPr>
          <w:lang w:val="fr-CA"/>
        </w:rPr>
        <w:t> </w:t>
      </w:r>
      <w:r w:rsidR="0090442B" w:rsidRPr="00823317">
        <w:rPr>
          <w:lang w:val="fr-CA"/>
        </w:rPr>
        <w:t xml:space="preserve">: </w:t>
      </w:r>
      <w:r w:rsidR="00CD782F" w:rsidRPr="00823317">
        <w:rPr>
          <w:lang w:val="fr-CA"/>
        </w:rPr>
        <w:t xml:space="preserve">renseignements pour les professionnels de la santé </w:t>
      </w:r>
      <w:r w:rsidR="0090442B" w:rsidRPr="00823317">
        <w:rPr>
          <w:lang w:val="fr-CA"/>
        </w:rPr>
        <w:br/>
      </w:r>
      <w:hyperlink r:id="rId67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https://www.gov.uk/government/publications/covid-19-vaccination-programme-guidance-for-healthcare-practitioners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5085533E" w14:textId="71AAE2C9" w:rsidR="00E81383" w:rsidRPr="00823317" w:rsidRDefault="00383B77" w:rsidP="00E81383">
      <w:pPr>
        <w:pStyle w:val="BodyCopyWorking"/>
        <w:ind w:left="2790" w:hanging="2790"/>
        <w:rPr>
          <w:lang w:val="fr-CA"/>
        </w:rPr>
      </w:pPr>
      <w:sdt>
        <w:sdtPr>
          <w:rPr>
            <w:lang w:val="fr-CA"/>
          </w:rPr>
          <w:id w:val="-398287342"/>
          <w:placeholder>
            <w:docPart w:val="B8DEDCE7E3FA4739AC61084002438500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>Irland</w:t>
      </w:r>
      <w:r w:rsidR="00CD782F" w:rsidRPr="00823317">
        <w:rPr>
          <w:lang w:val="fr-CA"/>
        </w:rPr>
        <w:t>e</w:t>
      </w:r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CD782F" w:rsidRPr="00823317">
        <w:rPr>
          <w:lang w:val="fr-CA"/>
        </w:rPr>
        <w:t>Comité consultatif national sur l</w:t>
      </w:r>
      <w:r w:rsidR="00A1236E" w:rsidRPr="00823317">
        <w:rPr>
          <w:lang w:val="fr-CA"/>
        </w:rPr>
        <w:t>’</w:t>
      </w:r>
      <w:r w:rsidR="00CD782F" w:rsidRPr="00823317">
        <w:rPr>
          <w:lang w:val="fr-CA"/>
        </w:rPr>
        <w:t xml:space="preserve">immunisation </w:t>
      </w:r>
      <w:r w:rsidR="0090442B" w:rsidRPr="00823317">
        <w:rPr>
          <w:lang w:val="fr-CA"/>
        </w:rPr>
        <w:t xml:space="preserve">(NIAC). </w:t>
      </w:r>
      <w:r w:rsidR="00CD782F" w:rsidRPr="00823317">
        <w:rPr>
          <w:lang w:val="fr-CA"/>
        </w:rPr>
        <w:t>Lignes directrices sur l</w:t>
      </w:r>
      <w:r w:rsidR="00A1236E" w:rsidRPr="00823317">
        <w:rPr>
          <w:lang w:val="fr-CA"/>
        </w:rPr>
        <w:t>’</w:t>
      </w:r>
      <w:r w:rsidR="00CD782F" w:rsidRPr="00823317">
        <w:rPr>
          <w:lang w:val="fr-CA"/>
        </w:rPr>
        <w:t>immunisation, chapitre </w:t>
      </w:r>
      <w:r w:rsidR="0090442B" w:rsidRPr="00823317">
        <w:rPr>
          <w:lang w:val="fr-CA"/>
        </w:rPr>
        <w:t xml:space="preserve">5a </w:t>
      </w:r>
      <w:r w:rsidR="00CD782F" w:rsidRPr="00823317">
        <w:rPr>
          <w:lang w:val="fr-CA"/>
        </w:rPr>
        <w:t xml:space="preserve">– </w:t>
      </w:r>
      <w:r w:rsidR="0090442B" w:rsidRPr="00823317">
        <w:rPr>
          <w:lang w:val="fr-CA"/>
        </w:rPr>
        <w:t xml:space="preserve">COVID-19 </w:t>
      </w:r>
      <w:r w:rsidR="0090442B" w:rsidRPr="00823317">
        <w:rPr>
          <w:lang w:val="fr-CA"/>
        </w:rPr>
        <w:br/>
      </w:r>
      <w:hyperlink r:id="rId68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https://www.hse.ie/eng/health/immunisation/hcpinfo/guidelines/covid19.pdf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25D76357" w14:textId="6F77CA59" w:rsidR="00CA6F14" w:rsidRDefault="00383B77" w:rsidP="00CA6F14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2108652999"/>
          <w:placeholder>
            <w:docPart w:val="C21D6A3CC03B498DA3F289A2BCD4A99B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>Irland</w:t>
      </w:r>
      <w:r w:rsidR="00CD782F" w:rsidRPr="00823317">
        <w:rPr>
          <w:lang w:val="fr-CA"/>
        </w:rPr>
        <w:t>e</w:t>
      </w:r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CD782F" w:rsidRPr="00823317">
        <w:rPr>
          <w:lang w:val="fr-CA"/>
        </w:rPr>
        <w:t>Collège royal des médecins d</w:t>
      </w:r>
      <w:r w:rsidR="00A1236E" w:rsidRPr="00823317">
        <w:rPr>
          <w:lang w:val="fr-CA"/>
        </w:rPr>
        <w:t>’</w:t>
      </w:r>
      <w:r w:rsidR="00CD782F" w:rsidRPr="00823317">
        <w:rPr>
          <w:lang w:val="fr-CA"/>
        </w:rPr>
        <w:t xml:space="preserve">Irlande. Conseils sur la vaccination contre la </w:t>
      </w:r>
      <w:r w:rsidR="0090442B" w:rsidRPr="00823317">
        <w:rPr>
          <w:lang w:val="fr-CA"/>
        </w:rPr>
        <w:t xml:space="preserve">COVID-19 </w:t>
      </w:r>
      <w:r w:rsidR="00CD782F" w:rsidRPr="00823317">
        <w:rPr>
          <w:lang w:val="fr-CA"/>
        </w:rPr>
        <w:t xml:space="preserve">prodigués par le </w:t>
      </w:r>
      <w:r w:rsidR="0090442B" w:rsidRPr="00823317">
        <w:rPr>
          <w:lang w:val="fr-CA"/>
        </w:rPr>
        <w:t xml:space="preserve">NIAC </w:t>
      </w:r>
      <w:r w:rsidR="00CD782F" w:rsidRPr="00823317">
        <w:rPr>
          <w:lang w:val="fr-CA"/>
        </w:rPr>
        <w:t>au département de la Santé</w:t>
      </w:r>
      <w:r w:rsidR="0090442B" w:rsidRPr="00823317">
        <w:rPr>
          <w:lang w:val="fr-CA"/>
        </w:rPr>
        <w:br/>
      </w:r>
      <w:hyperlink r:id="rId69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https://www.rcpi.ie/policy-and-advocacy/national-immunisation-advisory-committee/advice-on-covid-19-vaccinations-provided-by-niac-to-the-department-of-health/</w:t>
        </w:r>
      </w:hyperlink>
      <w:r w:rsidR="005F06C8" w:rsidRPr="003F4688" w:rsidDel="005F06C8">
        <w:rPr>
          <w:lang w:val="fr-CA"/>
        </w:rPr>
        <w:t xml:space="preserve"> </w:t>
      </w:r>
      <w:hyperlink w:history="1"/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530AD712" w14:textId="64092C5A" w:rsidR="00181FB4" w:rsidRPr="00823317" w:rsidRDefault="00383B77" w:rsidP="00181FB4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1889838136"/>
          <w:placeholder>
            <w:docPart w:val="65BCB0EDB3CE4B2A8BDBF50D4F0FD34E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CD782F" w:rsidRPr="00823317">
        <w:rPr>
          <w:lang w:val="fr-CA"/>
        </w:rPr>
        <w:t>Allemagne</w:t>
      </w:r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CD782F" w:rsidRPr="00823317">
        <w:rPr>
          <w:lang w:val="fr-CA"/>
        </w:rPr>
        <w:t xml:space="preserve">Recommandations de </w:t>
      </w:r>
      <w:r w:rsidR="0090442B" w:rsidRPr="00823317">
        <w:rPr>
          <w:lang w:val="fr-CA"/>
        </w:rPr>
        <w:t xml:space="preserve">STIKO </w:t>
      </w:r>
      <w:r w:rsidR="00CD782F" w:rsidRPr="00823317">
        <w:rPr>
          <w:lang w:val="fr-CA"/>
        </w:rPr>
        <w:t xml:space="preserve">sur la vaccination contre la </w:t>
      </w:r>
      <w:r w:rsidR="0090442B" w:rsidRPr="00823317">
        <w:rPr>
          <w:lang w:val="fr-CA"/>
        </w:rPr>
        <w:t>COVID-19</w:t>
      </w:r>
      <w:r w:rsidR="00CD782F" w:rsidRPr="00823317">
        <w:rPr>
          <w:lang w:val="fr-CA"/>
        </w:rPr>
        <w:t xml:space="preserve"> </w:t>
      </w:r>
      <w:r w:rsidR="0090442B" w:rsidRPr="00823317">
        <w:rPr>
          <w:lang w:val="fr-CA"/>
        </w:rPr>
        <w:br/>
      </w:r>
      <w:hyperlink r:id="rId70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https://www.rki.de/DE/Content/Infekt/Impfen/ImpfungenAZ/COVID-19/Impfempfehlung-Zusfassung.html;jsessionid=B406017C2630F1F6C1632929F2761DA8.internet092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/>
        </w:rPr>
        <w:br/>
      </w:r>
      <w:r w:rsidR="0090442B" w:rsidRPr="00823317">
        <w:rPr>
          <w:lang w:val="fr-CA" w:eastAsia="en-CA"/>
        </w:rPr>
        <w:t>[Langue</w:t>
      </w:r>
      <w:r w:rsidR="00CD782F" w:rsidRPr="00823317">
        <w:rPr>
          <w:lang w:val="fr-CA" w:eastAsia="en-CA"/>
        </w:rPr>
        <w:t> </w:t>
      </w:r>
      <w:r w:rsidR="0090442B" w:rsidRPr="00823317">
        <w:rPr>
          <w:lang w:val="fr-CA" w:eastAsia="en-CA"/>
        </w:rPr>
        <w:t xml:space="preserve">: </w:t>
      </w:r>
      <w:r w:rsidR="00CD782F" w:rsidRPr="00823317">
        <w:rPr>
          <w:lang w:val="fr-CA" w:eastAsia="en-CA"/>
        </w:rPr>
        <w:t>Allemand</w:t>
      </w:r>
      <w:r w:rsidR="0090442B" w:rsidRPr="00823317">
        <w:rPr>
          <w:lang w:val="fr-CA" w:eastAsia="en-CA"/>
        </w:rPr>
        <w:t>]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61E9BEE7" w14:textId="4EF7663D" w:rsidR="00E25C65" w:rsidRPr="00823317" w:rsidRDefault="00383B77" w:rsidP="00181FB4">
      <w:pPr>
        <w:pStyle w:val="BodyCopyWorking"/>
        <w:ind w:left="2790" w:hanging="2790"/>
        <w:rPr>
          <w:lang w:val="fr-CA"/>
        </w:rPr>
      </w:pPr>
      <w:sdt>
        <w:sdtPr>
          <w:rPr>
            <w:lang w:val="fr-CA"/>
          </w:rPr>
          <w:id w:val="-1071038037"/>
          <w:placeholder>
            <w:docPart w:val="F69B972E306642548F79382BA5388556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CD782F" w:rsidRPr="00823317">
        <w:rPr>
          <w:lang w:val="fr-CA"/>
        </w:rPr>
        <w:t>Allemagne</w:t>
      </w:r>
      <w:r w:rsidR="00CD782F" w:rsidRPr="00823317">
        <w:rPr>
          <w:lang w:val="fr-CA" w:eastAsia="en-CA"/>
        </w:rPr>
        <w:t xml:space="preserve">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CD782F" w:rsidRPr="00823317">
        <w:rPr>
          <w:lang w:val="fr-CA"/>
        </w:rPr>
        <w:t xml:space="preserve">Vaccination contre le coronavirus </w:t>
      </w:r>
      <w:r w:rsidR="0090442B" w:rsidRPr="00823317">
        <w:rPr>
          <w:lang w:val="fr-CA"/>
        </w:rPr>
        <w:br/>
      </w:r>
      <w:hyperlink r:id="rId71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https://www.zusammengegencorona.de/impfen/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/>
        </w:rPr>
        <w:br/>
      </w:r>
      <w:r w:rsidR="0090442B" w:rsidRPr="00823317">
        <w:rPr>
          <w:lang w:val="fr-CA" w:eastAsia="en-CA"/>
        </w:rPr>
        <w:t>[Langue</w:t>
      </w:r>
      <w:r w:rsidR="00CD782F" w:rsidRPr="00823317">
        <w:rPr>
          <w:lang w:val="fr-CA" w:eastAsia="en-CA"/>
        </w:rPr>
        <w:t> </w:t>
      </w:r>
      <w:r w:rsidR="0090442B" w:rsidRPr="00823317">
        <w:rPr>
          <w:lang w:val="fr-CA" w:eastAsia="en-CA"/>
        </w:rPr>
        <w:t xml:space="preserve">: </w:t>
      </w:r>
      <w:r w:rsidR="00CD782F" w:rsidRPr="00823317">
        <w:rPr>
          <w:lang w:val="fr-CA" w:eastAsia="en-CA"/>
        </w:rPr>
        <w:t>Allemand</w:t>
      </w:r>
      <w:r w:rsidR="0090442B" w:rsidRPr="00823317">
        <w:rPr>
          <w:lang w:val="fr-CA" w:eastAsia="en-CA"/>
        </w:rPr>
        <w:t>]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5F4D9D4D" w14:textId="798148AE" w:rsidR="00181FB4" w:rsidRPr="00823317" w:rsidRDefault="00383B77" w:rsidP="00181FB4">
      <w:pPr>
        <w:pStyle w:val="BodyCopyWorking"/>
        <w:ind w:left="2790" w:hanging="2790"/>
        <w:rPr>
          <w:lang w:val="fr-CA"/>
        </w:rPr>
      </w:pPr>
      <w:sdt>
        <w:sdtPr>
          <w:rPr>
            <w:lang w:val="fr-CA"/>
          </w:rPr>
          <w:id w:val="-1232619113"/>
          <w:placeholder>
            <w:docPart w:val="C8F0D503D9EC468188F7FB5D643E376C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>Belgi</w:t>
      </w:r>
      <w:r w:rsidR="00CD782F" w:rsidRPr="00823317">
        <w:rPr>
          <w:lang w:val="fr-CA"/>
        </w:rPr>
        <w:t>que</w:t>
      </w:r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020B99" w:rsidRPr="00823317">
        <w:rPr>
          <w:lang w:val="fr-CA"/>
        </w:rPr>
        <w:t xml:space="preserve">Conseil supérieur de la santé </w:t>
      </w:r>
      <w:r w:rsidR="0090442B" w:rsidRPr="00823317">
        <w:rPr>
          <w:lang w:val="fr-CA"/>
        </w:rPr>
        <w:br/>
      </w:r>
      <w:hyperlink r:id="rId72" w:history="1">
        <w:r w:rsidR="00020B99" w:rsidRPr="00823317">
          <w:rPr>
            <w:rStyle w:val="Hyperlink"/>
            <w:lang w:val="fr-CA"/>
          </w:rPr>
          <w:t>https://www.health.belgium.be/fr/conseil-superieur-de-la-sante</w:t>
        </w:r>
      </w:hyperlink>
      <w:r w:rsidR="00020B99" w:rsidRPr="00823317">
        <w:rPr>
          <w:lang w:val="fr-CA"/>
        </w:rPr>
        <w:t xml:space="preserve"> </w:t>
      </w:r>
      <w:hyperlink w:history="1"/>
      <w:r w:rsidR="0090442B" w:rsidRPr="00823317">
        <w:rPr>
          <w:lang w:val="fr-CA"/>
        </w:rPr>
        <w:br/>
      </w:r>
      <w:r w:rsidR="00F97833" w:rsidRPr="00823317">
        <w:rPr>
          <w:i/>
          <w:iCs/>
          <w:lang w:val="fr-CA"/>
        </w:rPr>
        <w:t>On peut</w:t>
      </w:r>
      <w:r w:rsidR="00020B99" w:rsidRPr="00823317">
        <w:rPr>
          <w:i/>
          <w:iCs/>
          <w:lang w:val="fr-CA"/>
        </w:rPr>
        <w:t xml:space="preserve"> restreindre les ressources à la vaccination sous le menu « Sujet », à droite. </w:t>
      </w:r>
      <w:r w:rsidR="0090442B" w:rsidRPr="00823317">
        <w:rPr>
          <w:i/>
          <w:iCs/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3F9876B4" w14:textId="75FEA873" w:rsidR="00181FB4" w:rsidRPr="001A43D9" w:rsidRDefault="00A80505" w:rsidP="00181FB4">
      <w:pPr>
        <w:pStyle w:val="Headinglvl1Working"/>
        <w:rPr>
          <w:lang w:val="fr-CA"/>
        </w:rPr>
      </w:pPr>
      <w:bookmarkStart w:id="31" w:name="_Toc99002709"/>
      <w:r w:rsidRPr="001A43D9">
        <w:rPr>
          <w:lang w:val="fr-CA"/>
        </w:rPr>
        <w:t>Australasie</w:t>
      </w:r>
      <w:bookmarkEnd w:id="31"/>
    </w:p>
    <w:p w14:paraId="570EA82A" w14:textId="6FCE459A" w:rsidR="00181FB4" w:rsidRPr="00823317" w:rsidRDefault="00383B77" w:rsidP="00181FB4">
      <w:pPr>
        <w:pStyle w:val="BodyCopyWorking"/>
        <w:ind w:left="2790" w:hanging="2790"/>
        <w:rPr>
          <w:lang w:val="fr-CA" w:eastAsia="en-CA"/>
        </w:rPr>
      </w:pPr>
      <w:sdt>
        <w:sdtPr>
          <w:rPr>
            <w:lang w:val="fr-CA"/>
          </w:rPr>
          <w:id w:val="-1414617108"/>
          <w:placeholder>
            <w:docPart w:val="30322BE5F98945D497883FAE067DF76E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21354B">
            <w:rPr>
              <w:lang w:val="fr-CA"/>
            </w:rPr>
            <w:t>VEUILLEZ SÉLECTIONNER</w:t>
          </w:r>
        </w:sdtContent>
      </w:sdt>
      <w:r w:rsidR="0090442B" w:rsidRPr="00C35FAE">
        <w:rPr>
          <w:lang w:val="fr-CA"/>
        </w:rPr>
        <w:tab/>
      </w:r>
      <w:r w:rsidR="0090442B" w:rsidRPr="00823317">
        <w:rPr>
          <w:lang w:val="fr-CA" w:eastAsia="en-CA"/>
        </w:rPr>
        <w:t>Australi</w:t>
      </w:r>
      <w:r w:rsidR="00A80505" w:rsidRPr="00823317">
        <w:rPr>
          <w:lang w:val="fr-CA" w:eastAsia="en-CA"/>
        </w:rPr>
        <w:t>e</w:t>
      </w:r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A80505" w:rsidRPr="00823317">
        <w:rPr>
          <w:lang w:val="fr-CA"/>
        </w:rPr>
        <w:t>Département de la Santé. Groupe consultatif australien sur l</w:t>
      </w:r>
      <w:r w:rsidR="00A1236E" w:rsidRPr="00823317">
        <w:rPr>
          <w:lang w:val="fr-CA"/>
        </w:rPr>
        <w:t>’</w:t>
      </w:r>
      <w:r w:rsidR="00A80505" w:rsidRPr="00823317">
        <w:rPr>
          <w:lang w:val="fr-CA"/>
        </w:rPr>
        <w:t>immunisation</w:t>
      </w:r>
      <w:r w:rsidR="0090442B" w:rsidRPr="00823317">
        <w:rPr>
          <w:lang w:val="fr-CA" w:eastAsia="en-CA"/>
        </w:rPr>
        <w:t xml:space="preserve"> (ATAGI)</w:t>
      </w:r>
      <w:r w:rsidR="0090442B" w:rsidRPr="00823317">
        <w:rPr>
          <w:lang w:val="fr-CA" w:eastAsia="en-CA"/>
        </w:rPr>
        <w:br/>
      </w:r>
      <w:hyperlink r:id="rId73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https://www.health.gov.au/committees-and-groups/australian-technical-advisory-group-on-immunisation-atagi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/>
        </w:rPr>
        <w:br/>
      </w:r>
      <w:r w:rsidR="00A80505" w:rsidRPr="00823317">
        <w:rPr>
          <w:i/>
          <w:iCs/>
          <w:lang w:val="fr-CA"/>
        </w:rPr>
        <w:t>Faire défiler la page jusqu</w:t>
      </w:r>
      <w:r w:rsidR="00A1236E" w:rsidRPr="00823317">
        <w:rPr>
          <w:i/>
          <w:iCs/>
          <w:lang w:val="fr-CA"/>
        </w:rPr>
        <w:t>’</w:t>
      </w:r>
      <w:r w:rsidR="00A80505" w:rsidRPr="00823317">
        <w:rPr>
          <w:i/>
          <w:iCs/>
          <w:lang w:val="fr-CA"/>
        </w:rPr>
        <w:t>à « </w:t>
      </w:r>
      <w:r w:rsidR="0090442B" w:rsidRPr="00823317">
        <w:rPr>
          <w:i/>
          <w:iCs/>
          <w:lang w:val="fr-CA"/>
        </w:rPr>
        <w:t>COVID-19 vaccination statements</w:t>
      </w:r>
      <w:r w:rsidR="00A80505" w:rsidRPr="00823317">
        <w:rPr>
          <w:i/>
          <w:iCs/>
          <w:lang w:val="fr-CA"/>
        </w:rPr>
        <w:t> ».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685625C0" w14:textId="5C1F962D" w:rsidR="00181FB4" w:rsidRPr="00823317" w:rsidRDefault="00383B77" w:rsidP="00181FB4">
      <w:pPr>
        <w:pStyle w:val="BodyCopyWorking"/>
        <w:ind w:left="2790" w:hanging="2790"/>
        <w:rPr>
          <w:lang w:val="fr-CA"/>
        </w:rPr>
      </w:pPr>
      <w:sdt>
        <w:sdtPr>
          <w:rPr>
            <w:lang w:val="fr-CA"/>
          </w:rPr>
          <w:id w:val="-2137333634"/>
          <w:placeholder>
            <w:docPart w:val="BD653EFCC5254A85A75EAD241314DCB8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A80505" w:rsidRPr="00823317">
        <w:rPr>
          <w:lang w:val="fr-CA" w:eastAsia="en-CA"/>
        </w:rPr>
        <w:t>Australie</w:t>
      </w:r>
      <w:r w:rsidR="00A80505" w:rsidRPr="00823317">
        <w:rPr>
          <w:lang w:val="fr-CA"/>
        </w:rPr>
        <w:t xml:space="preserve"> </w:t>
      </w:r>
      <w:r w:rsidR="00A80505" w:rsidRPr="00823317">
        <w:rPr>
          <w:lang w:val="fr-CA" w:eastAsia="en-CA"/>
        </w:rPr>
        <w:t>—</w:t>
      </w:r>
      <w:r w:rsidR="00A80505" w:rsidRPr="00823317">
        <w:rPr>
          <w:lang w:val="fr-CA"/>
        </w:rPr>
        <w:t xml:space="preserve"> Département de la Santé. Conseils cliniques pour les fournisseurs de vaccins contre la </w:t>
      </w:r>
      <w:r w:rsidR="0090442B" w:rsidRPr="00823317">
        <w:rPr>
          <w:lang w:val="fr-CA"/>
        </w:rPr>
        <w:t>COVID-19</w:t>
      </w:r>
      <w:r w:rsidR="00A80505" w:rsidRPr="00823317">
        <w:rPr>
          <w:lang w:val="fr-CA" w:eastAsia="en-CA"/>
        </w:rPr>
        <w:t xml:space="preserve"> </w:t>
      </w:r>
      <w:r w:rsidR="0090442B" w:rsidRPr="00823317">
        <w:rPr>
          <w:lang w:val="fr-CA" w:eastAsia="en-CA"/>
        </w:rPr>
        <w:br/>
      </w:r>
      <w:hyperlink r:id="rId74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https://www.health.gov.au/initiatives-and-programs/covid-19-vaccines/advice-for-providers/clinical-guidance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4BF3366D" w14:textId="42D11A02" w:rsidR="00181FB4" w:rsidRPr="00823317" w:rsidRDefault="00383B77" w:rsidP="00522A27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1133482602"/>
          <w:placeholder>
            <w:docPart w:val="A77EA3BEC2F8496AA12CE268C30C20E3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90442B" w:rsidRPr="00823317">
        <w:rPr>
          <w:lang w:val="fr-CA" w:eastAsia="en-CA"/>
        </w:rPr>
        <w:t>N</w:t>
      </w:r>
      <w:r w:rsidR="00AD489D" w:rsidRPr="00823317">
        <w:rPr>
          <w:lang w:val="fr-CA" w:eastAsia="en-CA"/>
        </w:rPr>
        <w:t xml:space="preserve">ouvelle-Zélande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AD489D" w:rsidRPr="00823317">
        <w:rPr>
          <w:lang w:val="fr-CA"/>
        </w:rPr>
        <w:t xml:space="preserve">Ministère de la Santé. </w:t>
      </w:r>
      <w:r w:rsidR="00864CA9" w:rsidRPr="00823317">
        <w:rPr>
          <w:lang w:val="fr-CA"/>
        </w:rPr>
        <w:t>Les v</w:t>
      </w:r>
      <w:r w:rsidR="00AD489D" w:rsidRPr="00823317">
        <w:rPr>
          <w:lang w:val="fr-CA"/>
        </w:rPr>
        <w:t xml:space="preserve">accins contre la </w:t>
      </w:r>
      <w:r w:rsidR="0090442B" w:rsidRPr="00823317">
        <w:rPr>
          <w:lang w:val="fr-CA" w:eastAsia="en-CA"/>
        </w:rPr>
        <w:t>COVID-19</w:t>
      </w:r>
      <w:r w:rsidR="00AD489D" w:rsidRPr="00823317">
        <w:rPr>
          <w:lang w:val="fr-CA"/>
        </w:rPr>
        <w:t xml:space="preserve"> </w:t>
      </w:r>
      <w:r w:rsidR="0090442B" w:rsidRPr="00823317">
        <w:rPr>
          <w:lang w:val="fr-CA"/>
        </w:rPr>
        <w:br/>
      </w:r>
      <w:hyperlink r:id="rId75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https://www.health.govt.nz/our-work/diseases-and-conditions/covid-19-novel-coronavirus/covid-19-vaccines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4C7BE138" w14:textId="5E8A5DFB" w:rsidR="00522A27" w:rsidRPr="00C35FAE" w:rsidRDefault="007F5D0E" w:rsidP="00522A27">
      <w:pPr>
        <w:pStyle w:val="Headinglvl1Working"/>
        <w:rPr>
          <w:lang w:val="fr-CA"/>
        </w:rPr>
      </w:pPr>
      <w:bookmarkStart w:id="32" w:name="_Toc99002710"/>
      <w:r w:rsidRPr="00C35FAE">
        <w:rPr>
          <w:lang w:val="fr-CA"/>
        </w:rPr>
        <w:t>Israël</w:t>
      </w:r>
      <w:bookmarkEnd w:id="32"/>
    </w:p>
    <w:p w14:paraId="477BF138" w14:textId="6ADF9A83" w:rsidR="00522A27" w:rsidRPr="00823317" w:rsidRDefault="00383B77" w:rsidP="00522A27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1535469039"/>
          <w:placeholder>
            <w:docPart w:val="4D435D076B4B4C71BF3AED22D338984B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21354B">
            <w:rPr>
              <w:lang w:val="fr-CA"/>
            </w:rPr>
            <w:t>VEUILLEZ SÉLECTIONNER</w:t>
          </w:r>
        </w:sdtContent>
      </w:sdt>
      <w:r w:rsidR="0090442B" w:rsidRPr="00C35FAE">
        <w:rPr>
          <w:lang w:val="fr-CA"/>
        </w:rPr>
        <w:tab/>
      </w:r>
      <w:r w:rsidR="007F5D0E" w:rsidRPr="00823317">
        <w:rPr>
          <w:lang w:val="fr-CA"/>
        </w:rPr>
        <w:t>Gouvernement d</w:t>
      </w:r>
      <w:r w:rsidR="00A1236E" w:rsidRPr="00823317">
        <w:rPr>
          <w:lang w:val="fr-CA"/>
        </w:rPr>
        <w:t>’</w:t>
      </w:r>
      <w:r w:rsidR="007F5D0E" w:rsidRPr="00823317">
        <w:rPr>
          <w:lang w:val="fr-CA"/>
        </w:rPr>
        <w:t xml:space="preserve">Israël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236080" w:rsidRPr="00823317">
        <w:rPr>
          <w:lang w:val="fr-CA"/>
        </w:rPr>
        <w:t>Comités de campagnes de vaccination</w:t>
      </w:r>
      <w:r w:rsidR="00236080" w:rsidRPr="00823317">
        <w:rPr>
          <w:lang w:val="fr-CA" w:eastAsia="en-CA"/>
        </w:rPr>
        <w:t xml:space="preserve"> </w:t>
      </w:r>
      <w:r w:rsidR="0090442B" w:rsidRPr="00823317">
        <w:rPr>
          <w:lang w:val="fr-CA" w:eastAsia="en-CA"/>
        </w:rPr>
        <w:br/>
      </w:r>
      <w:hyperlink r:id="rId76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https://www.gov.il/he/departments/topics/covid-vaccine-committees/govil-landing-page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/>
        </w:rPr>
        <w:br/>
      </w:r>
      <w:r w:rsidR="0090442B" w:rsidRPr="00823317">
        <w:rPr>
          <w:lang w:val="fr-CA" w:eastAsia="en-CA"/>
        </w:rPr>
        <w:t>Langue</w:t>
      </w:r>
      <w:r w:rsidR="00236080" w:rsidRPr="00823317">
        <w:rPr>
          <w:lang w:val="fr-CA" w:eastAsia="en-CA"/>
        </w:rPr>
        <w:t> </w:t>
      </w:r>
      <w:r w:rsidR="0090442B" w:rsidRPr="00823317">
        <w:rPr>
          <w:lang w:val="fr-CA" w:eastAsia="en-CA"/>
        </w:rPr>
        <w:t>: H</w:t>
      </w:r>
      <w:r w:rsidR="00236080" w:rsidRPr="00823317">
        <w:rPr>
          <w:lang w:val="fr-CA" w:eastAsia="en-CA"/>
        </w:rPr>
        <w:t>ébreu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78E1BCF1" w14:textId="1F3780FD" w:rsidR="00522A27" w:rsidRPr="00823317" w:rsidRDefault="00383B77" w:rsidP="00522A27">
      <w:pPr>
        <w:pStyle w:val="BodyCopyWorking"/>
        <w:spacing w:before="0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1980373847"/>
          <w:placeholder>
            <w:docPart w:val="BF97B147DEF64E64B56EB064F3949F2D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236080" w:rsidRPr="00823317">
        <w:rPr>
          <w:lang w:val="fr-CA"/>
        </w:rPr>
        <w:t>Gouvernement d</w:t>
      </w:r>
      <w:r w:rsidR="00A1236E" w:rsidRPr="00823317">
        <w:rPr>
          <w:lang w:val="fr-CA"/>
        </w:rPr>
        <w:t>’</w:t>
      </w:r>
      <w:r w:rsidR="00236080" w:rsidRPr="00823317">
        <w:rPr>
          <w:lang w:val="fr-CA"/>
        </w:rPr>
        <w:t xml:space="preserve">Israël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t>N</w:t>
      </w:r>
      <w:r w:rsidR="00236080" w:rsidRPr="00823317">
        <w:rPr>
          <w:lang w:val="fr-CA" w:eastAsia="en-CA"/>
        </w:rPr>
        <w:t>ouvelles</w:t>
      </w:r>
      <w:r w:rsidR="0090442B" w:rsidRPr="00823317">
        <w:rPr>
          <w:lang w:val="fr-CA" w:eastAsia="en-CA"/>
        </w:rPr>
        <w:br/>
      </w:r>
      <w:hyperlink r:id="rId77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https://www.gov.il/en/departments/news</w:t>
        </w:r>
      </w:hyperlink>
      <w:r w:rsidR="005F06C8" w:rsidRPr="003F4688" w:rsidDel="005F06C8">
        <w:rPr>
          <w:lang w:val="fr-CA"/>
        </w:rPr>
        <w:t xml:space="preserve"> </w:t>
      </w:r>
      <w:hyperlink w:history="1"/>
      <w:r w:rsidR="0090442B" w:rsidRPr="00823317">
        <w:rPr>
          <w:lang w:val="fr-CA"/>
        </w:rPr>
        <w:br/>
      </w:r>
      <w:r w:rsidR="00236080" w:rsidRPr="00823317">
        <w:rPr>
          <w:i/>
          <w:iCs/>
          <w:lang w:val="fr-CA"/>
        </w:rPr>
        <w:t>Sélectionner « Vaccines » sous « Su</w:t>
      </w:r>
      <w:r w:rsidR="00B15D02" w:rsidRPr="00823317">
        <w:rPr>
          <w:i/>
          <w:iCs/>
          <w:lang w:val="fr-CA"/>
        </w:rPr>
        <w:t>b</w:t>
      </w:r>
      <w:r w:rsidR="00236080" w:rsidRPr="00823317">
        <w:rPr>
          <w:i/>
          <w:iCs/>
          <w:lang w:val="fr-CA"/>
        </w:rPr>
        <w:t>je</w:t>
      </w:r>
      <w:r w:rsidR="00B15D02" w:rsidRPr="00823317">
        <w:rPr>
          <w:i/>
          <w:iCs/>
          <w:lang w:val="fr-CA"/>
        </w:rPr>
        <w:t>c</w:t>
      </w:r>
      <w:r w:rsidR="00236080" w:rsidRPr="00823317">
        <w:rPr>
          <w:i/>
          <w:iCs/>
          <w:lang w:val="fr-CA"/>
        </w:rPr>
        <w:t>t », dans le menu de gauche.</w:t>
      </w:r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071A7452" w14:textId="2F5C24E1" w:rsidR="00ED1F88" w:rsidRDefault="00383B77" w:rsidP="00ED1F88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977295643"/>
          <w:placeholder>
            <w:docPart w:val="B32272A389434ADC8F735F4CC0764A51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2066B7" w:rsidRPr="00823317">
        <w:rPr>
          <w:lang w:val="fr-CA" w:eastAsia="en-CA"/>
        </w:rPr>
        <w:t>Israël</w:t>
      </w:r>
      <w:r w:rsidR="0090442B" w:rsidRPr="00823317">
        <w:rPr>
          <w:lang w:val="fr-CA" w:eastAsia="en-CA"/>
        </w:rPr>
        <w:t xml:space="preserve"> —</w:t>
      </w:r>
      <w:r w:rsidR="0090442B" w:rsidRPr="00823317">
        <w:rPr>
          <w:lang w:val="fr-CA"/>
        </w:rPr>
        <w:t xml:space="preserve"> </w:t>
      </w:r>
      <w:r w:rsidR="002066B7" w:rsidRPr="00823317">
        <w:rPr>
          <w:lang w:val="fr-CA"/>
        </w:rPr>
        <w:t>Centre d</w:t>
      </w:r>
      <w:r w:rsidR="00A1236E" w:rsidRPr="00823317">
        <w:rPr>
          <w:lang w:val="fr-CA"/>
        </w:rPr>
        <w:t>’</w:t>
      </w:r>
      <w:r w:rsidR="002066B7" w:rsidRPr="00823317">
        <w:rPr>
          <w:lang w:val="fr-CA"/>
        </w:rPr>
        <w:t>information sur le coronavirus du ministère de la Santé</w:t>
      </w:r>
      <w:r w:rsidR="0090442B" w:rsidRPr="00823317">
        <w:rPr>
          <w:lang w:val="fr-CA" w:eastAsia="en-CA"/>
        </w:rPr>
        <w:t>. Les vaccins</w:t>
      </w:r>
      <w:r w:rsidR="0090442B" w:rsidRPr="00823317">
        <w:rPr>
          <w:lang w:val="fr-CA" w:eastAsia="en-CA"/>
        </w:rPr>
        <w:br/>
      </w:r>
      <w:hyperlink r:id="rId78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https://corona.health.gov.il/en/vaccine-for-covid/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C35FAE">
        <w:rPr>
          <w:lang w:val="fr-CA"/>
        </w:rPr>
        <w:br/>
      </w:r>
      <w:r w:rsidR="0090442B" w:rsidRPr="00C35FAE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C35FAE">
        <w:rPr>
          <w:iCs/>
          <w:lang w:val="fr-CA"/>
        </w:rPr>
        <w:instrText xml:space="preserve"> FORMTEXT </w:instrText>
      </w:r>
      <w:r w:rsidR="0090442B" w:rsidRPr="00C35FAE">
        <w:rPr>
          <w:iCs/>
          <w:lang w:val="fr-CA"/>
        </w:rPr>
      </w:r>
      <w:r w:rsidR="0090442B" w:rsidRPr="00C35FAE">
        <w:rPr>
          <w:iCs/>
          <w:lang w:val="fr-CA"/>
        </w:rPr>
        <w:fldChar w:fldCharType="separate"/>
      </w:r>
      <w:r w:rsidR="00823317">
        <w:rPr>
          <w:iCs/>
          <w:noProof/>
          <w:lang w:val="fr-CA"/>
        </w:rPr>
        <w:t> </w:t>
      </w:r>
      <w:r w:rsidR="00823317">
        <w:rPr>
          <w:iCs/>
          <w:noProof/>
          <w:lang w:val="fr-CA"/>
        </w:rPr>
        <w:t> </w:t>
      </w:r>
      <w:r w:rsidR="00823317">
        <w:rPr>
          <w:iCs/>
          <w:noProof/>
          <w:lang w:val="fr-CA"/>
        </w:rPr>
        <w:t> </w:t>
      </w:r>
      <w:r w:rsidR="00823317">
        <w:rPr>
          <w:iCs/>
          <w:noProof/>
          <w:lang w:val="fr-CA"/>
        </w:rPr>
        <w:t> </w:t>
      </w:r>
      <w:r w:rsidR="00823317">
        <w:rPr>
          <w:iCs/>
          <w:noProof/>
          <w:lang w:val="fr-CA"/>
        </w:rPr>
        <w:t> </w:t>
      </w:r>
      <w:r w:rsidR="0090442B" w:rsidRPr="00C35FAE">
        <w:rPr>
          <w:iCs/>
          <w:lang w:val="fr-CA"/>
        </w:rPr>
        <w:fldChar w:fldCharType="end"/>
      </w:r>
    </w:p>
    <w:p w14:paraId="1CED308D" w14:textId="77777777" w:rsidR="00ED1F88" w:rsidRPr="001A43D9" w:rsidRDefault="0090442B" w:rsidP="00ED1F88">
      <w:pPr>
        <w:pStyle w:val="Headinglvl1Working"/>
        <w:rPr>
          <w:lang w:val="fr-CA"/>
        </w:rPr>
      </w:pPr>
      <w:bookmarkStart w:id="33" w:name="_Toc99002711"/>
      <w:r w:rsidRPr="001A43D9">
        <w:rPr>
          <w:lang w:val="fr-CA"/>
        </w:rPr>
        <w:t>Organisations internationales</w:t>
      </w:r>
      <w:bookmarkEnd w:id="33"/>
    </w:p>
    <w:p w14:paraId="526C64FE" w14:textId="7CFFA3B3" w:rsidR="00ED1F88" w:rsidRPr="0029777A" w:rsidRDefault="00383B77" w:rsidP="00ED1F88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1859492880"/>
          <w:placeholder>
            <w:docPart w:val="EB680D545A2E42938A14D6ED3515616F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29777A">
            <w:rPr>
              <w:lang w:val="fr-CA"/>
            </w:rPr>
            <w:t>VEUILLEZ SÉLECTIONNER</w:t>
          </w:r>
        </w:sdtContent>
      </w:sdt>
      <w:r w:rsidR="0090442B" w:rsidRPr="0029777A">
        <w:rPr>
          <w:lang w:val="fr-CA"/>
        </w:rPr>
        <w:tab/>
      </w:r>
      <w:r w:rsidR="00DA3C1A" w:rsidRPr="0029777A">
        <w:rPr>
          <w:lang w:val="fr-CA"/>
        </w:rPr>
        <w:t>G</w:t>
      </w:r>
      <w:r w:rsidR="00CC46CF" w:rsidRPr="0029777A">
        <w:rPr>
          <w:lang w:val="fr-CA"/>
        </w:rPr>
        <w:t>roupes consultatifs techniques nationaux sur l</w:t>
      </w:r>
      <w:r w:rsidR="00A1236E" w:rsidRPr="0029777A">
        <w:rPr>
          <w:lang w:val="fr-CA"/>
        </w:rPr>
        <w:t>’</w:t>
      </w:r>
      <w:r w:rsidR="00CC46CF" w:rsidRPr="0029777A">
        <w:rPr>
          <w:lang w:val="fr-CA"/>
        </w:rPr>
        <w:t xml:space="preserve">immunisation </w:t>
      </w:r>
      <w:r w:rsidR="0090442B" w:rsidRPr="0029777A">
        <w:rPr>
          <w:lang w:val="fr-CA" w:eastAsia="en-CA"/>
        </w:rPr>
        <w:t>(NITAG)</w:t>
      </w:r>
      <w:r w:rsidR="00CC46CF" w:rsidRPr="0029777A">
        <w:rPr>
          <w:lang w:val="fr-CA" w:eastAsia="en-CA"/>
        </w:rPr>
        <w:t xml:space="preserve"> </w:t>
      </w:r>
      <w:r w:rsidR="0090442B" w:rsidRPr="0029777A">
        <w:rPr>
          <w:lang w:val="fr-CA" w:eastAsia="en-CA"/>
        </w:rPr>
        <w:t xml:space="preserve">— </w:t>
      </w:r>
      <w:r w:rsidR="00DA3C1A" w:rsidRPr="0029777A">
        <w:rPr>
          <w:lang w:val="fr-CA"/>
        </w:rPr>
        <w:t xml:space="preserve">Centre de ressources. </w:t>
      </w:r>
      <w:r w:rsidR="0090442B" w:rsidRPr="0029777A">
        <w:rPr>
          <w:lang w:val="fr-CA" w:eastAsia="en-CA"/>
        </w:rPr>
        <w:t>COVID-19</w:t>
      </w:r>
      <w:r w:rsidR="0090442B" w:rsidRPr="0029777A">
        <w:rPr>
          <w:lang w:val="fr-CA" w:eastAsia="en-CA"/>
        </w:rPr>
        <w:br/>
      </w:r>
      <w:hyperlink r:id="rId79" w:history="1">
        <w:r w:rsidR="00823317" w:rsidRPr="0029777A">
          <w:rPr>
            <w:rStyle w:val="Hyperlink"/>
            <w:rFonts w:eastAsia="Times New Roman"/>
            <w:shd w:val="clear" w:color="auto" w:fill="auto"/>
            <w:lang w:val="fr-CA"/>
          </w:rPr>
          <w:t>https://www.nitag-resource.org/media-center?f%5B0%5D=diseases%3A15444</w:t>
        </w:r>
      </w:hyperlink>
      <w:hyperlink w:history="1"/>
      <w:r w:rsidR="0090442B" w:rsidRPr="0029777A">
        <w:rPr>
          <w:lang w:val="fr-CA" w:eastAsia="en-CA"/>
        </w:rPr>
        <w:br/>
      </w:r>
      <w:r w:rsidR="0090442B" w:rsidRPr="0029777A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29777A">
        <w:rPr>
          <w:iCs/>
          <w:lang w:val="fr-CA"/>
        </w:rPr>
        <w:instrText xml:space="preserve"> FORMTEXT </w:instrText>
      </w:r>
      <w:r w:rsidR="0090442B" w:rsidRPr="0029777A">
        <w:rPr>
          <w:iCs/>
          <w:lang w:val="fr-CA"/>
        </w:rPr>
      </w:r>
      <w:r w:rsidR="0090442B" w:rsidRPr="0029777A">
        <w:rPr>
          <w:iCs/>
          <w:lang w:val="fr-CA"/>
        </w:rPr>
        <w:fldChar w:fldCharType="separate"/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90442B" w:rsidRPr="0029777A">
        <w:rPr>
          <w:iCs/>
          <w:lang w:val="fr-CA"/>
        </w:rPr>
        <w:fldChar w:fldCharType="end"/>
      </w:r>
    </w:p>
    <w:p w14:paraId="236B40F6" w14:textId="60577AE2" w:rsidR="00ED1F88" w:rsidRPr="0029777A" w:rsidRDefault="00383B77" w:rsidP="00ED1F88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1487822652"/>
          <w:placeholder>
            <w:docPart w:val="A47AEE63F72B4555AFBE485FDF7DFDF2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29777A">
            <w:rPr>
              <w:lang w:val="fr-CA"/>
            </w:rPr>
            <w:t>VEUILLEZ SÉLECTIONNER</w:t>
          </w:r>
        </w:sdtContent>
      </w:sdt>
      <w:r w:rsidR="0090442B" w:rsidRPr="0029777A">
        <w:rPr>
          <w:lang w:val="fr-CA"/>
        </w:rPr>
        <w:tab/>
      </w:r>
      <w:r w:rsidR="0090442B" w:rsidRPr="0029777A">
        <w:rPr>
          <w:lang w:val="fr-CA" w:eastAsia="en-CA"/>
        </w:rPr>
        <w:t xml:space="preserve">Organisation mondiale de la santé (OMS) — </w:t>
      </w:r>
      <w:r w:rsidR="00CC46CF" w:rsidRPr="0029777A">
        <w:rPr>
          <w:lang w:val="fr-CA" w:eastAsia="en-CA"/>
        </w:rPr>
        <w:t>Groupe consultatif stratégique d</w:t>
      </w:r>
      <w:r w:rsidR="00A1236E" w:rsidRPr="0029777A">
        <w:rPr>
          <w:lang w:val="fr-CA" w:eastAsia="en-CA"/>
        </w:rPr>
        <w:t>’</w:t>
      </w:r>
      <w:r w:rsidR="00CC46CF" w:rsidRPr="0029777A">
        <w:rPr>
          <w:lang w:val="fr-CA" w:eastAsia="en-CA"/>
        </w:rPr>
        <w:t xml:space="preserve">experts (SAGE) </w:t>
      </w:r>
      <w:r w:rsidR="00823317" w:rsidRPr="0029777A">
        <w:rPr>
          <w:lang w:val="fr-CA" w:eastAsia="en-CA"/>
        </w:rPr>
        <w:br/>
      </w:r>
      <w:r w:rsidR="00CC46CF" w:rsidRPr="0029777A">
        <w:rPr>
          <w:lang w:val="fr-CA" w:eastAsia="en-CA"/>
        </w:rPr>
        <w:t>sur l</w:t>
      </w:r>
      <w:r w:rsidR="00A1236E" w:rsidRPr="0029777A">
        <w:rPr>
          <w:lang w:val="fr-CA" w:eastAsia="en-CA"/>
        </w:rPr>
        <w:t>’</w:t>
      </w:r>
      <w:r w:rsidR="00CC46CF" w:rsidRPr="0029777A">
        <w:rPr>
          <w:lang w:val="fr-CA" w:eastAsia="en-CA"/>
        </w:rPr>
        <w:t>immunisation</w:t>
      </w:r>
      <w:r w:rsidR="0090442B" w:rsidRPr="0029777A">
        <w:rPr>
          <w:lang w:val="fr-CA" w:eastAsia="en-CA"/>
        </w:rPr>
        <w:t xml:space="preserve">. </w:t>
      </w:r>
      <w:r w:rsidR="00CC46CF" w:rsidRPr="0029777A">
        <w:rPr>
          <w:lang w:val="fr-CA" w:eastAsia="en-CA"/>
        </w:rPr>
        <w:t xml:space="preserve">Documents techniques sur les vaccins contre la </w:t>
      </w:r>
      <w:r w:rsidR="0090442B" w:rsidRPr="0029777A">
        <w:rPr>
          <w:lang w:val="fr-CA" w:eastAsia="en-CA"/>
        </w:rPr>
        <w:t>COVID-19</w:t>
      </w:r>
      <w:r w:rsidR="00CC46CF" w:rsidRPr="0029777A">
        <w:rPr>
          <w:lang w:val="fr-CA" w:eastAsia="en-CA"/>
        </w:rPr>
        <w:t xml:space="preserve"> </w:t>
      </w:r>
      <w:r w:rsidR="0090442B" w:rsidRPr="0029777A">
        <w:rPr>
          <w:lang w:val="fr-CA" w:eastAsia="en-CA"/>
        </w:rPr>
        <w:br/>
      </w:r>
      <w:hyperlink r:id="rId80" w:history="1">
        <w:r w:rsidR="00823317" w:rsidRPr="0029777A">
          <w:rPr>
            <w:rStyle w:val="Hyperlink"/>
            <w:rFonts w:eastAsia="Times New Roman"/>
            <w:shd w:val="clear" w:color="auto" w:fill="auto"/>
            <w:lang w:val="fr-CA"/>
          </w:rPr>
          <w:t>https://www.who.int/groups/strategic-advisory-group-of-experts-on-immunization/covid-19-materials</w:t>
        </w:r>
      </w:hyperlink>
      <w:hyperlink w:history="1"/>
      <w:r w:rsidR="0090442B" w:rsidRPr="0029777A">
        <w:rPr>
          <w:lang w:val="fr-CA"/>
        </w:rPr>
        <w:t xml:space="preserve"> </w:t>
      </w:r>
      <w:r w:rsidR="0090442B" w:rsidRPr="0029777A">
        <w:rPr>
          <w:lang w:val="fr-CA"/>
        </w:rPr>
        <w:br/>
      </w:r>
      <w:r w:rsidR="0090442B" w:rsidRPr="0029777A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29777A">
        <w:rPr>
          <w:iCs/>
          <w:lang w:val="fr-CA"/>
        </w:rPr>
        <w:instrText xml:space="preserve"> FORMTEXT </w:instrText>
      </w:r>
      <w:r w:rsidR="0090442B" w:rsidRPr="0029777A">
        <w:rPr>
          <w:iCs/>
          <w:lang w:val="fr-CA"/>
        </w:rPr>
      </w:r>
      <w:r w:rsidR="0090442B" w:rsidRPr="0029777A">
        <w:rPr>
          <w:iCs/>
          <w:lang w:val="fr-CA"/>
        </w:rPr>
        <w:fldChar w:fldCharType="separate"/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823317" w:rsidRPr="0029777A">
        <w:rPr>
          <w:iCs/>
          <w:noProof/>
          <w:lang w:val="fr-CA"/>
        </w:rPr>
        <w:t> </w:t>
      </w:r>
      <w:r w:rsidR="0090442B" w:rsidRPr="0029777A">
        <w:rPr>
          <w:iCs/>
          <w:lang w:val="fr-CA"/>
        </w:rPr>
        <w:fldChar w:fldCharType="end"/>
      </w:r>
    </w:p>
    <w:p w14:paraId="64A7EB4A" w14:textId="2DBD4A10" w:rsidR="006B7BD6" w:rsidRPr="00C35FAE" w:rsidRDefault="00383B77" w:rsidP="006B7BD6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133072685"/>
          <w:placeholder>
            <w:docPart w:val="C20AB75EAE3245C1A383DB2D0CF25132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29777A">
            <w:rPr>
              <w:lang w:val="fr-CA"/>
            </w:rPr>
            <w:t>VEUILLEZ SÉLECTIONNER</w:t>
          </w:r>
        </w:sdtContent>
      </w:sdt>
      <w:r w:rsidR="0090442B" w:rsidRPr="0029777A">
        <w:rPr>
          <w:lang w:val="fr-CA"/>
        </w:rPr>
        <w:tab/>
      </w:r>
      <w:r w:rsidR="003A053B" w:rsidRPr="0029777A">
        <w:rPr>
          <w:lang w:val="fr-CA"/>
        </w:rPr>
        <w:t>Outil de suivi de l</w:t>
      </w:r>
      <w:r w:rsidR="00A1236E" w:rsidRPr="0029777A">
        <w:rPr>
          <w:lang w:val="fr-CA"/>
        </w:rPr>
        <w:t>’</w:t>
      </w:r>
      <w:r w:rsidR="003A053B" w:rsidRPr="0029777A">
        <w:rPr>
          <w:lang w:val="fr-CA"/>
        </w:rPr>
        <w:t xml:space="preserve">immunisation maternelle contre la COVID-19 </w:t>
      </w:r>
      <w:r w:rsidR="0090442B" w:rsidRPr="0029777A">
        <w:rPr>
          <w:lang w:val="fr-CA" w:eastAsia="en-CA"/>
        </w:rPr>
        <w:t xml:space="preserve">COMIT </w:t>
      </w:r>
      <w:r w:rsidR="0090442B" w:rsidRPr="0029777A">
        <w:rPr>
          <w:lang w:val="fr-CA" w:eastAsia="en-CA"/>
        </w:rPr>
        <w:br/>
      </w:r>
      <w:hyperlink r:id="rId81" w:history="1">
        <w:r w:rsidR="00823317" w:rsidRPr="0029777A">
          <w:rPr>
            <w:rStyle w:val="Hyperlink"/>
            <w:rFonts w:eastAsia="Times New Roman"/>
            <w:shd w:val="clear" w:color="auto" w:fill="auto"/>
            <w:lang w:val="fr-CA"/>
          </w:rPr>
          <w:t>https://www.comitglobal.org/</w:t>
        </w:r>
      </w:hyperlink>
      <w:hyperlink w:history="1"/>
      <w:r w:rsidR="0090442B" w:rsidRPr="0029777A">
        <w:rPr>
          <w:lang w:val="fr-CA"/>
        </w:rPr>
        <w:t xml:space="preserve"> </w:t>
      </w:r>
      <w:r w:rsidR="0090442B" w:rsidRPr="0029777A">
        <w:rPr>
          <w:lang w:val="fr-CA"/>
        </w:rPr>
        <w:br/>
      </w:r>
      <w:r w:rsidR="003A053B" w:rsidRPr="0029777A">
        <w:rPr>
          <w:i/>
          <w:iCs/>
          <w:lang w:val="fr-CA"/>
        </w:rPr>
        <w:t xml:space="preserve">Politiques sur la vaccination contre la </w:t>
      </w:r>
      <w:r w:rsidR="0090442B" w:rsidRPr="0029777A">
        <w:rPr>
          <w:i/>
          <w:iCs/>
          <w:lang w:val="fr-CA"/>
        </w:rPr>
        <w:t xml:space="preserve">COVID-19 </w:t>
      </w:r>
      <w:r w:rsidR="003A053B" w:rsidRPr="0029777A">
        <w:rPr>
          <w:i/>
          <w:iCs/>
          <w:lang w:val="fr-CA"/>
        </w:rPr>
        <w:t xml:space="preserve">chez les personnes enceintes et allaitantes </w:t>
      </w:r>
      <w:r w:rsidR="00823317" w:rsidRPr="0029777A">
        <w:rPr>
          <w:i/>
          <w:iCs/>
          <w:lang w:val="fr-CA"/>
        </w:rPr>
        <w:br/>
      </w:r>
      <w:r w:rsidR="00DA3C1A" w:rsidRPr="0029777A">
        <w:rPr>
          <w:i/>
          <w:iCs/>
          <w:lang w:val="fr-CA"/>
        </w:rPr>
        <w:t xml:space="preserve">de </w:t>
      </w:r>
      <w:r w:rsidR="003A053B" w:rsidRPr="0029777A">
        <w:rPr>
          <w:i/>
          <w:iCs/>
          <w:lang w:val="fr-CA"/>
        </w:rPr>
        <w:t>partout dans le monde</w:t>
      </w:r>
      <w:r w:rsidR="00DA3C1A" w:rsidRPr="0029777A">
        <w:rPr>
          <w:i/>
          <w:iCs/>
          <w:lang w:val="fr-CA"/>
        </w:rPr>
        <w:t>.</w:t>
      </w:r>
      <w:r w:rsidR="0090442B" w:rsidRPr="00C35FAE">
        <w:rPr>
          <w:i/>
          <w:iCs/>
          <w:lang w:val="fr-CA" w:eastAsia="en-CA"/>
        </w:rPr>
        <w:br/>
      </w:r>
      <w:r w:rsidR="0090442B" w:rsidRPr="00C35FAE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C35FAE">
        <w:rPr>
          <w:iCs/>
          <w:lang w:val="fr-CA"/>
        </w:rPr>
        <w:instrText xml:space="preserve"> FORMTEXT </w:instrText>
      </w:r>
      <w:r w:rsidR="0090442B" w:rsidRPr="00C35FAE">
        <w:rPr>
          <w:iCs/>
          <w:lang w:val="fr-CA"/>
        </w:rPr>
      </w:r>
      <w:r w:rsidR="0090442B" w:rsidRPr="00C35FAE">
        <w:rPr>
          <w:iCs/>
          <w:lang w:val="fr-CA"/>
        </w:rPr>
        <w:fldChar w:fldCharType="separate"/>
      </w:r>
      <w:r w:rsidR="00823317">
        <w:rPr>
          <w:iCs/>
          <w:noProof/>
          <w:lang w:val="fr-CA"/>
        </w:rPr>
        <w:t> </w:t>
      </w:r>
      <w:r w:rsidR="00823317">
        <w:rPr>
          <w:iCs/>
          <w:noProof/>
          <w:lang w:val="fr-CA"/>
        </w:rPr>
        <w:t> </w:t>
      </w:r>
      <w:r w:rsidR="00823317">
        <w:rPr>
          <w:iCs/>
          <w:noProof/>
          <w:lang w:val="fr-CA"/>
        </w:rPr>
        <w:t> </w:t>
      </w:r>
      <w:r w:rsidR="00823317">
        <w:rPr>
          <w:iCs/>
          <w:noProof/>
          <w:lang w:val="fr-CA"/>
        </w:rPr>
        <w:t> </w:t>
      </w:r>
      <w:r w:rsidR="00823317">
        <w:rPr>
          <w:iCs/>
          <w:noProof/>
          <w:lang w:val="fr-CA"/>
        </w:rPr>
        <w:t> </w:t>
      </w:r>
      <w:r w:rsidR="0090442B" w:rsidRPr="00C35FAE">
        <w:rPr>
          <w:iCs/>
          <w:lang w:val="fr-CA"/>
        </w:rPr>
        <w:fldChar w:fldCharType="end"/>
      </w:r>
    </w:p>
    <w:p w14:paraId="18FA727E" w14:textId="559206A4" w:rsidR="002A25E7" w:rsidRPr="00C35FAE" w:rsidRDefault="003A053B" w:rsidP="002A25E7">
      <w:pPr>
        <w:pStyle w:val="SectionHeadingWorking"/>
        <w:rPr>
          <w:lang w:val="fr-CA"/>
        </w:rPr>
      </w:pPr>
      <w:bookmarkStart w:id="34" w:name="_Toc99002712"/>
      <w:r>
        <w:rPr>
          <w:lang w:val="fr-CA"/>
        </w:rPr>
        <w:t xml:space="preserve">Outils de suivi des </w:t>
      </w:r>
      <w:r w:rsidR="0090442B" w:rsidRPr="00B42F31">
        <w:rPr>
          <w:lang w:val="fr-CA"/>
        </w:rPr>
        <w:t>essai</w:t>
      </w:r>
      <w:r w:rsidRPr="00B42F31">
        <w:rPr>
          <w:lang w:val="fr-CA"/>
        </w:rPr>
        <w:t>s</w:t>
      </w:r>
      <w:r w:rsidR="0090442B" w:rsidRPr="00B42F31">
        <w:rPr>
          <w:lang w:val="fr-CA"/>
        </w:rPr>
        <w:t xml:space="preserve"> clinique</w:t>
      </w:r>
      <w:r w:rsidR="0090442B" w:rsidRPr="00C35FAE">
        <w:rPr>
          <w:lang w:val="fr-CA"/>
        </w:rPr>
        <w:t>s</w:t>
      </w:r>
      <w:bookmarkEnd w:id="34"/>
    </w:p>
    <w:p w14:paraId="5B0701DF" w14:textId="121CD76A" w:rsidR="002A25E7" w:rsidRPr="00823317" w:rsidRDefault="00383B77" w:rsidP="002A25E7">
      <w:pPr>
        <w:pStyle w:val="BodyCopyWorking"/>
        <w:ind w:left="2790" w:hanging="2790"/>
        <w:rPr>
          <w:lang w:val="fr-CA" w:eastAsia="en-CA"/>
        </w:rPr>
      </w:pPr>
      <w:sdt>
        <w:sdtPr>
          <w:rPr>
            <w:lang w:val="fr-CA"/>
          </w:rPr>
          <w:id w:val="-77367008"/>
          <w:placeholder>
            <w:docPart w:val="4604D3B38EE344B6AB4D213C44520BA4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21354B">
            <w:rPr>
              <w:lang w:val="fr-CA"/>
            </w:rPr>
            <w:t>VEUILLEZ SÉLECTIONNER</w:t>
          </w:r>
        </w:sdtContent>
      </w:sdt>
      <w:r w:rsidR="0090442B" w:rsidRPr="00C35FAE">
        <w:rPr>
          <w:lang w:val="fr-CA"/>
        </w:rPr>
        <w:tab/>
      </w:r>
      <w:r w:rsidR="0090442B" w:rsidRPr="00823317">
        <w:rPr>
          <w:lang w:val="fr-CA"/>
        </w:rPr>
        <w:t xml:space="preserve">Organisation mondiale de la santé (OMS)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3A053B" w:rsidRPr="00823317">
        <w:rPr>
          <w:lang w:val="fr-CA"/>
        </w:rPr>
        <w:t>État de la situation et suivi des vaccins contre la COVID-19 de l</w:t>
      </w:r>
      <w:r w:rsidR="00A1236E" w:rsidRPr="00823317">
        <w:rPr>
          <w:lang w:val="fr-CA"/>
        </w:rPr>
        <w:t>’</w:t>
      </w:r>
      <w:r w:rsidR="0090442B" w:rsidRPr="00823317">
        <w:rPr>
          <w:lang w:val="fr-CA" w:eastAsia="en-CA"/>
        </w:rPr>
        <w:t xml:space="preserve">OMS </w:t>
      </w:r>
      <w:r w:rsidR="0090442B" w:rsidRPr="00823317">
        <w:rPr>
          <w:lang w:val="fr-CA" w:eastAsia="en-CA"/>
        </w:rPr>
        <w:br/>
      </w:r>
      <w:hyperlink r:id="rId82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https://www.who.int/publications/m/item/draft-landscape-of-covid-19-candidate-vaccines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/>
        </w:rPr>
        <w:br/>
      </w:r>
      <w:r w:rsidR="006A5188" w:rsidRPr="00823317">
        <w:rPr>
          <w:i/>
          <w:iCs/>
          <w:lang w:val="fr-CA"/>
        </w:rPr>
        <w:t>Mise à jour bihebdomadaire.</w:t>
      </w:r>
      <w:r w:rsidR="0090442B" w:rsidRPr="00823317">
        <w:rPr>
          <w:i/>
          <w:iCs/>
          <w:lang w:val="fr-CA"/>
        </w:rPr>
        <w:t xml:space="preserve"> </w:t>
      </w:r>
      <w:r w:rsidR="006A5188" w:rsidRPr="00823317">
        <w:rPr>
          <w:i/>
          <w:iCs/>
          <w:lang w:val="fr-CA"/>
        </w:rPr>
        <w:t>Les s</w:t>
      </w:r>
      <w:r w:rsidR="0090442B" w:rsidRPr="00823317">
        <w:rPr>
          <w:i/>
          <w:iCs/>
          <w:lang w:val="fr-CA"/>
        </w:rPr>
        <w:t xml:space="preserve">ources </w:t>
      </w:r>
      <w:r w:rsidR="006A5188" w:rsidRPr="00823317">
        <w:rPr>
          <w:i/>
          <w:iCs/>
          <w:lang w:val="fr-CA"/>
        </w:rPr>
        <w:t>comprennent l</w:t>
      </w:r>
      <w:r w:rsidR="00A1236E" w:rsidRPr="00823317">
        <w:rPr>
          <w:i/>
          <w:iCs/>
          <w:lang w:val="fr-CA"/>
        </w:rPr>
        <w:t>’</w:t>
      </w:r>
      <w:r w:rsidR="006A5188" w:rsidRPr="00823317">
        <w:rPr>
          <w:i/>
          <w:iCs/>
          <w:lang w:val="fr-CA"/>
        </w:rPr>
        <w:t xml:space="preserve">outil de cartographie sur la vaccination de </w:t>
      </w:r>
      <w:r w:rsidR="0090442B" w:rsidRPr="00823317">
        <w:rPr>
          <w:i/>
          <w:iCs/>
          <w:lang w:val="fr-CA"/>
        </w:rPr>
        <w:t>Cochrane, PubMed, ClinicalTrials.gov</w:t>
      </w:r>
      <w:r w:rsidR="006A5188" w:rsidRPr="00823317">
        <w:rPr>
          <w:i/>
          <w:iCs/>
          <w:lang w:val="fr-CA"/>
        </w:rPr>
        <w:t xml:space="preserve"> et l</w:t>
      </w:r>
      <w:r w:rsidR="00A1236E" w:rsidRPr="00823317">
        <w:rPr>
          <w:i/>
          <w:iCs/>
          <w:lang w:val="fr-CA"/>
        </w:rPr>
        <w:t>’</w:t>
      </w:r>
      <w:r w:rsidR="006A5188" w:rsidRPr="00823317">
        <w:rPr>
          <w:i/>
          <w:iCs/>
          <w:lang w:val="fr-CA"/>
        </w:rPr>
        <w:t>ICTRP de l</w:t>
      </w:r>
      <w:r w:rsidR="00A1236E" w:rsidRPr="00823317">
        <w:rPr>
          <w:i/>
          <w:iCs/>
          <w:lang w:val="fr-CA"/>
        </w:rPr>
        <w:t>’</w:t>
      </w:r>
      <w:r w:rsidR="0090442B" w:rsidRPr="00823317">
        <w:rPr>
          <w:i/>
          <w:iCs/>
          <w:lang w:val="fr-CA"/>
        </w:rPr>
        <w:t>OMS</w:t>
      </w:r>
      <w:r w:rsidR="006A5188" w:rsidRPr="00823317">
        <w:rPr>
          <w:i/>
          <w:iCs/>
          <w:lang w:val="fr-CA"/>
        </w:rPr>
        <w:t>.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36DFA765" w14:textId="7780A5BE" w:rsidR="002A25E7" w:rsidRPr="00823317" w:rsidRDefault="00383B77" w:rsidP="002A25E7">
      <w:pPr>
        <w:pStyle w:val="BodyCopyWorking"/>
        <w:ind w:left="2790" w:hanging="2790"/>
        <w:rPr>
          <w:lang w:val="fr-CA" w:eastAsia="en-CA"/>
        </w:rPr>
      </w:pPr>
      <w:sdt>
        <w:sdtPr>
          <w:rPr>
            <w:lang w:val="fr-CA"/>
          </w:rPr>
          <w:id w:val="-571578354"/>
          <w:placeholder>
            <w:docPart w:val="2F44C24B2F95480F909062F530223524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6A5188" w:rsidRPr="00823317">
        <w:rPr>
          <w:lang w:val="fr-CA"/>
        </w:rPr>
        <w:t>Santé</w:t>
      </w:r>
      <w:r w:rsidR="0090442B" w:rsidRPr="00823317">
        <w:rPr>
          <w:lang w:val="fr-CA"/>
        </w:rPr>
        <w:t xml:space="preserve"> Canada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6A5188" w:rsidRPr="00823317">
        <w:rPr>
          <w:lang w:val="fr-CA"/>
        </w:rPr>
        <w:t xml:space="preserve">Médicaments et vaccins pour la COVID-19 : Liste des essais cliniques autorisés </w:t>
      </w:r>
      <w:r w:rsidR="0090442B" w:rsidRPr="00823317">
        <w:rPr>
          <w:lang w:val="fr-CA" w:eastAsia="en-CA"/>
        </w:rPr>
        <w:br/>
      </w:r>
      <w:hyperlink r:id="rId83" w:history="1">
        <w:r w:rsidR="006A5188" w:rsidRPr="00823317">
          <w:rPr>
            <w:rStyle w:val="Hyperlink"/>
            <w:lang w:val="fr-CA"/>
          </w:rPr>
          <w:t>https://www.canada.ca/fr/sante-canada/services/medicaments-produits-sante/covid19-industrie/medicaments-vaccins-traitements/liste-essais-cliniques-autorises.html</w:t>
        </w:r>
      </w:hyperlink>
      <w:hyperlink w:history="1"/>
      <w:r w:rsidR="006A5188" w:rsidRPr="00823317">
        <w:rPr>
          <w:lang w:val="fr-CA" w:eastAsia="en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3D25B04C" w14:textId="76F2921B" w:rsidR="00123F04" w:rsidRPr="00823317" w:rsidRDefault="00383B77" w:rsidP="00123F04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1516578134"/>
          <w:placeholder>
            <w:docPart w:val="14A3A049001443C785CFBEC097DF81A8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 xml:space="preserve">Milken Institute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6A5188" w:rsidRPr="00823317">
        <w:rPr>
          <w:lang w:val="fr-CA"/>
        </w:rPr>
        <w:t xml:space="preserve">Outil de suivi des traitements et des vaccins contre la </w:t>
      </w:r>
      <w:r w:rsidR="0090442B" w:rsidRPr="00823317">
        <w:rPr>
          <w:lang w:val="fr-CA"/>
        </w:rPr>
        <w:t xml:space="preserve">COVID-19 </w:t>
      </w:r>
      <w:r w:rsidR="0090442B" w:rsidRPr="00823317">
        <w:rPr>
          <w:lang w:val="fr-CA"/>
        </w:rPr>
        <w:br/>
      </w:r>
      <w:hyperlink r:id="rId84" w:anchor="home" w:history="1">
        <w:r w:rsidR="00136C0F">
          <w:rPr>
            <w:rStyle w:val="Hyperlink"/>
            <w:rFonts w:eastAsia="Times New Roman"/>
            <w:shd w:val="clear" w:color="auto" w:fill="auto"/>
            <w:lang w:val="fr-CA"/>
          </w:rPr>
          <w:t>https://covid-19tracker.milkeninstitute.org/#home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69E92EF2" w14:textId="46DB75D8" w:rsidR="00123F04" w:rsidRDefault="00383B77" w:rsidP="00123F04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127403423"/>
          <w:placeholder>
            <w:docPart w:val="F9BE53D267F740FEBDD109BC2B9B41DB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8E2AF8" w:rsidRPr="00823317">
        <w:rPr>
          <w:lang w:val="fr-CA"/>
        </w:rPr>
        <w:t>École d</w:t>
      </w:r>
      <w:r w:rsidR="00A1236E" w:rsidRPr="00823317">
        <w:rPr>
          <w:lang w:val="fr-CA"/>
        </w:rPr>
        <w:t>’</w:t>
      </w:r>
      <w:r w:rsidR="008E2AF8" w:rsidRPr="00823317">
        <w:rPr>
          <w:lang w:val="fr-CA"/>
        </w:rPr>
        <w:t>hygiène et de médecine tropicale de Londres</w:t>
      </w:r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8E2AF8" w:rsidRPr="00823317">
        <w:rPr>
          <w:lang w:val="fr-CA"/>
        </w:rPr>
        <w:t xml:space="preserve">Outil de suivi des vaccins contre la </w:t>
      </w:r>
      <w:r w:rsidR="0090442B" w:rsidRPr="00823317">
        <w:rPr>
          <w:lang w:val="fr-CA"/>
        </w:rPr>
        <w:t>COVID-19</w:t>
      </w:r>
      <w:r w:rsidR="008E2AF8" w:rsidRPr="00823317">
        <w:rPr>
          <w:lang w:val="fr-CA"/>
        </w:rPr>
        <w:t xml:space="preserve"> </w:t>
      </w:r>
      <w:r w:rsidR="0090442B" w:rsidRPr="00823317">
        <w:rPr>
          <w:lang w:val="fr-CA"/>
        </w:rPr>
        <w:br/>
      </w:r>
      <w:hyperlink r:id="rId85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https://vac-lshtm.shinyapps.io/ncov_vaccine_landscape/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/>
        </w:rPr>
        <w:br/>
      </w:r>
      <w:r w:rsidR="006A5188" w:rsidRPr="00823317">
        <w:rPr>
          <w:i/>
          <w:iCs/>
          <w:lang w:val="fr-CA"/>
        </w:rPr>
        <w:t>Mise à jour mensuelle</w:t>
      </w:r>
      <w:r w:rsidR="0090442B" w:rsidRPr="00823317">
        <w:rPr>
          <w:i/>
          <w:iCs/>
          <w:lang w:val="fr-CA"/>
        </w:rPr>
        <w:t xml:space="preserve">. </w:t>
      </w:r>
      <w:r w:rsidR="008E2AF8" w:rsidRPr="00823317">
        <w:rPr>
          <w:i/>
          <w:iCs/>
          <w:lang w:val="fr-CA"/>
        </w:rPr>
        <w:t>Comprend une liste d</w:t>
      </w:r>
      <w:r w:rsidR="00A1236E" w:rsidRPr="00823317">
        <w:rPr>
          <w:i/>
          <w:iCs/>
          <w:lang w:val="fr-CA"/>
        </w:rPr>
        <w:t>’</w:t>
      </w:r>
      <w:r w:rsidR="0090442B" w:rsidRPr="00823317">
        <w:rPr>
          <w:i/>
          <w:iCs/>
          <w:lang w:val="fr-CA"/>
        </w:rPr>
        <w:t>essai</w:t>
      </w:r>
      <w:r w:rsidR="008E2AF8" w:rsidRPr="00823317">
        <w:rPr>
          <w:i/>
          <w:iCs/>
          <w:lang w:val="fr-CA"/>
        </w:rPr>
        <w:t>s</w:t>
      </w:r>
      <w:r w:rsidR="0090442B" w:rsidRPr="00823317">
        <w:rPr>
          <w:i/>
          <w:iCs/>
          <w:lang w:val="fr-CA"/>
        </w:rPr>
        <w:t xml:space="preserve"> clinique</w:t>
      </w:r>
      <w:r w:rsidR="008E2AF8" w:rsidRPr="00823317">
        <w:rPr>
          <w:i/>
          <w:iCs/>
          <w:lang w:val="fr-CA"/>
        </w:rPr>
        <w:t>s</w:t>
      </w:r>
      <w:r w:rsidR="0090442B" w:rsidRPr="00823317">
        <w:rPr>
          <w:i/>
          <w:iCs/>
          <w:lang w:val="fr-CA"/>
        </w:rPr>
        <w:t xml:space="preserve">, </w:t>
      </w:r>
      <w:r w:rsidR="008E2AF8" w:rsidRPr="00823317">
        <w:rPr>
          <w:i/>
          <w:iCs/>
          <w:lang w:val="fr-CA"/>
        </w:rPr>
        <w:t>une carte d</w:t>
      </w:r>
      <w:r w:rsidR="008A0081" w:rsidRPr="00823317">
        <w:rPr>
          <w:i/>
          <w:iCs/>
          <w:lang w:val="fr-CA"/>
        </w:rPr>
        <w:t xml:space="preserve">es </w:t>
      </w:r>
      <w:r w:rsidR="008E2AF8" w:rsidRPr="00823317">
        <w:rPr>
          <w:i/>
          <w:iCs/>
          <w:lang w:val="fr-CA"/>
        </w:rPr>
        <w:t>essais et un examen évolutif</w:t>
      </w:r>
      <w:r w:rsidR="0090442B" w:rsidRPr="00823317">
        <w:rPr>
          <w:i/>
          <w:iCs/>
          <w:lang w:val="fr-CA"/>
        </w:rPr>
        <w:t>.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2EFC3AE7" w14:textId="77777777" w:rsidR="00B155E4" w:rsidRPr="001A43D9" w:rsidRDefault="0090442B" w:rsidP="00D668DC">
      <w:pPr>
        <w:pStyle w:val="SectionHeadingWorking"/>
        <w:rPr>
          <w:lang w:val="fr-CA"/>
        </w:rPr>
      </w:pPr>
      <w:bookmarkStart w:id="35" w:name="_Toc99002713"/>
      <w:r w:rsidRPr="001A43D9">
        <w:rPr>
          <w:lang w:val="fr-CA"/>
        </w:rPr>
        <w:t>Examens de données probantes</w:t>
      </w:r>
      <w:bookmarkEnd w:id="35"/>
    </w:p>
    <w:p w14:paraId="31BB7258" w14:textId="5CD5AA69" w:rsidR="00823317" w:rsidRPr="00823317" w:rsidRDefault="00383B77" w:rsidP="00BD3962">
      <w:pPr>
        <w:pStyle w:val="BodyCopyWorking"/>
        <w:ind w:left="2790" w:hanging="2790"/>
        <w:rPr>
          <w:lang w:val="fr-CA" w:eastAsia="en-CA"/>
        </w:rPr>
      </w:pPr>
      <w:sdt>
        <w:sdtPr>
          <w:rPr>
            <w:lang w:val="fr-CA"/>
          </w:rPr>
          <w:id w:val="-22254254"/>
          <w:placeholder>
            <w:docPart w:val="3B77A74DD1244DABB2D8CCD5510EEA27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21354B">
            <w:rPr>
              <w:lang w:val="fr-CA"/>
            </w:rPr>
            <w:t>VEUILLEZ SÉLECTIONNER</w:t>
          </w:r>
        </w:sdtContent>
      </w:sdt>
      <w:r w:rsidR="0090442B" w:rsidRPr="00C35FAE">
        <w:rPr>
          <w:lang w:val="fr-CA"/>
        </w:rPr>
        <w:tab/>
      </w:r>
      <w:r w:rsidR="008A0ACA" w:rsidRPr="00823317">
        <w:rPr>
          <w:lang w:val="fr-CA"/>
        </w:rPr>
        <w:t xml:space="preserve">Centre international </w:t>
      </w:r>
      <w:r w:rsidR="00D42496" w:rsidRPr="00823317">
        <w:rPr>
          <w:lang w:val="fr-CA"/>
        </w:rPr>
        <w:t>pour l</w:t>
      </w:r>
      <w:r w:rsidR="00A1236E" w:rsidRPr="00823317">
        <w:rPr>
          <w:lang w:val="fr-CA"/>
        </w:rPr>
        <w:t>’</w:t>
      </w:r>
      <w:r w:rsidR="008A0ACA" w:rsidRPr="00823317">
        <w:rPr>
          <w:lang w:val="fr-CA"/>
        </w:rPr>
        <w:t>accès aux vaccins</w:t>
      </w:r>
      <w:r w:rsidR="0090442B" w:rsidRPr="00823317">
        <w:rPr>
          <w:lang w:val="fr-CA"/>
        </w:rPr>
        <w:t xml:space="preserve"> (IVAC)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8A0ACA" w:rsidRPr="00823317">
        <w:rPr>
          <w:lang w:val="fr-CA"/>
        </w:rPr>
        <w:t xml:space="preserve">Bibliothèque de ressources </w:t>
      </w:r>
      <w:r w:rsidR="0090442B" w:rsidRPr="00823317">
        <w:rPr>
          <w:lang w:val="fr-CA"/>
        </w:rPr>
        <w:t xml:space="preserve">VIEW-hub </w:t>
      </w:r>
      <w:r w:rsidR="0090442B" w:rsidRPr="00823317">
        <w:rPr>
          <w:lang w:val="fr-CA" w:eastAsia="en-CA"/>
        </w:rPr>
        <w:br/>
      </w:r>
      <w:hyperlink r:id="rId86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https://view-hub.org/resources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/>
        </w:rPr>
        <w:br/>
      </w:r>
      <w:r w:rsidR="008A0ACA" w:rsidRPr="00823317">
        <w:rPr>
          <w:i/>
          <w:iCs/>
          <w:lang w:val="fr-CA"/>
        </w:rPr>
        <w:t>Comprend des tableaux résumant les données sur l</w:t>
      </w:r>
      <w:r w:rsidR="00A1236E" w:rsidRPr="00823317">
        <w:rPr>
          <w:i/>
          <w:iCs/>
          <w:lang w:val="fr-CA"/>
        </w:rPr>
        <w:t>’</w:t>
      </w:r>
      <w:r w:rsidR="008A0ACA" w:rsidRPr="00823317">
        <w:rPr>
          <w:i/>
          <w:iCs/>
          <w:lang w:val="fr-CA"/>
        </w:rPr>
        <w:t>efficacité des vaccins contre la COVID-19 issues d</w:t>
      </w:r>
      <w:r w:rsidR="00A1236E" w:rsidRPr="00823317">
        <w:rPr>
          <w:i/>
          <w:iCs/>
          <w:lang w:val="fr-CA"/>
        </w:rPr>
        <w:t>’</w:t>
      </w:r>
      <w:r w:rsidR="008A0ACA" w:rsidRPr="00823317">
        <w:rPr>
          <w:i/>
          <w:iCs/>
          <w:lang w:val="fr-CA"/>
        </w:rPr>
        <w:t>études réalisées partout dans le monde (mise à jour hebdomadaire) et une liste d</w:t>
      </w:r>
      <w:r w:rsidR="00A1236E" w:rsidRPr="00823317">
        <w:rPr>
          <w:i/>
          <w:iCs/>
          <w:lang w:val="fr-CA"/>
        </w:rPr>
        <w:t>’</w:t>
      </w:r>
      <w:r w:rsidR="008A0ACA" w:rsidRPr="00823317">
        <w:rPr>
          <w:i/>
          <w:iCs/>
          <w:lang w:val="fr-CA"/>
        </w:rPr>
        <w:t xml:space="preserve">études </w:t>
      </w:r>
      <w:r w:rsidR="00D42496" w:rsidRPr="00823317">
        <w:rPr>
          <w:i/>
          <w:iCs/>
          <w:lang w:val="fr-CA"/>
        </w:rPr>
        <w:t>de</w:t>
      </w:r>
      <w:r w:rsidR="008A0ACA" w:rsidRPr="00823317">
        <w:rPr>
          <w:i/>
          <w:iCs/>
          <w:lang w:val="fr-CA"/>
        </w:rPr>
        <w:t xml:space="preserve"> neutralisation</w:t>
      </w:r>
      <w:r w:rsidR="0090442B" w:rsidRPr="00823317">
        <w:rPr>
          <w:i/>
          <w:iCs/>
          <w:lang w:val="fr-CA"/>
        </w:rPr>
        <w:t>.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66C2B699" w14:textId="1D542541" w:rsidR="00BD3962" w:rsidRPr="00823317" w:rsidRDefault="00383B77" w:rsidP="00BD3962">
      <w:pPr>
        <w:pStyle w:val="BodyCopyWorking"/>
        <w:ind w:left="2790" w:hanging="2790"/>
        <w:rPr>
          <w:lang w:val="fr-CA"/>
        </w:rPr>
      </w:pPr>
      <w:sdt>
        <w:sdtPr>
          <w:rPr>
            <w:lang w:val="fr-CA"/>
          </w:rPr>
          <w:id w:val="2110693805"/>
          <w:placeholder>
            <w:docPart w:val="851A78AD65C946D5BB2D5E61D07AA0C4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F110F9" w:rsidRPr="00823317">
        <w:rPr>
          <w:lang w:val="fr-CA"/>
        </w:rPr>
        <w:t xml:space="preserve">Synthèses des données probantes de </w:t>
      </w:r>
      <w:r w:rsidR="0090442B" w:rsidRPr="00823317">
        <w:rPr>
          <w:lang w:val="fr-CA"/>
        </w:rPr>
        <w:t xml:space="preserve">COVID-19 </w:t>
      </w:r>
      <w:r w:rsidR="00F110F9" w:rsidRPr="00823317">
        <w:rPr>
          <w:lang w:val="fr-CA"/>
        </w:rPr>
        <w:t xml:space="preserve">NMA </w:t>
      </w:r>
      <w:r w:rsidR="0090442B" w:rsidRPr="00823317">
        <w:rPr>
          <w:lang w:val="fr-CA" w:eastAsia="en-CA"/>
        </w:rPr>
        <w:t>—</w:t>
      </w:r>
      <w:r w:rsidR="0090442B" w:rsidRPr="00823317">
        <w:rPr>
          <w:lang w:val="fr-CA"/>
        </w:rPr>
        <w:t xml:space="preserve"> </w:t>
      </w:r>
      <w:r w:rsidR="00F110F9" w:rsidRPr="00823317">
        <w:rPr>
          <w:lang w:val="fr-CA"/>
        </w:rPr>
        <w:t xml:space="preserve">Efficacité des vaccins contre la </w:t>
      </w:r>
      <w:r w:rsidR="00823317" w:rsidRPr="00823317">
        <w:rPr>
          <w:lang w:val="fr-CA"/>
        </w:rPr>
        <w:br/>
      </w:r>
      <w:r w:rsidR="0090442B" w:rsidRPr="00823317">
        <w:rPr>
          <w:lang w:val="fr-CA"/>
        </w:rPr>
        <w:t>COVID-19-</w:t>
      </w:r>
      <w:r w:rsidR="008E48FD" w:rsidRPr="00823317">
        <w:rPr>
          <w:lang w:val="fr-CA"/>
        </w:rPr>
        <w:t>Données probantes issues d</w:t>
      </w:r>
      <w:r w:rsidR="00A1236E" w:rsidRPr="00823317">
        <w:rPr>
          <w:lang w:val="fr-CA"/>
        </w:rPr>
        <w:t>’</w:t>
      </w:r>
      <w:r w:rsidR="008E48FD" w:rsidRPr="00823317">
        <w:rPr>
          <w:lang w:val="fr-CA"/>
        </w:rPr>
        <w:t>études randomisées </w:t>
      </w:r>
      <w:r w:rsidR="0090442B" w:rsidRPr="00823317">
        <w:rPr>
          <w:lang w:val="fr-CA"/>
        </w:rPr>
        <w:t>:</w:t>
      </w:r>
      <w:r w:rsidR="0090442B" w:rsidRPr="00823317">
        <w:rPr>
          <w:lang w:val="fr-CA" w:eastAsia="en-CA"/>
        </w:rPr>
        <w:t xml:space="preserve"> </w:t>
      </w:r>
      <w:hyperlink r:id="rId87" w:history="1">
        <w:r w:rsidR="0090442B" w:rsidRPr="00823317">
          <w:rPr>
            <w:rStyle w:val="Hyperlink"/>
            <w:lang w:val="fr-CA"/>
          </w:rPr>
          <w:t>https://covid-nma.com/vaccines/</w:t>
        </w:r>
      </w:hyperlink>
      <w:r w:rsidR="0090442B" w:rsidRPr="00823317">
        <w:rPr>
          <w:lang w:val="fr-CA"/>
        </w:rPr>
        <w:t xml:space="preserve"> </w:t>
      </w:r>
      <w:r w:rsidR="0090442B" w:rsidRPr="00823317">
        <w:rPr>
          <w:lang w:val="fr-CA"/>
        </w:rPr>
        <w:br/>
        <w:t>-</w:t>
      </w:r>
      <w:r w:rsidR="008E48FD" w:rsidRPr="00823317">
        <w:rPr>
          <w:lang w:val="fr-CA"/>
        </w:rPr>
        <w:t xml:space="preserve">Variants préoccupants </w:t>
      </w:r>
      <w:r w:rsidR="0090442B" w:rsidRPr="00823317">
        <w:rPr>
          <w:lang w:val="fr-CA"/>
        </w:rPr>
        <w:t>(</w:t>
      </w:r>
      <w:r w:rsidR="008E48FD" w:rsidRPr="00823317">
        <w:rPr>
          <w:lang w:val="fr-CA"/>
        </w:rPr>
        <w:t>données probantes issues d</w:t>
      </w:r>
      <w:r w:rsidR="00A1236E" w:rsidRPr="00823317">
        <w:rPr>
          <w:lang w:val="fr-CA"/>
        </w:rPr>
        <w:t>’</w:t>
      </w:r>
      <w:r w:rsidR="008E48FD" w:rsidRPr="00823317">
        <w:rPr>
          <w:lang w:val="fr-CA"/>
        </w:rPr>
        <w:t>études randomisées</w:t>
      </w:r>
      <w:r w:rsidR="0090442B" w:rsidRPr="00823317">
        <w:rPr>
          <w:lang w:val="fr-CA"/>
        </w:rPr>
        <w:t>)</w:t>
      </w:r>
      <w:r w:rsidR="008E48FD" w:rsidRPr="00823317">
        <w:rPr>
          <w:lang w:val="fr-CA"/>
        </w:rPr>
        <w:t> </w:t>
      </w:r>
      <w:r w:rsidR="0090442B" w:rsidRPr="00823317">
        <w:rPr>
          <w:lang w:val="fr-CA"/>
        </w:rPr>
        <w:t xml:space="preserve">: </w:t>
      </w:r>
      <w:hyperlink r:id="rId88" w:history="1">
        <w:r w:rsidR="0090442B" w:rsidRPr="00823317">
          <w:rPr>
            <w:rStyle w:val="Hyperlink"/>
            <w:lang w:val="fr-CA"/>
          </w:rPr>
          <w:t>https://covid-nma.com/vaccines/variants/</w:t>
        </w:r>
      </w:hyperlink>
      <w:r w:rsidR="0090442B" w:rsidRPr="00823317">
        <w:rPr>
          <w:lang w:val="fr-CA"/>
        </w:rPr>
        <w:br/>
        <w:t xml:space="preserve">-Variants </w:t>
      </w:r>
      <w:r w:rsidR="008E48FD" w:rsidRPr="00823317">
        <w:rPr>
          <w:lang w:val="fr-CA"/>
        </w:rPr>
        <w:t>préoccupants</w:t>
      </w:r>
      <w:r w:rsidR="0090442B" w:rsidRPr="00823317">
        <w:rPr>
          <w:lang w:val="fr-CA"/>
        </w:rPr>
        <w:t xml:space="preserve"> (études d</w:t>
      </w:r>
      <w:r w:rsidR="00A1236E" w:rsidRPr="00823317">
        <w:rPr>
          <w:lang w:val="fr-CA"/>
        </w:rPr>
        <w:t>’</w:t>
      </w:r>
      <w:r w:rsidR="0090442B" w:rsidRPr="00823317">
        <w:rPr>
          <w:lang w:val="fr-CA"/>
        </w:rPr>
        <w:t>observation)</w:t>
      </w:r>
      <w:r w:rsidR="008E48FD" w:rsidRPr="00823317">
        <w:rPr>
          <w:lang w:val="fr-CA"/>
        </w:rPr>
        <w:t> </w:t>
      </w:r>
      <w:r w:rsidR="0090442B" w:rsidRPr="00823317">
        <w:rPr>
          <w:lang w:val="fr-CA"/>
        </w:rPr>
        <w:t xml:space="preserve">: </w:t>
      </w:r>
      <w:hyperlink r:id="rId89" w:history="1">
        <w:r w:rsidR="0090442B" w:rsidRPr="00823317">
          <w:rPr>
            <w:rStyle w:val="Hyperlink"/>
            <w:lang w:val="fr-CA"/>
          </w:rPr>
          <w:t>https://covid-nma.com/vaccines/os_vaccines/</w:t>
        </w:r>
      </w:hyperlink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56E3EB90" w14:textId="2B338D81" w:rsidR="00BD3962" w:rsidRPr="00823317" w:rsidRDefault="00383B77" w:rsidP="003A595C">
      <w:pPr>
        <w:pStyle w:val="BodyCopyWorking"/>
        <w:ind w:left="2790" w:hanging="2790"/>
        <w:rPr>
          <w:lang w:val="fr-CA" w:eastAsia="en-CA"/>
        </w:rPr>
      </w:pPr>
      <w:sdt>
        <w:sdtPr>
          <w:rPr>
            <w:lang w:val="fr-CA"/>
          </w:rPr>
          <w:id w:val="743773091"/>
          <w:placeholder>
            <w:docPart w:val="65F979A797304382BF8F79A021B9EAA3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>Université McMaster — Examens rapides sur la COVID-19</w:t>
      </w:r>
      <w:r w:rsidR="0090442B" w:rsidRPr="00823317">
        <w:rPr>
          <w:lang w:val="fr-CA" w:eastAsia="en-CA"/>
        </w:rPr>
        <w:br/>
      </w:r>
      <w:hyperlink r:id="rId90" w:history="1">
        <w:r w:rsidR="00171AEA" w:rsidRPr="00823317">
          <w:rPr>
            <w:rStyle w:val="Hyperlink"/>
            <w:lang w:val="fr-CA"/>
          </w:rPr>
          <w:t>https://www.nccmt.ca/fr/covid-19/covid-19-revues-rapides</w:t>
        </w:r>
      </w:hyperlink>
      <w:r w:rsidR="00171AEA" w:rsidRPr="00823317">
        <w:rPr>
          <w:lang w:val="fr-CA"/>
        </w:rPr>
        <w:t xml:space="preserve"> </w:t>
      </w:r>
      <w:hyperlink w:history="1"/>
      <w:r w:rsidR="0090442B" w:rsidRPr="00823317">
        <w:rPr>
          <w:lang w:val="fr-CA"/>
        </w:rPr>
        <w:br/>
      </w:r>
      <w:r w:rsidR="00171AEA" w:rsidRPr="00823317">
        <w:rPr>
          <w:i/>
          <w:iCs/>
          <w:lang w:val="fr-CA"/>
        </w:rPr>
        <w:t>On peut limiter les résultats aux « Mesures de prévention et de contrôle des infections »</w:t>
      </w:r>
      <w:r w:rsidR="0090442B" w:rsidRPr="00823317">
        <w:rPr>
          <w:i/>
          <w:iCs/>
          <w:lang w:val="fr-CA"/>
        </w:rPr>
        <w:t xml:space="preserve"> </w:t>
      </w:r>
      <w:r w:rsidR="00171AEA" w:rsidRPr="00823317">
        <w:rPr>
          <w:i/>
          <w:iCs/>
          <w:lang w:val="fr-CA"/>
        </w:rPr>
        <w:t xml:space="preserve">sous </w:t>
      </w:r>
      <w:r w:rsidR="0019791B" w:rsidRPr="00823317">
        <w:rPr>
          <w:i/>
          <w:iCs/>
          <w:lang w:val="fr-CA"/>
        </w:rPr>
        <w:t>« </w:t>
      </w:r>
      <w:r w:rsidR="00171AEA" w:rsidRPr="00823317">
        <w:rPr>
          <w:i/>
          <w:iCs/>
          <w:lang w:val="fr-CA"/>
        </w:rPr>
        <w:t>Sujet », dans le menu de gauche</w:t>
      </w:r>
      <w:r w:rsidR="0090442B" w:rsidRPr="00823317">
        <w:rPr>
          <w:i/>
          <w:iCs/>
          <w:lang w:val="fr-CA"/>
        </w:rPr>
        <w:t>.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00D0E74E" w14:textId="68B567C7" w:rsidR="003A595C" w:rsidRPr="00823317" w:rsidRDefault="00383B77" w:rsidP="003A595C">
      <w:pPr>
        <w:pStyle w:val="BodyCopyWorking"/>
        <w:ind w:left="2790" w:hanging="2790"/>
        <w:rPr>
          <w:lang w:val="fr-CA" w:eastAsia="en-CA"/>
        </w:rPr>
      </w:pPr>
      <w:sdt>
        <w:sdtPr>
          <w:rPr>
            <w:lang w:val="fr-CA"/>
          </w:rPr>
          <w:id w:val="1848601674"/>
          <w:placeholder>
            <w:docPart w:val="FABACEB4BE984A63B0B23D9311D952FD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>COVID-END</w:t>
      </w:r>
      <w:r w:rsidR="00910040" w:rsidRPr="00823317">
        <w:rPr>
          <w:lang w:val="fr-CA"/>
        </w:rPr>
        <w:t xml:space="preserve"> </w:t>
      </w:r>
      <w:r w:rsidR="00171AEA" w:rsidRPr="00823317">
        <w:rPr>
          <w:lang w:val="fr-CA"/>
        </w:rPr>
        <w:t>— McMaster Forum.</w:t>
      </w:r>
      <w:r w:rsidR="0090442B" w:rsidRPr="00823317">
        <w:rPr>
          <w:lang w:val="fr-CA"/>
        </w:rPr>
        <w:t xml:space="preserve"> </w:t>
      </w:r>
      <w:r w:rsidR="00171AEA" w:rsidRPr="00823317">
        <w:rPr>
          <w:lang w:val="fr-CA"/>
        </w:rPr>
        <w:t xml:space="preserve">Parcourir les produits de </w:t>
      </w:r>
      <w:r w:rsidR="0090442B" w:rsidRPr="00823317">
        <w:rPr>
          <w:lang w:val="fr-CA"/>
        </w:rPr>
        <w:t xml:space="preserve">données probantes </w:t>
      </w:r>
      <w:r w:rsidR="0090442B" w:rsidRPr="00823317">
        <w:rPr>
          <w:lang w:val="fr-CA" w:eastAsia="en-CA"/>
        </w:rPr>
        <w:br/>
      </w:r>
      <w:hyperlink r:id="rId91" w:history="1">
        <w:r w:rsidR="00171AEA" w:rsidRPr="00823317">
          <w:rPr>
            <w:rStyle w:val="Hyperlink"/>
            <w:lang w:val="fr-CA"/>
          </w:rPr>
          <w:t>https://www.mcmasterforum.org/networks/covid-end/resources-specific-to-canada/for-decision-makers/scan-evidence-products</w:t>
        </w:r>
      </w:hyperlink>
      <w:r w:rsidR="00171AEA" w:rsidRPr="00823317">
        <w:rPr>
          <w:lang w:val="fr-CA"/>
        </w:rPr>
        <w:t xml:space="preserve"> </w:t>
      </w:r>
      <w:hyperlink w:history="1"/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694655B4" w14:textId="4FA3D635" w:rsidR="003A595C" w:rsidRPr="00823317" w:rsidRDefault="00383B77" w:rsidP="003A595C">
      <w:pPr>
        <w:pStyle w:val="BodyCopyWorking"/>
        <w:ind w:left="2790" w:hanging="2790"/>
        <w:rPr>
          <w:lang w:val="fr-CA"/>
        </w:rPr>
      </w:pPr>
      <w:sdt>
        <w:sdtPr>
          <w:rPr>
            <w:lang w:val="fr-CA"/>
          </w:rPr>
          <w:id w:val="1613177504"/>
          <w:placeholder>
            <w:docPart w:val="DB88813A377C48FEB0B89AE34C5E6C38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>PROSPERO, Registre international de revues systématiques</w:t>
      </w:r>
      <w:r w:rsidR="00910040" w:rsidRPr="00823317">
        <w:rPr>
          <w:lang w:val="fr-CA"/>
        </w:rPr>
        <w:t xml:space="preserve"> — Filtres sur la COVID-19</w:t>
      </w:r>
      <w:r w:rsidR="0090442B" w:rsidRPr="00823317">
        <w:rPr>
          <w:lang w:val="fr-CA" w:eastAsia="en-CA"/>
        </w:rPr>
        <w:br/>
      </w:r>
      <w:hyperlink r:id="rId92" w:anchor="searchadvanced" w:history="1">
        <w:r w:rsidR="00136C0F" w:rsidRPr="00136C0F">
          <w:rPr>
            <w:rStyle w:val="Hyperlink"/>
            <w:rFonts w:eastAsia="Times New Roman"/>
            <w:shd w:val="clear" w:color="auto" w:fill="auto"/>
            <w:lang w:val="fr-CA"/>
          </w:rPr>
          <w:t>https://www.crd.york.ac.uk/prospero/#searchadvanced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/>
        </w:rPr>
        <w:br/>
      </w:r>
      <w:r w:rsidR="00910040" w:rsidRPr="00823317">
        <w:rPr>
          <w:i/>
          <w:iCs/>
          <w:lang w:val="fr-CA"/>
        </w:rPr>
        <w:t>On peut appliquer un filtre pour les revues systématiques sur les vaccins.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4A52C756" w14:textId="0C7539E1" w:rsidR="003A595C" w:rsidRPr="00C35FAE" w:rsidRDefault="00910040" w:rsidP="003A595C">
      <w:pPr>
        <w:pStyle w:val="SectionHeadingWorking"/>
        <w:rPr>
          <w:lang w:val="fr-CA"/>
        </w:rPr>
      </w:pPr>
      <w:bookmarkStart w:id="36" w:name="_Toc99002714"/>
      <w:r>
        <w:rPr>
          <w:lang w:val="fr-CA"/>
        </w:rPr>
        <w:t>Études dans le monde réel</w:t>
      </w:r>
      <w:bookmarkEnd w:id="36"/>
    </w:p>
    <w:p w14:paraId="64B61797" w14:textId="5B5D8CFD" w:rsidR="003A595C" w:rsidRPr="00823317" w:rsidRDefault="00383B77" w:rsidP="003A595C">
      <w:pPr>
        <w:pStyle w:val="BodyCopyWorking"/>
        <w:ind w:left="2790" w:hanging="2790"/>
        <w:rPr>
          <w:lang w:val="fr-CA" w:eastAsia="en-CA"/>
        </w:rPr>
      </w:pPr>
      <w:sdt>
        <w:sdtPr>
          <w:rPr>
            <w:lang w:val="fr-CA"/>
          </w:rPr>
          <w:id w:val="-1999576553"/>
          <w:placeholder>
            <w:docPart w:val="1BB1415BDBA94E81BEFE8811D7F02575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21354B">
            <w:rPr>
              <w:lang w:val="fr-CA"/>
            </w:rPr>
            <w:t>VEUILLEZ SÉLECTIONNER</w:t>
          </w:r>
        </w:sdtContent>
      </w:sdt>
      <w:r w:rsidR="0090442B" w:rsidRPr="00C35FAE">
        <w:rPr>
          <w:lang w:val="fr-CA"/>
        </w:rPr>
        <w:tab/>
      </w:r>
      <w:r w:rsidR="00910040" w:rsidRPr="00823317">
        <w:rPr>
          <w:lang w:val="fr-CA"/>
        </w:rPr>
        <w:t>Groupe de travail sur l</w:t>
      </w:r>
      <w:r w:rsidR="00A1236E" w:rsidRPr="00823317">
        <w:rPr>
          <w:lang w:val="fr-CA"/>
        </w:rPr>
        <w:t>’</w:t>
      </w:r>
      <w:r w:rsidR="00910040" w:rsidRPr="00823317">
        <w:rPr>
          <w:lang w:val="fr-CA"/>
        </w:rPr>
        <w:t>immunité face à la COVID</w:t>
      </w:r>
      <w:r w:rsidR="0090442B" w:rsidRPr="00823317">
        <w:rPr>
          <w:lang w:val="fr-CA"/>
        </w:rPr>
        <w:t>-19</w:t>
      </w:r>
      <w:r w:rsidR="00910040" w:rsidRPr="00823317">
        <w:rPr>
          <w:lang w:val="fr-CA"/>
        </w:rPr>
        <w:t xml:space="preserve"> </w:t>
      </w:r>
      <w:r w:rsidR="0090442B" w:rsidRPr="00823317">
        <w:rPr>
          <w:lang w:val="fr-CA"/>
        </w:rPr>
        <w:t>— Vaccine Surveillance</w:t>
      </w:r>
      <w:r w:rsidR="0090442B" w:rsidRPr="00823317">
        <w:rPr>
          <w:lang w:val="fr-CA" w:eastAsia="en-CA"/>
        </w:rPr>
        <w:br/>
      </w:r>
      <w:hyperlink r:id="rId93" w:history="1">
        <w:r w:rsidR="00910040" w:rsidRPr="00823317">
          <w:rPr>
            <w:rStyle w:val="Hyperlink"/>
            <w:lang w:val="fr-CA"/>
          </w:rPr>
          <w:t>https://www.covid19immunitytaskforce.ca/fr/recherche-du-groupe-de-travail/surveillance-des-vaccins/</w:t>
        </w:r>
      </w:hyperlink>
      <w:r w:rsidR="00910040" w:rsidRPr="00823317">
        <w:rPr>
          <w:lang w:val="fr-CA"/>
        </w:rPr>
        <w:t xml:space="preserve"> </w:t>
      </w:r>
      <w:hyperlink w:history="1"/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38B3E488" w14:textId="2EF6A8AB" w:rsidR="003A595C" w:rsidRDefault="00383B77" w:rsidP="00520429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804545703"/>
          <w:placeholder>
            <w:docPart w:val="60906D36576441D09BD86FD67496FCAA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>Institut national de santé publique du Québec (INSPQ) — Vaccination et immunisation</w:t>
      </w:r>
      <w:r w:rsidR="0090442B" w:rsidRPr="00823317">
        <w:rPr>
          <w:lang w:val="fr-CA" w:eastAsia="en-CA"/>
        </w:rPr>
        <w:br/>
      </w:r>
      <w:hyperlink r:id="rId94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https://www.inspq.qc.ca/covid-19/vaccination</w:t>
        </w:r>
      </w:hyperlink>
      <w:r w:rsidR="006B6E74" w:rsidRPr="003F4688" w:rsidDel="006B6E74">
        <w:rPr>
          <w:lang w:val="fr-CA"/>
        </w:rPr>
        <w:t xml:space="preserve"> </w:t>
      </w:r>
      <w:hyperlink w:history="1"/>
      <w:r w:rsidR="0090442B" w:rsidRPr="00823317">
        <w:rPr>
          <w:lang w:val="fr-CA"/>
        </w:rPr>
        <w:br/>
      </w:r>
      <w:r w:rsidR="00910040" w:rsidRPr="00823317">
        <w:rPr>
          <w:i/>
          <w:iCs/>
          <w:lang w:val="fr-CA" w:eastAsia="en-CA"/>
        </w:rPr>
        <w:t>Voir</w:t>
      </w:r>
      <w:r w:rsidR="0090442B" w:rsidRPr="00823317">
        <w:rPr>
          <w:i/>
          <w:iCs/>
          <w:lang w:val="fr-CA" w:eastAsia="en-CA"/>
        </w:rPr>
        <w:t xml:space="preserve"> </w:t>
      </w:r>
      <w:r w:rsidR="00910040" w:rsidRPr="00823317">
        <w:rPr>
          <w:i/>
          <w:iCs/>
          <w:lang w:val="fr-CA" w:eastAsia="en-CA"/>
        </w:rPr>
        <w:t>« </w:t>
      </w:r>
      <w:r w:rsidR="0090442B" w:rsidRPr="00823317">
        <w:rPr>
          <w:i/>
          <w:iCs/>
          <w:lang w:val="fr-CA" w:eastAsia="en-CA"/>
        </w:rPr>
        <w:t>Efficacité vaccinale</w:t>
      </w:r>
      <w:r w:rsidR="00910040" w:rsidRPr="00823317">
        <w:rPr>
          <w:i/>
          <w:iCs/>
          <w:lang w:val="fr-CA" w:eastAsia="en-CA"/>
        </w:rPr>
        <w:t> ».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685305BA" w14:textId="0D7671FD" w:rsidR="00520429" w:rsidRDefault="00383B77" w:rsidP="00520429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2017993194"/>
          <w:placeholder>
            <w:docPart w:val="08EE073B278B4B12B20DF86A2F703AAB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 xml:space="preserve">BC Centre for Disease </w:t>
      </w:r>
      <w:r w:rsidR="00910040" w:rsidRPr="00823317">
        <w:rPr>
          <w:lang w:val="fr-CA"/>
        </w:rPr>
        <w:t>Control</w:t>
      </w:r>
      <w:r w:rsidR="0090442B" w:rsidRPr="00823317">
        <w:rPr>
          <w:lang w:val="fr-CA"/>
        </w:rPr>
        <w:t xml:space="preserve"> — </w:t>
      </w:r>
      <w:r w:rsidR="00910040" w:rsidRPr="00823317">
        <w:rPr>
          <w:lang w:val="fr-CA"/>
        </w:rPr>
        <w:t>Mesurer la couverture vaccinale et son effet</w:t>
      </w:r>
      <w:r w:rsidR="00910040" w:rsidRPr="00823317">
        <w:rPr>
          <w:lang w:val="fr-CA" w:eastAsia="en-CA"/>
        </w:rPr>
        <w:t xml:space="preserve"> </w:t>
      </w:r>
      <w:r w:rsidR="0090442B" w:rsidRPr="00823317">
        <w:rPr>
          <w:lang w:val="fr-CA" w:eastAsia="en-CA"/>
        </w:rPr>
        <w:br/>
      </w:r>
      <w:hyperlink r:id="rId95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http://www.bccdc.ca/health-info/diseases-conditions/covid-19/covid-19-vaccine/measuring-vaccination-impact-coverage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13FFA226" w14:textId="77777777" w:rsidR="003F4688" w:rsidRPr="00823317" w:rsidRDefault="003F4688" w:rsidP="00520429">
      <w:pPr>
        <w:pStyle w:val="BodyCopyWorking"/>
        <w:ind w:left="2790" w:hanging="2790"/>
        <w:rPr>
          <w:lang w:val="fr-CA" w:eastAsia="en-CA"/>
        </w:rPr>
      </w:pPr>
    </w:p>
    <w:p w14:paraId="540FA5FB" w14:textId="710AD37D" w:rsidR="00520429" w:rsidRPr="00823317" w:rsidRDefault="00383B77" w:rsidP="00520429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425659570"/>
          <w:placeholder>
            <w:docPart w:val="663748038D83481EB1F48CFA8F3C7BA1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910040" w:rsidRPr="00823317">
        <w:rPr>
          <w:lang w:val="fr-CA"/>
        </w:rPr>
        <w:t>Santé publique Angleterre</w:t>
      </w:r>
      <w:r w:rsidR="0090442B" w:rsidRPr="00823317">
        <w:rPr>
          <w:lang w:val="fr-CA"/>
        </w:rPr>
        <w:t xml:space="preserve"> — </w:t>
      </w:r>
      <w:r w:rsidR="00910040" w:rsidRPr="00823317">
        <w:rPr>
          <w:lang w:val="fr-CA"/>
        </w:rPr>
        <w:t>Rapports de surveillance sur l</w:t>
      </w:r>
      <w:r w:rsidR="00A1236E" w:rsidRPr="00823317">
        <w:rPr>
          <w:lang w:val="fr-CA"/>
        </w:rPr>
        <w:t>’</w:t>
      </w:r>
      <w:r w:rsidR="0090442B" w:rsidRPr="00823317">
        <w:rPr>
          <w:lang w:val="fr-CA"/>
        </w:rPr>
        <w:t xml:space="preserve">efficacité </w:t>
      </w:r>
      <w:r w:rsidR="000B25D3" w:rsidRPr="00823317">
        <w:rPr>
          <w:lang w:val="fr-CA"/>
        </w:rPr>
        <w:t xml:space="preserve">de la vaccination contre </w:t>
      </w:r>
      <w:r w:rsidR="00823317" w:rsidRPr="00823317">
        <w:rPr>
          <w:lang w:val="fr-CA"/>
        </w:rPr>
        <w:br/>
      </w:r>
      <w:r w:rsidR="000B25D3" w:rsidRPr="00823317">
        <w:rPr>
          <w:lang w:val="fr-CA"/>
        </w:rPr>
        <w:t xml:space="preserve">la </w:t>
      </w:r>
      <w:r w:rsidR="0090442B" w:rsidRPr="00823317">
        <w:rPr>
          <w:lang w:val="fr-CA"/>
        </w:rPr>
        <w:t xml:space="preserve">COVID-19 </w:t>
      </w:r>
      <w:r w:rsidR="0090442B" w:rsidRPr="00823317">
        <w:rPr>
          <w:lang w:val="fr-CA" w:eastAsia="en-CA"/>
        </w:rPr>
        <w:br/>
      </w:r>
      <w:hyperlink r:id="rId96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https://www.gov.uk/guidance/monitoring-reports-of-the-effectiveness-of-covid-19-vaccination</w:t>
        </w:r>
      </w:hyperlink>
      <w:r w:rsidR="006B6E74" w:rsidRPr="003F4688" w:rsidDel="006B6E74">
        <w:rPr>
          <w:lang w:val="fr-CA"/>
        </w:rPr>
        <w:t xml:space="preserve"> </w:t>
      </w:r>
      <w:hyperlink w:history="1"/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775F8039" w14:textId="570D3A48" w:rsidR="00062B4F" w:rsidRPr="00823317" w:rsidRDefault="00383B77" w:rsidP="00062B4F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1974673028"/>
          <w:placeholder>
            <w:docPart w:val="041D6C01C57B4BD0A06964823BC69582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910040" w:rsidRPr="00823317">
        <w:rPr>
          <w:lang w:val="fr-CA"/>
        </w:rPr>
        <w:t xml:space="preserve">Santé publique Angleterre </w:t>
      </w:r>
      <w:r w:rsidR="0090442B" w:rsidRPr="00823317">
        <w:rPr>
          <w:lang w:val="fr-CA"/>
        </w:rPr>
        <w:t xml:space="preserve">— </w:t>
      </w:r>
      <w:r w:rsidR="000B25D3" w:rsidRPr="00823317">
        <w:rPr>
          <w:lang w:val="fr-CA"/>
        </w:rPr>
        <w:t xml:space="preserve">Enquêtes sur les variants du </w:t>
      </w:r>
      <w:r w:rsidR="0090442B" w:rsidRPr="00823317">
        <w:rPr>
          <w:lang w:val="fr-CA"/>
        </w:rPr>
        <w:t>S</w:t>
      </w:r>
      <w:r w:rsidR="000B25D3" w:rsidRPr="00823317">
        <w:rPr>
          <w:lang w:val="fr-CA"/>
        </w:rPr>
        <w:t>R</w:t>
      </w:r>
      <w:r w:rsidR="0090442B" w:rsidRPr="00823317">
        <w:rPr>
          <w:lang w:val="fr-CA"/>
        </w:rPr>
        <w:t>AS-CoV-2</w:t>
      </w:r>
      <w:r w:rsidR="000B25D3" w:rsidRPr="00823317">
        <w:rPr>
          <w:lang w:val="fr-CA"/>
        </w:rPr>
        <w:t> </w:t>
      </w:r>
      <w:r w:rsidR="0090442B" w:rsidRPr="00823317">
        <w:rPr>
          <w:lang w:val="fr-CA"/>
        </w:rPr>
        <w:t xml:space="preserve">: </w:t>
      </w:r>
      <w:r w:rsidR="000B25D3" w:rsidRPr="00823317">
        <w:rPr>
          <w:lang w:val="fr-CA"/>
        </w:rPr>
        <w:t>documents techniques</w:t>
      </w:r>
      <w:r w:rsidR="000B25D3" w:rsidRPr="00823317">
        <w:rPr>
          <w:lang w:val="fr-CA" w:eastAsia="en-CA"/>
        </w:rPr>
        <w:t xml:space="preserve"> </w:t>
      </w:r>
      <w:r w:rsidR="0090442B" w:rsidRPr="00823317">
        <w:rPr>
          <w:lang w:val="fr-CA" w:eastAsia="en-CA"/>
        </w:rPr>
        <w:br/>
      </w:r>
      <w:hyperlink r:id="rId97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https://www.gov.uk/government/publications/investigation-of-sars-cov-2-variants-technical-briefings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5CDB4258" w14:textId="2D01DD4A" w:rsidR="00520429" w:rsidRPr="00A132C8" w:rsidRDefault="000B25D3" w:rsidP="0029777A">
      <w:pPr>
        <w:pStyle w:val="SectionHeadingWorking"/>
        <w:rPr>
          <w:lang w:val="fr-CA"/>
        </w:rPr>
      </w:pPr>
      <w:bookmarkStart w:id="37" w:name="_Toc99002715"/>
      <w:r w:rsidRPr="00A132C8">
        <w:rPr>
          <w:lang w:val="fr-CA"/>
        </w:rPr>
        <w:t>Couverture vaccinale</w:t>
      </w:r>
      <w:bookmarkEnd w:id="37"/>
    </w:p>
    <w:p w14:paraId="628D0514" w14:textId="3181C55B" w:rsidR="00062B4F" w:rsidRPr="003F4688" w:rsidRDefault="00383B77" w:rsidP="00062B4F">
      <w:pPr>
        <w:pStyle w:val="BodyCopyWorking"/>
        <w:ind w:left="2790" w:hanging="2790"/>
        <w:rPr>
          <w:lang w:val="fr-CA" w:eastAsia="en-CA"/>
        </w:rPr>
      </w:pPr>
      <w:sdt>
        <w:sdtPr>
          <w:rPr>
            <w:lang w:val="fr-CA"/>
          </w:rPr>
          <w:id w:val="379526026"/>
          <w:placeholder>
            <w:docPart w:val="DAB8DC4BE59140CD858E2AF72C1E6706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21354B">
            <w:rPr>
              <w:lang w:val="fr-CA"/>
            </w:rPr>
            <w:t>VEUILLEZ SÉLECTIONNER</w:t>
          </w:r>
        </w:sdtContent>
      </w:sdt>
      <w:r w:rsidR="0090442B" w:rsidRPr="00C35FAE">
        <w:rPr>
          <w:lang w:val="fr-CA"/>
        </w:rPr>
        <w:tab/>
      </w:r>
      <w:r w:rsidR="0090442B" w:rsidRPr="00823317">
        <w:rPr>
          <w:lang w:val="fr-CA"/>
        </w:rPr>
        <w:t xml:space="preserve">Agence de la santé publique du Canada — </w:t>
      </w:r>
      <w:r w:rsidR="000B25D3" w:rsidRPr="00823317">
        <w:rPr>
          <w:lang w:val="fr-CA"/>
        </w:rPr>
        <w:t>Vaccination contre la COVID-19 au Canada</w:t>
      </w:r>
      <w:r w:rsidR="0090442B" w:rsidRPr="00823317">
        <w:rPr>
          <w:lang w:val="fr-CA" w:eastAsia="en-CA"/>
        </w:rPr>
        <w:br/>
      </w:r>
      <w:hyperlink r:id="rId98" w:history="1">
        <w:r w:rsidR="000B25D3" w:rsidRPr="00823317">
          <w:rPr>
            <w:rStyle w:val="Hyperlink"/>
            <w:lang w:val="fr-CA"/>
          </w:rPr>
          <w:t>https://sante-infobase.canada.ca/covid-19/couverture-vaccinale/</w:t>
        </w:r>
      </w:hyperlink>
      <w:r w:rsidR="000B25D3" w:rsidRPr="00823317">
        <w:rPr>
          <w:lang w:val="fr-CA"/>
        </w:rPr>
        <w:t xml:space="preserve"> </w:t>
      </w:r>
      <w:r w:rsidR="0090442B" w:rsidRPr="003F4688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3F4688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5708CBAC" w14:textId="5A7D0ECC" w:rsidR="00062B4F" w:rsidRPr="003F4688" w:rsidRDefault="00383B77" w:rsidP="00062B4F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1669317232"/>
          <w:placeholder>
            <w:docPart w:val="1492EDCD0E3B49FE9FEB9AEAE949F2F4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3F4688">
            <w:rPr>
              <w:lang w:val="fr-CA"/>
            </w:rPr>
            <w:t>VEUILLEZ SÉLECTIONNER</w:t>
          </w:r>
        </w:sdtContent>
      </w:sdt>
      <w:r w:rsidR="0090442B" w:rsidRPr="003F4688">
        <w:rPr>
          <w:lang w:val="fr-CA"/>
        </w:rPr>
        <w:tab/>
        <w:t xml:space="preserve">Our World in Data — </w:t>
      </w:r>
      <w:r w:rsidR="000B25D3" w:rsidRPr="003F4688">
        <w:rPr>
          <w:lang w:val="fr-CA"/>
        </w:rPr>
        <w:t>Vaccinations contre le c</w:t>
      </w:r>
      <w:r w:rsidR="0090442B" w:rsidRPr="003F4688">
        <w:rPr>
          <w:lang w:val="fr-CA"/>
        </w:rPr>
        <w:t xml:space="preserve">oronavirus (COVID-19) </w:t>
      </w:r>
      <w:r w:rsidR="0090442B" w:rsidRPr="003F4688">
        <w:rPr>
          <w:lang w:val="fr-CA"/>
        </w:rPr>
        <w:br/>
      </w:r>
      <w:hyperlink r:id="rId99" w:history="1">
        <w:r w:rsidR="00823317" w:rsidRPr="003F4688">
          <w:rPr>
            <w:rStyle w:val="Hyperlink"/>
            <w:rFonts w:eastAsia="Times New Roman"/>
            <w:shd w:val="clear" w:color="auto" w:fill="auto"/>
            <w:lang w:val="fr-CA"/>
          </w:rPr>
          <w:t>https://ourworldindata.org/covid-vaccinations</w:t>
        </w:r>
      </w:hyperlink>
      <w:hyperlink w:history="1"/>
      <w:r w:rsidR="0090442B" w:rsidRPr="003F4688">
        <w:rPr>
          <w:lang w:val="fr-CA"/>
        </w:rPr>
        <w:t xml:space="preserve"> </w:t>
      </w:r>
      <w:r w:rsidR="0090442B" w:rsidRPr="003F4688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3F4688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077A658C" w14:textId="47C859AD" w:rsidR="00062B4F" w:rsidRPr="00823317" w:rsidRDefault="00383B77" w:rsidP="000A3B39">
      <w:pPr>
        <w:pStyle w:val="BodyCopyWorking"/>
        <w:ind w:left="2790" w:hanging="2790"/>
        <w:rPr>
          <w:lang w:val="fr-CA"/>
        </w:rPr>
      </w:pPr>
      <w:sdt>
        <w:sdtPr>
          <w:rPr>
            <w:lang w:val="fr-CA"/>
          </w:rPr>
          <w:id w:val="1537538957"/>
          <w:placeholder>
            <w:docPart w:val="57D05BD7E0CC42DAAE4AB43E61D9AA10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0B25D3" w:rsidRPr="00823317">
        <w:rPr>
          <w:lang w:val="fr-CA"/>
        </w:rPr>
        <w:t xml:space="preserve">Centre européen de prévention et de contrôle des maladies </w:t>
      </w:r>
      <w:r w:rsidR="0090442B" w:rsidRPr="00823317">
        <w:rPr>
          <w:lang w:val="fr-CA"/>
        </w:rPr>
        <w:t xml:space="preserve">(ECDC) — </w:t>
      </w:r>
      <w:r w:rsidR="000B25D3" w:rsidRPr="00823317">
        <w:rPr>
          <w:lang w:val="fr-CA"/>
        </w:rPr>
        <w:t xml:space="preserve">Outil de suivi des vaccins contre la </w:t>
      </w:r>
      <w:r w:rsidR="0090442B" w:rsidRPr="00823317">
        <w:rPr>
          <w:lang w:val="fr-CA"/>
        </w:rPr>
        <w:t xml:space="preserve">COVID-19 </w:t>
      </w:r>
      <w:r w:rsidR="000B25D3" w:rsidRPr="00823317">
        <w:rPr>
          <w:lang w:val="fr-CA"/>
        </w:rPr>
        <w:br/>
      </w:r>
      <w:hyperlink r:id="rId100" w:history="1">
        <w:r w:rsidR="0090442B" w:rsidRPr="00823317">
          <w:rPr>
            <w:rStyle w:val="Hyperlink"/>
            <w:lang w:val="fr-CA"/>
          </w:rPr>
          <w:t>https://www.ecdc.europa.eu/en/publications-data/covid-19-vaccine-tracker</w:t>
        </w:r>
      </w:hyperlink>
      <w:r w:rsidR="0090442B" w:rsidRPr="00823317">
        <w:rPr>
          <w:lang w:val="fr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7D965A16" w14:textId="4BD457B8" w:rsidR="00062B4F" w:rsidRPr="00C35FAE" w:rsidRDefault="005E5E62" w:rsidP="00ED1F88">
      <w:pPr>
        <w:pStyle w:val="SectionHeadingWorking"/>
        <w:rPr>
          <w:lang w:val="fr-CA"/>
        </w:rPr>
      </w:pPr>
      <w:bookmarkStart w:id="38" w:name="_Toc99002716"/>
      <w:r>
        <w:rPr>
          <w:lang w:val="fr-CA"/>
        </w:rPr>
        <w:t>Acceptation de la v</w:t>
      </w:r>
      <w:r w:rsidR="0090442B" w:rsidRPr="00C35FAE">
        <w:rPr>
          <w:lang w:val="fr-CA"/>
        </w:rPr>
        <w:t>accination</w:t>
      </w:r>
      <w:bookmarkEnd w:id="38"/>
      <w:r w:rsidR="0090442B" w:rsidRPr="00C35FAE">
        <w:rPr>
          <w:lang w:val="fr-CA"/>
        </w:rPr>
        <w:t xml:space="preserve"> </w:t>
      </w:r>
    </w:p>
    <w:p w14:paraId="0C0B00F8" w14:textId="3D2E3B26" w:rsidR="00062B4F" w:rsidRPr="00823317" w:rsidRDefault="00383B77" w:rsidP="00062B4F">
      <w:pPr>
        <w:pStyle w:val="BodyCopyWorking"/>
        <w:ind w:left="2790" w:hanging="2790"/>
        <w:rPr>
          <w:lang w:val="fr-CA" w:eastAsia="en-CA"/>
        </w:rPr>
      </w:pPr>
      <w:sdt>
        <w:sdtPr>
          <w:rPr>
            <w:lang w:val="fr-CA"/>
          </w:rPr>
          <w:id w:val="-685595002"/>
          <w:placeholder>
            <w:docPart w:val="9F035CB5A001420EAED588459411B902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21354B">
            <w:rPr>
              <w:lang w:val="fr-CA"/>
            </w:rPr>
            <w:t>VEUILLEZ SÉLECTIONNER</w:t>
          </w:r>
        </w:sdtContent>
      </w:sdt>
      <w:r w:rsidR="0090442B" w:rsidRPr="00C35FAE">
        <w:rPr>
          <w:lang w:val="fr-CA"/>
        </w:rPr>
        <w:tab/>
      </w:r>
      <w:r w:rsidR="000B25D3">
        <w:rPr>
          <w:lang w:val="fr-CA"/>
        </w:rPr>
        <w:t>A</w:t>
      </w:r>
      <w:r w:rsidR="000B25D3" w:rsidRPr="00823317">
        <w:rPr>
          <w:lang w:val="fr-CA"/>
        </w:rPr>
        <w:t>gence de la santé publique du Canada — Couverture vaccinale et intention de se faire vacciner contre la COVID-19 : Ce que nous dit l</w:t>
      </w:r>
      <w:r w:rsidR="00A1236E" w:rsidRPr="00823317">
        <w:rPr>
          <w:lang w:val="fr-CA"/>
        </w:rPr>
        <w:t>’</w:t>
      </w:r>
      <w:r w:rsidR="000B25D3" w:rsidRPr="00823317">
        <w:rPr>
          <w:lang w:val="fr-CA"/>
        </w:rPr>
        <w:t xml:space="preserve">Enquête sur la santé des collectivités canadiennes (ESCC) </w:t>
      </w:r>
      <w:r w:rsidR="0090442B" w:rsidRPr="00823317">
        <w:rPr>
          <w:lang w:val="fr-CA" w:eastAsia="en-CA"/>
        </w:rPr>
        <w:br/>
      </w:r>
      <w:hyperlink r:id="rId101" w:history="1">
        <w:r w:rsidR="000B25D3" w:rsidRPr="00823317">
          <w:rPr>
            <w:rStyle w:val="Hyperlink"/>
            <w:lang w:val="fr-CA"/>
          </w:rPr>
          <w:t>https://www.canada.ca/fr/sante-publique/services/publications/vaccins-immunisation/couverture-vaccinale-intention-vacciner-covid-19-enquete-sante-collectivites-canadiennes.html</w:t>
        </w:r>
      </w:hyperlink>
      <w:r w:rsidR="000B25D3" w:rsidRPr="00823317">
        <w:rPr>
          <w:lang w:val="fr-CA"/>
        </w:rPr>
        <w:t xml:space="preserve"> </w:t>
      </w:r>
      <w:hyperlink w:history="1"/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1D30F10E" w14:textId="319FF387" w:rsidR="00062B4F" w:rsidRPr="00823317" w:rsidRDefault="00383B77" w:rsidP="00062B4F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-903443550"/>
          <w:placeholder>
            <w:docPart w:val="2B0AFB06B09B4B9EB7E6D8FF914D8228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5E5E62" w:rsidRPr="00823317">
        <w:rPr>
          <w:lang w:val="fr-CA"/>
        </w:rPr>
        <w:t xml:space="preserve">Impact </w:t>
      </w:r>
      <w:r w:rsidR="000B25D3" w:rsidRPr="00823317">
        <w:rPr>
          <w:lang w:val="fr-CA"/>
        </w:rPr>
        <w:t xml:space="preserve">Canada </w:t>
      </w:r>
      <w:r w:rsidR="0090442B" w:rsidRPr="00823317">
        <w:rPr>
          <w:lang w:val="fr-CA"/>
        </w:rPr>
        <w:t xml:space="preserve">— </w:t>
      </w:r>
      <w:r w:rsidR="000B25D3" w:rsidRPr="00823317">
        <w:rPr>
          <w:lang w:val="fr-CA"/>
        </w:rPr>
        <w:t xml:space="preserve">Surveillance instantanée COVID-19 </w:t>
      </w:r>
      <w:r w:rsidR="005E5E62" w:rsidRPr="00823317">
        <w:rPr>
          <w:lang w:val="fr-CA"/>
        </w:rPr>
        <w:t>(SICO Canada)</w:t>
      </w:r>
      <w:r w:rsidR="0090442B" w:rsidRPr="00823317">
        <w:rPr>
          <w:lang w:val="fr-CA"/>
        </w:rPr>
        <w:br/>
      </w:r>
      <w:hyperlink r:id="rId102" w:history="1">
        <w:r w:rsidR="005E5E62" w:rsidRPr="00823317">
          <w:rPr>
            <w:rStyle w:val="Hyperlink"/>
            <w:lang w:val="fr-CA"/>
          </w:rPr>
          <w:t>https://impact.canada.ca/fr/sico-canada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799C5A15" w14:textId="604E49E6" w:rsidR="00062B4F" w:rsidRPr="00823317" w:rsidRDefault="00383B77" w:rsidP="000130F0">
      <w:pPr>
        <w:pStyle w:val="BodyCopyWorking"/>
        <w:ind w:left="2790" w:hanging="2790"/>
        <w:rPr>
          <w:lang w:val="fr-CA"/>
        </w:rPr>
      </w:pPr>
      <w:sdt>
        <w:sdtPr>
          <w:rPr>
            <w:lang w:val="fr-CA"/>
          </w:rPr>
          <w:id w:val="-1454240031"/>
          <w:placeholder>
            <w:docPart w:val="7425961C130741B390078AC5B1473E11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6A17B1" w:rsidRPr="00823317">
        <w:rPr>
          <w:lang w:val="fr-CA"/>
        </w:rPr>
        <w:t xml:space="preserve">Institut national de santé publique du Québec (INSPQ) — </w:t>
      </w:r>
      <w:r w:rsidR="0090442B" w:rsidRPr="00823317">
        <w:rPr>
          <w:lang w:val="fr-CA"/>
        </w:rPr>
        <w:t xml:space="preserve">COVID-19 </w:t>
      </w:r>
      <w:r w:rsidR="006A17B1" w:rsidRPr="00823317">
        <w:rPr>
          <w:lang w:val="fr-CA"/>
        </w:rPr>
        <w:t>–</w:t>
      </w:r>
      <w:r w:rsidR="0090442B" w:rsidRPr="00823317">
        <w:rPr>
          <w:lang w:val="fr-CA"/>
        </w:rPr>
        <w:t xml:space="preserve"> Sondages sur les attitudes et comportements des adultes </w:t>
      </w:r>
      <w:r w:rsidR="001804FA" w:rsidRPr="00823317">
        <w:rPr>
          <w:lang w:val="fr-CA"/>
        </w:rPr>
        <w:t>q</w:t>
      </w:r>
      <w:r w:rsidR="0090442B" w:rsidRPr="00823317">
        <w:rPr>
          <w:lang w:val="fr-CA"/>
        </w:rPr>
        <w:t xml:space="preserve">uébécois </w:t>
      </w:r>
      <w:r w:rsidR="006A17B1" w:rsidRPr="00823317">
        <w:rPr>
          <w:lang w:val="fr-CA"/>
        </w:rPr>
        <w:br/>
      </w:r>
      <w:hyperlink r:id="rId103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https://www.inspq.qc.ca/covid-19/sondages-attitudes-comportements-quebecois</w:t>
        </w:r>
      </w:hyperlink>
      <w:r w:rsidR="006B6E74" w:rsidRPr="003F4688" w:rsidDel="006B6E74">
        <w:rPr>
          <w:lang w:val="fr-CA"/>
        </w:rPr>
        <w:t xml:space="preserve"> </w:t>
      </w:r>
      <w:hyperlink w:history="1"/>
      <w:r w:rsidR="0090442B" w:rsidRPr="00823317">
        <w:rPr>
          <w:lang w:val="fr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7E38DA13" w14:textId="77777777" w:rsidR="00062B4F" w:rsidRPr="00C35FAE" w:rsidRDefault="0090442B" w:rsidP="003F4688">
      <w:pPr>
        <w:pStyle w:val="SectionHeadingWorking"/>
        <w:spacing w:before="0"/>
        <w:rPr>
          <w:lang w:val="fr-CA"/>
        </w:rPr>
      </w:pPr>
      <w:bookmarkStart w:id="39" w:name="_Toc99002717"/>
      <w:r w:rsidRPr="00C35FAE">
        <w:rPr>
          <w:lang w:val="fr-CA"/>
        </w:rPr>
        <w:t>Compilations</w:t>
      </w:r>
      <w:bookmarkEnd w:id="39"/>
    </w:p>
    <w:p w14:paraId="6613143E" w14:textId="62CB458F" w:rsidR="005E5DE1" w:rsidRPr="00823317" w:rsidRDefault="00383B77" w:rsidP="00123F04">
      <w:pPr>
        <w:pStyle w:val="BodyCopyWorking"/>
        <w:ind w:left="2790" w:hanging="2790"/>
        <w:rPr>
          <w:lang w:val="fr-CA" w:eastAsia="en-CA"/>
        </w:rPr>
      </w:pPr>
      <w:sdt>
        <w:sdtPr>
          <w:rPr>
            <w:lang w:val="fr-CA"/>
          </w:rPr>
          <w:id w:val="123281126"/>
          <w:placeholder>
            <w:docPart w:val="D04B5CE0B1934DDEB228E03A03E316D5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21354B">
            <w:rPr>
              <w:lang w:val="fr-CA"/>
            </w:rPr>
            <w:t>VEUILLEZ SÉLECTIONNER</w:t>
          </w:r>
        </w:sdtContent>
      </w:sdt>
      <w:r w:rsidR="0090442B" w:rsidRPr="00C35FAE">
        <w:rPr>
          <w:lang w:val="fr-CA"/>
        </w:rPr>
        <w:tab/>
      </w:r>
      <w:r w:rsidR="0090442B" w:rsidRPr="00823317">
        <w:rPr>
          <w:lang w:val="fr-CA"/>
        </w:rPr>
        <w:t xml:space="preserve">L.OVE — </w:t>
      </w:r>
      <w:r w:rsidR="00A81594" w:rsidRPr="00823317">
        <w:rPr>
          <w:lang w:val="fr-CA"/>
        </w:rPr>
        <w:t>Les v</w:t>
      </w:r>
      <w:r w:rsidR="00ED0074" w:rsidRPr="00823317">
        <w:rPr>
          <w:lang w:val="fr-CA"/>
        </w:rPr>
        <w:t xml:space="preserve">accins contre le </w:t>
      </w:r>
      <w:r w:rsidR="0090442B" w:rsidRPr="00823317">
        <w:rPr>
          <w:lang w:val="fr-CA"/>
        </w:rPr>
        <w:t>S</w:t>
      </w:r>
      <w:r w:rsidR="00ED0074" w:rsidRPr="00823317">
        <w:rPr>
          <w:lang w:val="fr-CA"/>
        </w:rPr>
        <w:t>R</w:t>
      </w:r>
      <w:r w:rsidR="0090442B" w:rsidRPr="00823317">
        <w:rPr>
          <w:lang w:val="fr-CA"/>
        </w:rPr>
        <w:t xml:space="preserve">AS-CoV-2 </w:t>
      </w:r>
      <w:r w:rsidR="00ED0074" w:rsidRPr="00823317">
        <w:rPr>
          <w:lang w:val="fr-CA"/>
        </w:rPr>
        <w:t>(</w:t>
      </w:r>
      <w:r w:rsidR="0090442B" w:rsidRPr="00823317">
        <w:rPr>
          <w:lang w:val="fr-CA"/>
        </w:rPr>
        <w:t>COVID-19</w:t>
      </w:r>
      <w:r w:rsidR="00ED0074" w:rsidRPr="00823317">
        <w:rPr>
          <w:lang w:val="fr-CA"/>
        </w:rPr>
        <w:t>)</w:t>
      </w:r>
      <w:r w:rsidR="0090442B" w:rsidRPr="00823317">
        <w:rPr>
          <w:lang w:val="fr-CA" w:eastAsia="en-CA"/>
        </w:rPr>
        <w:br/>
      </w:r>
      <w:hyperlink r:id="rId104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https://app.iloveevidence.com/loves/5e6fdb9669c00e4ac072701d?question_domain=5b1dcd8ae611de7ae84e8f14&amp;intervention=5e8f12e669c00e52f34c1563&amp;intervention_variable=603b9fe03d05151f35cf13dc&amp;classification=all</w:t>
        </w:r>
      </w:hyperlink>
      <w:r w:rsidR="006B6E74" w:rsidRPr="003F4688" w:rsidDel="006B6E74">
        <w:rPr>
          <w:lang w:val="fr-CA"/>
        </w:rPr>
        <w:t xml:space="preserve"> </w:t>
      </w:r>
      <w:hyperlink w:history="1"/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04FC8CC8" w14:textId="2B38665A" w:rsidR="00123F04" w:rsidRPr="00823317" w:rsidRDefault="00383B77" w:rsidP="00B64B6C">
      <w:pPr>
        <w:pStyle w:val="BodyCopyWorking"/>
        <w:ind w:left="2790" w:hanging="2790"/>
        <w:rPr>
          <w:iCs/>
          <w:lang w:val="fr-CA"/>
        </w:rPr>
      </w:pPr>
      <w:sdt>
        <w:sdtPr>
          <w:rPr>
            <w:lang w:val="fr-CA"/>
          </w:rPr>
          <w:id w:val="1625579825"/>
          <w:placeholder>
            <w:docPart w:val="5A5FB3B25144420FB806569D4B1BCA56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B94DF3" w:rsidRPr="00823317">
        <w:rPr>
          <w:lang w:val="fr-CA"/>
        </w:rPr>
        <w:t>Santé publique Ontario — Coup d</w:t>
      </w:r>
      <w:r w:rsidR="00A1236E" w:rsidRPr="00823317">
        <w:rPr>
          <w:lang w:val="fr-CA"/>
        </w:rPr>
        <w:t>’</w:t>
      </w:r>
      <w:r w:rsidR="00B94DF3" w:rsidRPr="00823317">
        <w:rPr>
          <w:lang w:val="fr-CA"/>
        </w:rPr>
        <w:t xml:space="preserve">œil sur diverses organisations de santé publique – </w:t>
      </w:r>
      <w:r w:rsidR="0090442B" w:rsidRPr="00823317">
        <w:rPr>
          <w:lang w:val="fr-CA"/>
        </w:rPr>
        <w:t>COVID-19</w:t>
      </w:r>
      <w:r w:rsidR="0090442B" w:rsidRPr="00823317">
        <w:rPr>
          <w:lang w:val="fr-CA" w:eastAsia="en-CA"/>
        </w:rPr>
        <w:br/>
      </w:r>
      <w:hyperlink r:id="rId105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https://www.publichealthontario.ca/-/media/documents/ncov/ncov-daily-lit.pdf?sc_lang=en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/>
        </w:rPr>
        <w:br/>
      </w:r>
      <w:r w:rsidR="00B94DF3" w:rsidRPr="00823317">
        <w:rPr>
          <w:i/>
          <w:iCs/>
          <w:lang w:val="fr-CA"/>
        </w:rPr>
        <w:t>Mise à jour bihebdomadaire</w:t>
      </w:r>
      <w:r w:rsidR="0090442B" w:rsidRPr="00823317">
        <w:rPr>
          <w:i/>
          <w:iCs/>
          <w:lang w:val="fr-CA"/>
        </w:rPr>
        <w:t xml:space="preserve">. </w:t>
      </w:r>
      <w:r w:rsidR="00B94DF3" w:rsidRPr="00823317">
        <w:rPr>
          <w:i/>
          <w:iCs/>
          <w:lang w:val="fr-CA"/>
        </w:rPr>
        <w:t>Voir les sections « </w:t>
      </w:r>
      <w:r w:rsidR="0090442B" w:rsidRPr="00823317">
        <w:rPr>
          <w:i/>
          <w:iCs/>
          <w:lang w:val="fr-CA"/>
        </w:rPr>
        <w:t>Vaccinations – General</w:t>
      </w:r>
      <w:r w:rsidR="00B94DF3" w:rsidRPr="00823317">
        <w:rPr>
          <w:i/>
          <w:iCs/>
          <w:lang w:val="fr-CA"/>
        </w:rPr>
        <w:t> »,</w:t>
      </w:r>
      <w:r w:rsidR="0090442B" w:rsidRPr="00823317">
        <w:rPr>
          <w:i/>
          <w:iCs/>
          <w:lang w:val="fr-CA"/>
        </w:rPr>
        <w:t xml:space="preserve"> </w:t>
      </w:r>
      <w:r w:rsidR="00B94DF3" w:rsidRPr="00823317">
        <w:rPr>
          <w:i/>
          <w:iCs/>
          <w:lang w:val="fr-CA"/>
        </w:rPr>
        <w:t>« </w:t>
      </w:r>
      <w:r w:rsidR="0090442B" w:rsidRPr="00823317">
        <w:rPr>
          <w:i/>
          <w:iCs/>
          <w:lang w:val="fr-CA"/>
        </w:rPr>
        <w:t>Vaccinations – Specific Populations</w:t>
      </w:r>
      <w:r w:rsidR="00B94DF3" w:rsidRPr="00823317">
        <w:rPr>
          <w:i/>
          <w:iCs/>
          <w:lang w:val="fr-CA"/>
        </w:rPr>
        <w:t> »</w:t>
      </w:r>
      <w:r w:rsidR="0090442B" w:rsidRPr="00823317">
        <w:rPr>
          <w:i/>
          <w:iCs/>
          <w:lang w:val="fr-CA"/>
        </w:rPr>
        <w:t xml:space="preserve"> </w:t>
      </w:r>
      <w:r w:rsidR="00B94DF3" w:rsidRPr="00823317">
        <w:rPr>
          <w:i/>
          <w:iCs/>
          <w:lang w:val="fr-CA"/>
        </w:rPr>
        <w:t>et « </w:t>
      </w:r>
      <w:r w:rsidR="0090442B" w:rsidRPr="00823317">
        <w:rPr>
          <w:i/>
          <w:iCs/>
          <w:lang w:val="fr-CA"/>
        </w:rPr>
        <w:t>Vaccinations –</w:t>
      </w:r>
      <w:r w:rsidR="00B94DF3" w:rsidRPr="00823317">
        <w:rPr>
          <w:i/>
          <w:iCs/>
          <w:lang w:val="fr-CA"/>
        </w:rPr>
        <w:t xml:space="preserve"> Adverse Effects</w:t>
      </w:r>
      <w:r w:rsidR="0014200D" w:rsidRPr="00823317">
        <w:rPr>
          <w:i/>
          <w:iCs/>
          <w:lang w:val="fr-CA"/>
        </w:rPr>
        <w:t> »</w:t>
      </w:r>
      <w:r w:rsidR="0090442B" w:rsidRPr="00823317">
        <w:rPr>
          <w:i/>
          <w:iCs/>
          <w:lang w:val="fr-CA"/>
        </w:rPr>
        <w:t>.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67B18A9A" w14:textId="2DBB57A6" w:rsidR="00B64B6C" w:rsidRPr="00823317" w:rsidRDefault="00383B77" w:rsidP="00ED1F88">
      <w:pPr>
        <w:pStyle w:val="BodyCopyWorking"/>
        <w:ind w:left="2790" w:hanging="2790"/>
        <w:rPr>
          <w:lang w:val="fr-CA"/>
        </w:rPr>
      </w:pPr>
      <w:sdt>
        <w:sdtPr>
          <w:rPr>
            <w:lang w:val="fr-CA"/>
          </w:rPr>
          <w:id w:val="1619030188"/>
          <w:placeholder>
            <w:docPart w:val="8863E260634841CC925CF9B57CC8CE29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  <w:t xml:space="preserve">Centre de collaboration nationale de la santé autochtone — </w:t>
      </w:r>
      <w:r w:rsidR="0014200D" w:rsidRPr="00823317">
        <w:rPr>
          <w:lang w:val="fr-CA"/>
        </w:rPr>
        <w:t xml:space="preserve">Mises à jour sur la </w:t>
      </w:r>
      <w:r w:rsidR="0090442B" w:rsidRPr="00823317">
        <w:rPr>
          <w:lang w:val="fr-CA"/>
        </w:rPr>
        <w:t>COVID-19</w:t>
      </w:r>
      <w:r w:rsidR="0090442B" w:rsidRPr="00823317">
        <w:rPr>
          <w:lang w:val="fr-CA" w:eastAsia="en-CA"/>
        </w:rPr>
        <w:br/>
      </w:r>
      <w:hyperlink r:id="rId106" w:history="1">
        <w:r w:rsidR="0014200D" w:rsidRPr="00823317">
          <w:rPr>
            <w:rStyle w:val="Hyperlink"/>
            <w:lang w:val="fr-CA"/>
          </w:rPr>
          <w:t>https://www.ccnsa.ca/fr/ListingIndex.aspx?sortcode=1.6.17&amp;id=451</w:t>
        </w:r>
      </w:hyperlink>
      <w:r w:rsidR="0014200D" w:rsidRPr="00823317">
        <w:rPr>
          <w:lang w:val="fr-CA"/>
        </w:rPr>
        <w:t xml:space="preserve"> </w:t>
      </w:r>
      <w:hyperlink w:history="1"/>
      <w:r w:rsidR="0090442B" w:rsidRPr="00823317">
        <w:rPr>
          <w:lang w:val="fr-CA"/>
        </w:rPr>
        <w:br/>
      </w:r>
      <w:r w:rsidR="0014200D" w:rsidRPr="00823317">
        <w:rPr>
          <w:i/>
          <w:iCs/>
          <w:lang w:val="fr-CA"/>
        </w:rPr>
        <w:t>On trouve des ressources sur les vaccins et des ressources générales sur la COVID</w:t>
      </w:r>
      <w:r w:rsidR="0014200D" w:rsidRPr="00823317">
        <w:rPr>
          <w:lang w:val="fr-CA" w:eastAsia="en-CA"/>
        </w:rPr>
        <w:t>.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</w:p>
    <w:p w14:paraId="442B2FF6" w14:textId="071E43B0" w:rsidR="00484510" w:rsidRPr="00823317" w:rsidRDefault="00383B77" w:rsidP="00823317">
      <w:pPr>
        <w:pStyle w:val="BodyCopyWorking"/>
        <w:ind w:left="2790" w:hanging="2790"/>
        <w:rPr>
          <w:lang w:val="fr-CA"/>
        </w:rPr>
      </w:pPr>
      <w:sdt>
        <w:sdtPr>
          <w:rPr>
            <w:lang w:val="fr-CA"/>
          </w:rPr>
          <w:id w:val="1235206031"/>
          <w:placeholder>
            <w:docPart w:val="A85ACF84BA19445586B83DB3468F1E39"/>
          </w:placeholder>
          <w:dropDownList>
            <w:listItem w:displayText="VEUILLEZ SÉLECTIONNER" w:value="VEUILLEZ SÉLECTIONNER"/>
            <w:listItem w:displayText="consulté; rien trouvé" w:value="consulté; rien trouvé"/>
            <w:listItem w:displayText="non consulté; non pertinent" w:value="non consulté; non pertinent"/>
            <w:listItem w:displayText="consulté; résultats trouvés" w:value="consulté; résultats trouvés"/>
            <w:listItem w:displayText="résultats seraient d’intérêt marginal" w:value="résultats seraient d’intérêt marginal"/>
          </w:dropDownList>
        </w:sdtPr>
        <w:sdtEndPr/>
        <w:sdtContent>
          <w:r w:rsidR="00520CE8" w:rsidRPr="00823317">
            <w:rPr>
              <w:lang w:val="fr-CA"/>
            </w:rPr>
            <w:t>VEUILLEZ SÉLECTIONNER</w:t>
          </w:r>
        </w:sdtContent>
      </w:sdt>
      <w:r w:rsidR="0090442B" w:rsidRPr="00823317">
        <w:rPr>
          <w:lang w:val="fr-CA"/>
        </w:rPr>
        <w:tab/>
      </w:r>
      <w:r w:rsidR="0014200D" w:rsidRPr="00823317">
        <w:rPr>
          <w:lang w:val="fr-CA"/>
        </w:rPr>
        <w:t xml:space="preserve">Centre for Effective Practice (CEP) — Ressources sur les vaccins contre la </w:t>
      </w:r>
      <w:r w:rsidR="0090442B" w:rsidRPr="00823317">
        <w:rPr>
          <w:lang w:val="fr-CA"/>
        </w:rPr>
        <w:t xml:space="preserve">COVID-19 </w:t>
      </w:r>
      <w:r w:rsidR="0090442B" w:rsidRPr="00823317">
        <w:rPr>
          <w:lang w:val="fr-CA" w:eastAsia="en-CA"/>
        </w:rPr>
        <w:br/>
      </w:r>
      <w:hyperlink r:id="rId107" w:history="1">
        <w:r w:rsidR="00823317" w:rsidRPr="00823317">
          <w:rPr>
            <w:rStyle w:val="Hyperlink"/>
            <w:rFonts w:eastAsia="Times New Roman"/>
            <w:shd w:val="clear" w:color="auto" w:fill="auto"/>
            <w:lang w:val="fr-CA"/>
          </w:rPr>
          <w:t>https://tools.cep.health/tool/covid-19-vaccines/</w:t>
        </w:r>
      </w:hyperlink>
      <w:hyperlink w:history="1"/>
      <w:r w:rsidR="0090442B" w:rsidRPr="00823317">
        <w:rPr>
          <w:lang w:val="fr-CA"/>
        </w:rPr>
        <w:t xml:space="preserve"> </w:t>
      </w:r>
      <w:r w:rsidR="0090442B" w:rsidRPr="00823317">
        <w:rPr>
          <w:lang w:val="fr-CA" w:eastAsia="en-CA"/>
        </w:rPr>
        <w:br/>
      </w:r>
      <w:r w:rsidR="0090442B" w:rsidRPr="00823317">
        <w:rPr>
          <w:iCs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42B" w:rsidRPr="00823317">
        <w:rPr>
          <w:iCs/>
          <w:lang w:val="fr-CA"/>
        </w:rPr>
        <w:instrText xml:space="preserve"> FORMTEXT </w:instrText>
      </w:r>
      <w:r w:rsidR="0090442B" w:rsidRPr="00823317">
        <w:rPr>
          <w:iCs/>
          <w:lang w:val="fr-CA"/>
        </w:rPr>
      </w:r>
      <w:r w:rsidR="0090442B" w:rsidRPr="00823317">
        <w:rPr>
          <w:iCs/>
          <w:lang w:val="fr-CA"/>
        </w:rPr>
        <w:fldChar w:fldCharType="separate"/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823317" w:rsidRPr="00823317">
        <w:rPr>
          <w:iCs/>
          <w:noProof/>
          <w:lang w:val="fr-CA"/>
        </w:rPr>
        <w:t> </w:t>
      </w:r>
      <w:r w:rsidR="0090442B" w:rsidRPr="00823317">
        <w:rPr>
          <w:iCs/>
          <w:lang w:val="fr-CA"/>
        </w:rPr>
        <w:fldChar w:fldCharType="end"/>
      </w:r>
      <w:bookmarkEnd w:id="22"/>
    </w:p>
    <w:p w14:paraId="26F61B3F" w14:textId="77777777" w:rsidR="00823317" w:rsidRPr="00823317" w:rsidRDefault="00823317">
      <w:pPr>
        <w:pStyle w:val="BodyCopyWorking"/>
        <w:ind w:left="2790" w:hanging="2790"/>
        <w:rPr>
          <w:lang w:val="fr-CA"/>
        </w:rPr>
      </w:pPr>
    </w:p>
    <w:sectPr w:rsidR="00823317" w:rsidRPr="00823317" w:rsidSect="007F792B">
      <w:pgSz w:w="12240" w:h="15840"/>
      <w:pgMar w:top="2362" w:right="821" w:bottom="1454" w:left="82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3950" w14:textId="77777777" w:rsidR="00B6378B" w:rsidRDefault="0090442B">
      <w:r>
        <w:separator/>
      </w:r>
    </w:p>
  </w:endnote>
  <w:endnote w:type="continuationSeparator" w:id="0">
    <w:p w14:paraId="0CFB787B" w14:textId="77777777" w:rsidR="00B6378B" w:rsidRDefault="0090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E503" w14:textId="77777777" w:rsidR="00344152" w:rsidRDefault="003441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7388" w14:textId="39E09942" w:rsidR="00DC2789" w:rsidRPr="001A43D9" w:rsidRDefault="0090442B" w:rsidP="00630D72">
    <w:pPr>
      <w:pStyle w:val="TitleofReportCADTH"/>
      <w:ind w:left="187"/>
      <w:rPr>
        <w:iCs/>
        <w:color w:val="000000"/>
        <w:sz w:val="18"/>
        <w:szCs w:val="20"/>
        <w:lang w:val="fr-CA"/>
      </w:rPr>
    </w:pPr>
    <w:r w:rsidRPr="001A43D9">
      <w:rPr>
        <w:iCs/>
        <w:color w:val="000000"/>
        <w:sz w:val="18"/>
        <w:szCs w:val="20"/>
        <w:lang w:val="fr-CA"/>
      </w:rPr>
      <w:t>Les ressources de littérature grise de l</w:t>
    </w:r>
    <w:r w:rsidR="00A1236E">
      <w:rPr>
        <w:iCs/>
        <w:color w:val="000000"/>
        <w:sz w:val="18"/>
        <w:szCs w:val="20"/>
        <w:lang w:val="fr-CA"/>
      </w:rPr>
      <w:t>’</w:t>
    </w:r>
    <w:r w:rsidRPr="001A43D9">
      <w:rPr>
        <w:iCs/>
        <w:color w:val="000000"/>
        <w:sz w:val="18"/>
        <w:szCs w:val="20"/>
        <w:lang w:val="fr-CA"/>
      </w:rPr>
      <w:t xml:space="preserve">ACMTS sur </w:t>
    </w:r>
    <w:r w:rsidR="00C35FAE" w:rsidRPr="001A43D9">
      <w:rPr>
        <w:iCs/>
        <w:color w:val="000000"/>
        <w:sz w:val="18"/>
        <w:szCs w:val="20"/>
        <w:lang w:val="fr-CA"/>
      </w:rPr>
      <w:t xml:space="preserve">les vaccins contre </w:t>
    </w:r>
    <w:r w:rsidRPr="001A43D9">
      <w:rPr>
        <w:iCs/>
        <w:color w:val="000000"/>
        <w:sz w:val="18"/>
        <w:szCs w:val="20"/>
        <w:lang w:val="fr-CA"/>
      </w:rPr>
      <w:t>la COVID-19 sont accessibles à tous; le contenu peut être copié et utilisé à des fins non commerciales, pourvu que l</w:t>
    </w:r>
    <w:r w:rsidR="00A1236E">
      <w:rPr>
        <w:iCs/>
        <w:color w:val="000000"/>
        <w:sz w:val="18"/>
        <w:szCs w:val="20"/>
        <w:lang w:val="fr-CA"/>
      </w:rPr>
      <w:t>’</w:t>
    </w:r>
    <w:r w:rsidRPr="001A43D9">
      <w:rPr>
        <w:iCs/>
        <w:color w:val="000000"/>
        <w:sz w:val="18"/>
        <w:szCs w:val="20"/>
        <w:lang w:val="fr-CA"/>
      </w:rPr>
      <w:t xml:space="preserve">ACMTS soit dûment mentionnée.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510B" w14:textId="77777777" w:rsidR="00344152" w:rsidRDefault="003441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0B6A" w14:textId="77777777" w:rsidR="00DC2789" w:rsidRDefault="00383B77" w:rsidP="006B7133">
    <w:pPr>
      <w:pStyle w:val="Footer"/>
    </w:pPr>
  </w:p>
  <w:p w14:paraId="7874DABD" w14:textId="77777777" w:rsidR="00DC2789" w:rsidRPr="007F792B" w:rsidRDefault="0090442B" w:rsidP="007F792B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5548A2" wp14:editId="6FD072F3">
              <wp:simplePos x="0" y="0"/>
              <wp:positionH relativeFrom="column">
                <wp:posOffset>-81915</wp:posOffset>
              </wp:positionH>
              <wp:positionV relativeFrom="paragraph">
                <wp:posOffset>109855</wp:posOffset>
              </wp:positionV>
              <wp:extent cx="6120130" cy="3429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13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83471D" w14:textId="1C36DECF" w:rsidR="00DC2789" w:rsidRPr="001A43D9" w:rsidRDefault="0014200D" w:rsidP="006B7133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fr-CA"/>
                            </w:rPr>
                          </w:pPr>
                          <w:r w:rsidRPr="001A43D9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fr-CA"/>
                            </w:rPr>
                            <w:t xml:space="preserve">Vaccins contre la </w:t>
                          </w:r>
                          <w:r w:rsidR="0090442B" w:rsidRPr="001A43D9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4"/>
                              <w:szCs w:val="14"/>
                              <w:lang w:val="fr-CA"/>
                            </w:rPr>
                            <w:t xml:space="preserve">COVID-19 </w:t>
                          </w:r>
                          <w:r w:rsidRPr="001A43D9">
                            <w:rPr>
                              <w:rFonts w:ascii="Arial" w:hAnsi="Arial" w:cs="Arial"/>
                              <w:sz w:val="14"/>
                              <w:szCs w:val="14"/>
                              <w:lang w:val="fr-CA"/>
                            </w:rPr>
                            <w:t xml:space="preserve">ressources de littérature grise 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5548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-6.45pt;margin-top:8.65pt;width:481.9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" filled="f" stroked="f">
              <v:textbox>
                <w:txbxContent>
                  <w:p w14:paraId="6383471D" w14:textId="1C36DECF" w:rsidR="00DC2789" w:rsidRPr="001A43D9" w:rsidRDefault="0014200D" w:rsidP="006B7133">
                    <w:pPr>
                      <w:rPr>
                        <w:rFonts w:ascii="Arial" w:hAnsi="Arial" w:cs="Arial"/>
                        <w:sz w:val="14"/>
                        <w:szCs w:val="14"/>
                        <w:lang w:val="fr-CA"/>
                      </w:rPr>
                    </w:pPr>
                    <w:r w:rsidRPr="001A43D9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fr-CA"/>
                      </w:rPr>
                      <w:t xml:space="preserve">Vaccins contre la </w:t>
                    </w:r>
                    <w:r w:rsidR="0090442B" w:rsidRPr="001A43D9">
                      <w:rPr>
                        <w:rFonts w:ascii="Arial" w:hAnsi="Arial" w:cs="Arial"/>
                        <w:b/>
                        <w:bCs/>
                        <w:caps/>
                        <w:sz w:val="14"/>
                        <w:szCs w:val="14"/>
                        <w:lang w:val="fr-CA"/>
                      </w:rPr>
                      <w:t xml:space="preserve">COVID-19 </w:t>
                    </w:r>
                    <w:r w:rsidRPr="001A43D9">
                      <w:rPr>
                        <w:rFonts w:ascii="Arial" w:hAnsi="Arial" w:cs="Arial"/>
                        <w:sz w:val="14"/>
                        <w:szCs w:val="14"/>
                        <w:lang w:val="fr-CA"/>
                      </w:rPr>
                      <w:t xml:space="preserve">ressources de littérature grise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D6B71C" wp14:editId="0A3B7721">
              <wp:simplePos x="0" y="0"/>
              <wp:positionH relativeFrom="column">
                <wp:posOffset>8255</wp:posOffset>
              </wp:positionH>
              <wp:positionV relativeFrom="paragraph">
                <wp:posOffset>52070</wp:posOffset>
              </wp:positionV>
              <wp:extent cx="6666865" cy="0"/>
              <wp:effectExtent l="0" t="0" r="13335" b="254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68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2052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2336" from="0.65pt,4.1pt" to="525.6pt,4.1pt" strokecolor="black" strokeweight="0.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55EB2E" wp14:editId="492C1469">
              <wp:simplePos x="0" y="0"/>
              <wp:positionH relativeFrom="column">
                <wp:posOffset>6315075</wp:posOffset>
              </wp:positionH>
              <wp:positionV relativeFrom="paragraph">
                <wp:posOffset>110278</wp:posOffset>
              </wp:positionV>
              <wp:extent cx="461645" cy="342900"/>
              <wp:effectExtent l="0" t="0" r="0" b="1270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6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240D7" w14:textId="77777777" w:rsidR="00DC2789" w:rsidRPr="00DF00C1" w:rsidRDefault="0090442B" w:rsidP="006B7133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655EB2E" id="Text Box 10" o:spid="_x0000_s1031" type="#_x0000_t202" style="position:absolute;margin-left:497.25pt;margin-top:8.7pt;width:36.35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" filled="f" stroked="f">
              <v:textbox>
                <w:txbxContent>
                  <w:p w14:paraId="06C240D7" w14:textId="77777777" w:rsidR="00DC2789" w:rsidRPr="00DF00C1" w:rsidRDefault="0090442B" w:rsidP="006B7133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A1BC" w14:textId="77777777" w:rsidR="00B6378B" w:rsidRDefault="0090442B">
      <w:r>
        <w:separator/>
      </w:r>
    </w:p>
  </w:footnote>
  <w:footnote w:type="continuationSeparator" w:id="0">
    <w:p w14:paraId="713303A2" w14:textId="77777777" w:rsidR="00B6378B" w:rsidRDefault="0090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05AC" w14:textId="77777777" w:rsidR="00344152" w:rsidRDefault="003441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E1A7" w14:textId="38AAB024" w:rsidR="00DC2789" w:rsidRDefault="00870A3A" w:rsidP="007F792B">
    <w:pPr>
      <w:pStyle w:val="Header"/>
    </w:pPr>
    <w:r>
      <w:rPr>
        <w:caps/>
        <w:noProof/>
        <w:lang w:val="fr-CA"/>
      </w:rPr>
      <w:drawing>
        <wp:anchor distT="0" distB="0" distL="114300" distR="114300" simplePos="0" relativeHeight="251670528" behindDoc="1" locked="0" layoutInCell="1" allowOverlap="1" wp14:anchorId="49B5CE8E" wp14:editId="088CA1FF">
          <wp:simplePos x="0" y="0"/>
          <wp:positionH relativeFrom="column">
            <wp:posOffset>4061460</wp:posOffset>
          </wp:positionH>
          <wp:positionV relativeFrom="paragraph">
            <wp:posOffset>59690</wp:posOffset>
          </wp:positionV>
          <wp:extent cx="2667000" cy="404495"/>
          <wp:effectExtent l="0" t="0" r="0" b="0"/>
          <wp:wrapTight wrapText="bothSides">
            <wp:wrapPolygon edited="0">
              <wp:start x="0" y="0"/>
              <wp:lineTo x="0" y="20345"/>
              <wp:lineTo x="21446" y="20345"/>
              <wp:lineTo x="21446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42B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A464F3" wp14:editId="2CC19B44">
              <wp:simplePos x="0" y="0"/>
              <wp:positionH relativeFrom="column">
                <wp:posOffset>7073552</wp:posOffset>
              </wp:positionH>
              <wp:positionV relativeFrom="page">
                <wp:posOffset>7129</wp:posOffset>
              </wp:positionV>
              <wp:extent cx="180000" cy="10058400"/>
              <wp:effectExtent l="0" t="0" r="0" b="0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10058400"/>
                      </a:xfrm>
                      <a:prstGeom prst="rect">
                        <a:avLst/>
                      </a:prstGeom>
                      <a:solidFill>
                        <a:srgbClr val="FFCD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30" o:spid="_x0000_s2049" style="width:14.15pt;height:11in;margin-top:0.55pt;margin-left:556.95pt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6192" fillcolor="#ffcd00" stroked="f"/>
          </w:pict>
        </mc:Fallback>
      </mc:AlternateContent>
    </w:r>
  </w:p>
  <w:p w14:paraId="7462BD46" w14:textId="0734234F" w:rsidR="00DC2789" w:rsidRPr="007F792B" w:rsidRDefault="00383B77" w:rsidP="007F792B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B8A8006" wp14:editId="6F77BC12">
          <wp:simplePos x="0" y="0"/>
          <wp:positionH relativeFrom="column">
            <wp:posOffset>1104900</wp:posOffset>
          </wp:positionH>
          <wp:positionV relativeFrom="paragraph">
            <wp:posOffset>101600</wp:posOffset>
          </wp:positionV>
          <wp:extent cx="2777490" cy="233045"/>
          <wp:effectExtent l="0" t="0" r="3810" b="0"/>
          <wp:wrapTight wrapText="bothSides">
            <wp:wrapPolygon edited="0">
              <wp:start x="0" y="0"/>
              <wp:lineTo x="0" y="19422"/>
              <wp:lineTo x="4741" y="19422"/>
              <wp:lineTo x="21037" y="19422"/>
              <wp:lineTo x="21481" y="19422"/>
              <wp:lineTo x="21481" y="12360"/>
              <wp:lineTo x="2133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490" cy="23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0543" w14:textId="77777777" w:rsidR="00344152" w:rsidRDefault="003441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A260" w14:textId="2D44C035" w:rsidR="00DC2789" w:rsidRDefault="00870A3A" w:rsidP="006B7133">
    <w:pPr>
      <w:pStyle w:val="Header"/>
    </w:pPr>
    <w:r>
      <w:rPr>
        <w:caps/>
        <w:noProof/>
        <w:lang w:val="fr-CA"/>
      </w:rPr>
      <w:drawing>
        <wp:anchor distT="0" distB="0" distL="114300" distR="114300" simplePos="0" relativeHeight="251672576" behindDoc="1" locked="0" layoutInCell="1" allowOverlap="1" wp14:anchorId="5B444A3E" wp14:editId="57E2F045">
          <wp:simplePos x="0" y="0"/>
          <wp:positionH relativeFrom="column">
            <wp:posOffset>4621530</wp:posOffset>
          </wp:positionH>
          <wp:positionV relativeFrom="paragraph">
            <wp:posOffset>37465</wp:posOffset>
          </wp:positionV>
          <wp:extent cx="2085975" cy="316230"/>
          <wp:effectExtent l="0" t="0" r="9525" b="7620"/>
          <wp:wrapTight wrapText="bothSides">
            <wp:wrapPolygon edited="0">
              <wp:start x="0" y="0"/>
              <wp:lineTo x="0" y="20819"/>
              <wp:lineTo x="21501" y="20819"/>
              <wp:lineTo x="21501" y="0"/>
              <wp:lineTo x="0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42B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B76CAD9" wp14:editId="66827B66">
              <wp:simplePos x="0" y="0"/>
              <wp:positionH relativeFrom="column">
                <wp:posOffset>7073552</wp:posOffset>
              </wp:positionH>
              <wp:positionV relativeFrom="page">
                <wp:posOffset>7128</wp:posOffset>
              </wp:positionV>
              <wp:extent cx="180000" cy="10058400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10058400"/>
                      </a:xfrm>
                      <a:prstGeom prst="rect">
                        <a:avLst/>
                      </a:prstGeom>
                      <a:solidFill>
                        <a:srgbClr val="FFCD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DD33C75" id="Rectangle 20" o:spid="_x0000_s1026" style="position:absolute;margin-left:556.95pt;margin-top:.55pt;width:14.15pt;height:11in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" fillcolor="#ffcd00" stroked="f">
              <w10:wrap anchory="page"/>
            </v:rect>
          </w:pict>
        </mc:Fallback>
      </mc:AlternateContent>
    </w:r>
  </w:p>
  <w:p w14:paraId="0BFB3656" w14:textId="418E8CF7" w:rsidR="00DC2789" w:rsidRPr="006B7133" w:rsidRDefault="00383B77" w:rsidP="006B7133">
    <w:pPr>
      <w:pStyle w:val="Header"/>
    </w:pPr>
    <w:r>
      <w:rPr>
        <w:noProof/>
      </w:rPr>
      <w:drawing>
        <wp:anchor distT="0" distB="0" distL="114300" distR="114300" simplePos="0" relativeHeight="251676672" behindDoc="1" locked="0" layoutInCell="1" allowOverlap="1" wp14:anchorId="1B2DB690" wp14:editId="0208D248">
          <wp:simplePos x="0" y="0"/>
          <wp:positionH relativeFrom="column">
            <wp:posOffset>2047875</wp:posOffset>
          </wp:positionH>
          <wp:positionV relativeFrom="paragraph">
            <wp:posOffset>27940</wp:posOffset>
          </wp:positionV>
          <wp:extent cx="2380615" cy="199390"/>
          <wp:effectExtent l="0" t="0" r="635" b="0"/>
          <wp:wrapTight wrapText="bothSides">
            <wp:wrapPolygon edited="0">
              <wp:start x="0" y="0"/>
              <wp:lineTo x="0" y="18573"/>
              <wp:lineTo x="21433" y="18573"/>
              <wp:lineTo x="21433" y="12382"/>
              <wp:lineTo x="21260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615" cy="199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EEF"/>
    <w:multiLevelType w:val="multilevel"/>
    <w:tmpl w:val="822C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B689D"/>
    <w:multiLevelType w:val="multilevel"/>
    <w:tmpl w:val="326A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E792B"/>
    <w:multiLevelType w:val="hybridMultilevel"/>
    <w:tmpl w:val="86108352"/>
    <w:lvl w:ilvl="0" w:tplc="A670B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85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A0A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2C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6B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948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E2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26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3A7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B4F37"/>
    <w:multiLevelType w:val="hybridMultilevel"/>
    <w:tmpl w:val="6A86FA5C"/>
    <w:lvl w:ilvl="0" w:tplc="07A48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283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4CFC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63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42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487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4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AA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64B7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D7F74"/>
    <w:multiLevelType w:val="hybridMultilevel"/>
    <w:tmpl w:val="853CE71C"/>
    <w:lvl w:ilvl="0" w:tplc="2B12A3C0">
      <w:numFmt w:val="none"/>
      <w:lvlText w:val="Ÿ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936641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8A29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74E4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A5ABC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480E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FE73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8A05F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40615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ACC3F64"/>
    <w:multiLevelType w:val="hybridMultilevel"/>
    <w:tmpl w:val="290E8C14"/>
    <w:lvl w:ilvl="0" w:tplc="8A9C092C">
      <w:start w:val="1"/>
      <w:numFmt w:val="decimal"/>
      <w:lvlText w:val="%1."/>
      <w:lvlJc w:val="left"/>
      <w:pPr>
        <w:ind w:left="720" w:hanging="360"/>
      </w:pPr>
    </w:lvl>
    <w:lvl w:ilvl="1" w:tplc="318C0E0E" w:tentative="1">
      <w:start w:val="1"/>
      <w:numFmt w:val="lowerLetter"/>
      <w:lvlText w:val="%2."/>
      <w:lvlJc w:val="left"/>
      <w:pPr>
        <w:ind w:left="1440" w:hanging="360"/>
      </w:pPr>
    </w:lvl>
    <w:lvl w:ilvl="2" w:tplc="9C6C636A" w:tentative="1">
      <w:start w:val="1"/>
      <w:numFmt w:val="lowerRoman"/>
      <w:lvlText w:val="%3."/>
      <w:lvlJc w:val="right"/>
      <w:pPr>
        <w:ind w:left="2160" w:hanging="180"/>
      </w:pPr>
    </w:lvl>
    <w:lvl w:ilvl="3" w:tplc="512A2E22" w:tentative="1">
      <w:start w:val="1"/>
      <w:numFmt w:val="decimal"/>
      <w:lvlText w:val="%4."/>
      <w:lvlJc w:val="left"/>
      <w:pPr>
        <w:ind w:left="2880" w:hanging="360"/>
      </w:pPr>
    </w:lvl>
    <w:lvl w:ilvl="4" w:tplc="4F5E1C3C" w:tentative="1">
      <w:start w:val="1"/>
      <w:numFmt w:val="lowerLetter"/>
      <w:lvlText w:val="%5."/>
      <w:lvlJc w:val="left"/>
      <w:pPr>
        <w:ind w:left="3600" w:hanging="360"/>
      </w:pPr>
    </w:lvl>
    <w:lvl w:ilvl="5" w:tplc="9AB6D590" w:tentative="1">
      <w:start w:val="1"/>
      <w:numFmt w:val="lowerRoman"/>
      <w:lvlText w:val="%6."/>
      <w:lvlJc w:val="right"/>
      <w:pPr>
        <w:ind w:left="4320" w:hanging="180"/>
      </w:pPr>
    </w:lvl>
    <w:lvl w:ilvl="6" w:tplc="815A0014" w:tentative="1">
      <w:start w:val="1"/>
      <w:numFmt w:val="decimal"/>
      <w:lvlText w:val="%7."/>
      <w:lvlJc w:val="left"/>
      <w:pPr>
        <w:ind w:left="5040" w:hanging="360"/>
      </w:pPr>
    </w:lvl>
    <w:lvl w:ilvl="7" w:tplc="366896BE" w:tentative="1">
      <w:start w:val="1"/>
      <w:numFmt w:val="lowerLetter"/>
      <w:lvlText w:val="%8."/>
      <w:lvlJc w:val="left"/>
      <w:pPr>
        <w:ind w:left="5760" w:hanging="360"/>
      </w:pPr>
    </w:lvl>
    <w:lvl w:ilvl="8" w:tplc="60A03D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documentProtection w:edit="forms" w:enforcement="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91"/>
    <w:rsid w:val="00020B99"/>
    <w:rsid w:val="000614FC"/>
    <w:rsid w:val="00061EA5"/>
    <w:rsid w:val="000A72BE"/>
    <w:rsid w:val="000B25D3"/>
    <w:rsid w:val="0011212A"/>
    <w:rsid w:val="00136B7C"/>
    <w:rsid w:val="00136C0F"/>
    <w:rsid w:val="0014035E"/>
    <w:rsid w:val="0014200D"/>
    <w:rsid w:val="00171AEA"/>
    <w:rsid w:val="00177D75"/>
    <w:rsid w:val="001804FA"/>
    <w:rsid w:val="00182AC5"/>
    <w:rsid w:val="0019089F"/>
    <w:rsid w:val="001910E7"/>
    <w:rsid w:val="0019791B"/>
    <w:rsid w:val="001A43D9"/>
    <w:rsid w:val="002017E9"/>
    <w:rsid w:val="00204CE1"/>
    <w:rsid w:val="002066B7"/>
    <w:rsid w:val="002151FC"/>
    <w:rsid w:val="00236080"/>
    <w:rsid w:val="002852D9"/>
    <w:rsid w:val="0029777A"/>
    <w:rsid w:val="002A593E"/>
    <w:rsid w:val="002A6796"/>
    <w:rsid w:val="002B257C"/>
    <w:rsid w:val="002B4B7D"/>
    <w:rsid w:val="002F39D8"/>
    <w:rsid w:val="00344152"/>
    <w:rsid w:val="003608C2"/>
    <w:rsid w:val="00383B77"/>
    <w:rsid w:val="00397789"/>
    <w:rsid w:val="003A053B"/>
    <w:rsid w:val="003A4D6E"/>
    <w:rsid w:val="003B70D3"/>
    <w:rsid w:val="003C2747"/>
    <w:rsid w:val="003D3D66"/>
    <w:rsid w:val="003D631E"/>
    <w:rsid w:val="003F4688"/>
    <w:rsid w:val="00464791"/>
    <w:rsid w:val="004D3BFA"/>
    <w:rsid w:val="0050309C"/>
    <w:rsid w:val="00520CE8"/>
    <w:rsid w:val="00541413"/>
    <w:rsid w:val="005606B3"/>
    <w:rsid w:val="005622CA"/>
    <w:rsid w:val="00562C65"/>
    <w:rsid w:val="00563142"/>
    <w:rsid w:val="005B760D"/>
    <w:rsid w:val="005D2113"/>
    <w:rsid w:val="005E5E62"/>
    <w:rsid w:val="005F06C8"/>
    <w:rsid w:val="006A085F"/>
    <w:rsid w:val="006A17B1"/>
    <w:rsid w:val="006A5188"/>
    <w:rsid w:val="006A69C9"/>
    <w:rsid w:val="006B6E74"/>
    <w:rsid w:val="00724AB5"/>
    <w:rsid w:val="00733200"/>
    <w:rsid w:val="007714CE"/>
    <w:rsid w:val="007A4425"/>
    <w:rsid w:val="007B0DD3"/>
    <w:rsid w:val="007B515F"/>
    <w:rsid w:val="007D0F67"/>
    <w:rsid w:val="007D401A"/>
    <w:rsid w:val="007D4AC0"/>
    <w:rsid w:val="007E43D2"/>
    <w:rsid w:val="007F5D0E"/>
    <w:rsid w:val="00823317"/>
    <w:rsid w:val="00845514"/>
    <w:rsid w:val="00851B51"/>
    <w:rsid w:val="00864CA9"/>
    <w:rsid w:val="00870A3A"/>
    <w:rsid w:val="008A0081"/>
    <w:rsid w:val="008A0ACA"/>
    <w:rsid w:val="008B4F39"/>
    <w:rsid w:val="008E2AF8"/>
    <w:rsid w:val="008E48FD"/>
    <w:rsid w:val="0090442B"/>
    <w:rsid w:val="009057A8"/>
    <w:rsid w:val="00910040"/>
    <w:rsid w:val="00942E62"/>
    <w:rsid w:val="00950FC6"/>
    <w:rsid w:val="00993115"/>
    <w:rsid w:val="009B21C5"/>
    <w:rsid w:val="009C2ECF"/>
    <w:rsid w:val="009C4C6B"/>
    <w:rsid w:val="009E63A8"/>
    <w:rsid w:val="00A1236E"/>
    <w:rsid w:val="00A132C8"/>
    <w:rsid w:val="00A61207"/>
    <w:rsid w:val="00A768C1"/>
    <w:rsid w:val="00A80505"/>
    <w:rsid w:val="00A81594"/>
    <w:rsid w:val="00AA258E"/>
    <w:rsid w:val="00AA5744"/>
    <w:rsid w:val="00AD489D"/>
    <w:rsid w:val="00B027DA"/>
    <w:rsid w:val="00B15D02"/>
    <w:rsid w:val="00B42F31"/>
    <w:rsid w:val="00B6378B"/>
    <w:rsid w:val="00B94DF3"/>
    <w:rsid w:val="00BA6EC7"/>
    <w:rsid w:val="00C218DC"/>
    <w:rsid w:val="00C2406D"/>
    <w:rsid w:val="00C35FAE"/>
    <w:rsid w:val="00C67EEA"/>
    <w:rsid w:val="00CA6A67"/>
    <w:rsid w:val="00CC46CF"/>
    <w:rsid w:val="00CD782F"/>
    <w:rsid w:val="00D42496"/>
    <w:rsid w:val="00D45A68"/>
    <w:rsid w:val="00D655B0"/>
    <w:rsid w:val="00D668DC"/>
    <w:rsid w:val="00D74F59"/>
    <w:rsid w:val="00DA3962"/>
    <w:rsid w:val="00DA3C1A"/>
    <w:rsid w:val="00DD2F85"/>
    <w:rsid w:val="00DE2F33"/>
    <w:rsid w:val="00DE71DD"/>
    <w:rsid w:val="00E26851"/>
    <w:rsid w:val="00EA6587"/>
    <w:rsid w:val="00EB3A42"/>
    <w:rsid w:val="00EC7B83"/>
    <w:rsid w:val="00ED0074"/>
    <w:rsid w:val="00EF3351"/>
    <w:rsid w:val="00F110F9"/>
    <w:rsid w:val="00F2659E"/>
    <w:rsid w:val="00F51894"/>
    <w:rsid w:val="00F756DF"/>
    <w:rsid w:val="00F97833"/>
    <w:rsid w:val="00FA2EBE"/>
    <w:rsid w:val="00F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7B60C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rsid w:val="009A4F34"/>
    <w:pPr>
      <w:keepNext/>
      <w:spacing w:after="240"/>
      <w:outlineLvl w:val="0"/>
    </w:pPr>
    <w:rPr>
      <w:rFonts w:ascii="Arial Bold" w:hAnsi="Arial Bold" w:cs="Arial"/>
      <w:b/>
      <w:bCs/>
      <w:color w:val="5B67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rsid w:val="009A4F34"/>
    <w:pPr>
      <w:keepNext/>
      <w:spacing w:after="240"/>
      <w:outlineLvl w:val="1"/>
    </w:pPr>
    <w:rPr>
      <w:rFonts w:ascii="Arial Bold" w:hAnsi="Arial Bold" w:cs="Arial"/>
      <w:b/>
      <w:bCs/>
      <w:iCs/>
      <w:caps/>
      <w:color w:val="0067B9"/>
      <w:sz w:val="22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30D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4F34"/>
    <w:rPr>
      <w:rFonts w:ascii="Arial Bold" w:eastAsia="Times New Roman" w:hAnsi="Arial Bold" w:cs="Arial"/>
      <w:b/>
      <w:bCs/>
      <w:color w:val="5B6770"/>
      <w:kern w:val="32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9A4F34"/>
    <w:rPr>
      <w:rFonts w:ascii="Arial Bold" w:eastAsia="Times New Roman" w:hAnsi="Arial Bold" w:cs="Arial"/>
      <w:b/>
      <w:bCs/>
      <w:iCs/>
      <w:caps/>
      <w:color w:val="0067B9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4E3111"/>
    <w:pPr>
      <w:tabs>
        <w:tab w:val="center" w:pos="4320"/>
        <w:tab w:val="right" w:pos="8640"/>
      </w:tabs>
    </w:pPr>
    <w:rPr>
      <w:rFonts w:cs="Courier New"/>
      <w:sz w:val="20"/>
      <w:szCs w:val="20"/>
      <w:lang w:val="en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4E3111"/>
    <w:rPr>
      <w:rFonts w:ascii="Times New Roman" w:eastAsia="Times New Roman" w:hAnsi="Times New Roman" w:cs="Courier New"/>
      <w:sz w:val="20"/>
      <w:szCs w:val="20"/>
      <w:lang w:eastAsia="en-CA"/>
    </w:rPr>
  </w:style>
  <w:style w:type="character" w:styleId="Hyperlink">
    <w:name w:val="Hyperlink"/>
    <w:uiPriority w:val="99"/>
    <w:rsid w:val="004E31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1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31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34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E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E9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9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Spacing">
    <w:name w:val="No Spacing"/>
    <w:uiPriority w:val="1"/>
    <w:rsid w:val="003544E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44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4E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3544E9"/>
  </w:style>
  <w:style w:type="paragraph" w:styleId="TOCHeading">
    <w:name w:val="TOC Heading"/>
    <w:basedOn w:val="Heading1"/>
    <w:next w:val="Normal"/>
    <w:uiPriority w:val="39"/>
    <w:unhideWhenUsed/>
    <w:rsid w:val="00521DE6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30D72"/>
    <w:pPr>
      <w:spacing w:after="80"/>
    </w:pPr>
    <w:rPr>
      <w:rFonts w:ascii="Arial" w:hAnsi="Arial"/>
      <w:color w:val="0067B9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630D72"/>
    <w:pPr>
      <w:spacing w:after="80"/>
      <w:ind w:left="245"/>
    </w:pPr>
    <w:rPr>
      <w:rFonts w:ascii="Arial" w:hAnsi="Arial"/>
    </w:rPr>
  </w:style>
  <w:style w:type="paragraph" w:customStyle="1" w:styleId="TOCText">
    <w:name w:val="TOC Text"/>
    <w:basedOn w:val="TOC1"/>
    <w:rsid w:val="00D25D10"/>
    <w:pPr>
      <w:tabs>
        <w:tab w:val="right" w:leader="dot" w:pos="9350"/>
      </w:tabs>
    </w:pPr>
    <w:rPr>
      <w:rFonts w:cs="Arial"/>
      <w:szCs w:val="20"/>
    </w:rPr>
  </w:style>
  <w:style w:type="paragraph" w:customStyle="1" w:styleId="TypeofReportCover">
    <w:name w:val="Type of Report (Cover)"/>
    <w:basedOn w:val="Normal"/>
    <w:rsid w:val="001E5506"/>
    <w:pPr>
      <w:spacing w:before="2760"/>
      <w:ind w:left="227"/>
    </w:pPr>
    <w:rPr>
      <w:rFonts w:ascii="Arial" w:eastAsiaTheme="minorEastAsia" w:hAnsi="Arial" w:cs="Arial"/>
      <w:b/>
      <w:bCs/>
      <w:caps/>
      <w:color w:val="505150"/>
      <w:sz w:val="32"/>
      <w:szCs w:val="32"/>
      <w:lang w:val="en-CA"/>
    </w:rPr>
  </w:style>
  <w:style w:type="paragraph" w:customStyle="1" w:styleId="TitleofReportCADTH">
    <w:name w:val="Title of Report (CADTH)"/>
    <w:qFormat/>
    <w:rsid w:val="001E5506"/>
    <w:pPr>
      <w:spacing w:after="0" w:line="240" w:lineRule="auto"/>
      <w:ind w:left="227"/>
    </w:pPr>
    <w:rPr>
      <w:rFonts w:ascii="Arial" w:eastAsiaTheme="minorEastAsia" w:hAnsi="Arial" w:cs="Arial"/>
      <w:color w:val="0067B9"/>
      <w:sz w:val="80"/>
      <w:szCs w:val="80"/>
    </w:rPr>
  </w:style>
  <w:style w:type="paragraph" w:customStyle="1" w:styleId="DisclaimerCopyCADTH">
    <w:name w:val="Disclaimer Copy (CADTH)"/>
    <w:basedOn w:val="Normal"/>
    <w:rsid w:val="001E5506"/>
    <w:pPr>
      <w:widowControl w:val="0"/>
      <w:suppressAutoHyphens/>
      <w:autoSpaceDE w:val="0"/>
      <w:autoSpaceDN w:val="0"/>
      <w:adjustRightInd w:val="0"/>
      <w:spacing w:before="20" w:after="100" w:line="240" w:lineRule="atLeast"/>
      <w:textAlignment w:val="center"/>
    </w:pPr>
    <w:rPr>
      <w:rFonts w:ascii="Arial" w:eastAsiaTheme="minorEastAsia" w:hAnsi="Arial" w:cs="Arial"/>
      <w:color w:val="000000"/>
      <w:sz w:val="18"/>
      <w:szCs w:val="1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447D4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E6AB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EC4DC4"/>
    <w:pPr>
      <w:ind w:left="720"/>
      <w:contextualSpacing/>
    </w:p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EC4DC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F792B"/>
    <w:rPr>
      <w:color w:val="808080"/>
    </w:rPr>
  </w:style>
  <w:style w:type="paragraph" w:customStyle="1" w:styleId="SectionHeadingWorking">
    <w:name w:val="Section Heading (Working)"/>
    <w:basedOn w:val="Normal"/>
    <w:qFormat/>
    <w:rsid w:val="00BA2E8F"/>
    <w:pPr>
      <w:spacing w:before="300"/>
      <w:outlineLvl w:val="0"/>
    </w:pPr>
    <w:rPr>
      <w:rFonts w:ascii="Arial" w:eastAsiaTheme="minorEastAsia" w:hAnsi="Arial" w:cs="Arial"/>
      <w:b/>
      <w:color w:val="505150"/>
      <w:sz w:val="32"/>
      <w:szCs w:val="32"/>
      <w:lang w:val="en-CA"/>
    </w:rPr>
  </w:style>
  <w:style w:type="paragraph" w:customStyle="1" w:styleId="Headinglvl1Working">
    <w:name w:val="Heading lvl 1 (Working)"/>
    <w:basedOn w:val="Normal"/>
    <w:qFormat/>
    <w:rsid w:val="00BA2E8F"/>
    <w:pPr>
      <w:spacing w:before="260" w:after="120"/>
      <w:outlineLvl w:val="1"/>
    </w:pPr>
    <w:rPr>
      <w:rFonts w:ascii="Arial" w:eastAsiaTheme="minorEastAsia" w:hAnsi="Arial" w:cs="Arial"/>
      <w:b/>
      <w:color w:val="0067B9"/>
      <w:lang w:val="en-CA"/>
    </w:rPr>
  </w:style>
  <w:style w:type="paragraph" w:customStyle="1" w:styleId="BodyCopyWorking">
    <w:name w:val="Body Copy (Working)"/>
    <w:basedOn w:val="Normal"/>
    <w:qFormat/>
    <w:rsid w:val="00BA2E8F"/>
    <w:pPr>
      <w:spacing w:before="160" w:after="120" w:line="276" w:lineRule="auto"/>
    </w:pPr>
    <w:rPr>
      <w:rFonts w:ascii="Arial" w:eastAsiaTheme="minorEastAsia" w:hAnsi="Arial" w:cs="Arial"/>
      <w:sz w:val="18"/>
      <w:szCs w:val="18"/>
      <w:shd w:val="clear" w:color="auto" w:fill="FFFFFF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D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B96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-c-publisher-metadatadefinition-sentence">
    <w:name w:val="app-c-publisher-metadata__definition-sentence"/>
    <w:basedOn w:val="DefaultParagraphFont"/>
    <w:rsid w:val="00DE4FF7"/>
  </w:style>
  <w:style w:type="character" w:styleId="UnresolvedMention">
    <w:name w:val="Unresolved Mention"/>
    <w:basedOn w:val="DefaultParagraphFont"/>
    <w:uiPriority w:val="99"/>
    <w:rsid w:val="00397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dc.gov/vaccinesafety/research/publications/index.html" TargetMode="External"/><Relationship Id="rId21" Type="http://schemas.openxmlformats.org/officeDocument/2006/relationships/hyperlink" Target="https://www.aifa.gov.it/en/web/guest/vaccini" TargetMode="External"/><Relationship Id="rId42" Type="http://schemas.openxmlformats.org/officeDocument/2006/relationships/hyperlink" Target="https://www2.gnb.ca/content/gnb/fr/corporate/promo/covid-19/vaccin-nb/info-sante.html" TargetMode="External"/><Relationship Id="rId47" Type="http://schemas.openxmlformats.org/officeDocument/2006/relationships/hyperlink" Target="https://www.gov.nu.ca/fr/sante/information/vaccination-contre-la-covid-19" TargetMode="External"/><Relationship Id="rId63" Type="http://schemas.openxmlformats.org/officeDocument/2006/relationships/hyperlink" Target="https://www.gov.uk/search/all?keywords=JCVI" TargetMode="External"/><Relationship Id="rId68" Type="http://schemas.openxmlformats.org/officeDocument/2006/relationships/hyperlink" Target="https://www.hse.ie/eng/health/immunisation/hcpinfo/guidelines/covid19.pdf" TargetMode="External"/><Relationship Id="rId84" Type="http://schemas.openxmlformats.org/officeDocument/2006/relationships/hyperlink" Target="https://covid-19tracker.milkeninstitute.org/" TargetMode="External"/><Relationship Id="rId89" Type="http://schemas.openxmlformats.org/officeDocument/2006/relationships/hyperlink" Target="https://covid-nma.com/vaccines/os_vaccin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accin-covid.canada.ca/" TargetMode="External"/><Relationship Id="rId29" Type="http://schemas.openxmlformats.org/officeDocument/2006/relationships/hyperlink" Target="https://www.pei.de/EN/newsroom/dossier/coronavirus/coronavirus-content.html?cms_pos=6" TargetMode="External"/><Relationship Id="rId107" Type="http://schemas.openxmlformats.org/officeDocument/2006/relationships/hyperlink" Target="https://tools.cep.health/tool/covid-19-vaccines/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www.raps.org/news-and-articles/news-articles/2020/3/covid-19-vaccine-tracker" TargetMode="External"/><Relationship Id="rId32" Type="http://schemas.openxmlformats.org/officeDocument/2006/relationships/hyperlink" Target="https://www.tga.gov.au/covid-19-vaccine-safety-monitoring-and-reporting" TargetMode="External"/><Relationship Id="rId37" Type="http://schemas.openxmlformats.org/officeDocument/2006/relationships/hyperlink" Target="https://www.canada.ca/fr/service-correctionnel/campagnes/covid-19/vaccination-scc.html" TargetMode="External"/><Relationship Id="rId40" Type="http://schemas.openxmlformats.org/officeDocument/2006/relationships/hyperlink" Target="http://www.bccdc.ca/health-info/diseases-conditions/covid-19/covid-19-vaccine" TargetMode="External"/><Relationship Id="rId45" Type="http://schemas.openxmlformats.org/officeDocument/2006/relationships/hyperlink" Target="https://www.gov.nt.ca/covid-19/fr/questions-and-answers-french?tid=198" TargetMode="External"/><Relationship Id="rId53" Type="http://schemas.openxmlformats.org/officeDocument/2006/relationships/hyperlink" Target="https://www.quebec.ca/sante/conseils-et-prevention/vaccination/vaccin-contre-la-covid-19" TargetMode="External"/><Relationship Id="rId58" Type="http://schemas.openxmlformats.org/officeDocument/2006/relationships/hyperlink" Target="https://www.cdc.gov/vaccines/covid-19/clinical-considerations/covid-19-vaccines-us.html" TargetMode="External"/><Relationship Id="rId66" Type="http://schemas.openxmlformats.org/officeDocument/2006/relationships/hyperlink" Target="https://www.gov.uk/government/collections/covid-19-vaccination-programme" TargetMode="External"/><Relationship Id="rId74" Type="http://schemas.openxmlformats.org/officeDocument/2006/relationships/hyperlink" Target="https://www.health.gov.au/initiatives-and-programs/covid-19-vaccines/advice-for-providers/clinical-guidance" TargetMode="External"/><Relationship Id="rId79" Type="http://schemas.openxmlformats.org/officeDocument/2006/relationships/hyperlink" Target="https://www.nitag-resource.org/media-center?f%5B0%5D=diseases%3A15444" TargetMode="External"/><Relationship Id="rId87" Type="http://schemas.openxmlformats.org/officeDocument/2006/relationships/hyperlink" Target="https://covid-nma.com/vaccines/" TargetMode="External"/><Relationship Id="rId102" Type="http://schemas.openxmlformats.org/officeDocument/2006/relationships/hyperlink" Target="https://impact.canada.ca/fr/sico-canada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ecdc.europa.eu/en/covid-19/prevention-and-control/vaccines" TargetMode="External"/><Relationship Id="rId82" Type="http://schemas.openxmlformats.org/officeDocument/2006/relationships/hyperlink" Target="https://www.who.int/publications/m/item/draft-landscape-of-covid-19-candidate-vaccines" TargetMode="External"/><Relationship Id="rId90" Type="http://schemas.openxmlformats.org/officeDocument/2006/relationships/hyperlink" Target="https://www.nccmt.ca/fr/covid-19/covid-19-revues-rapides" TargetMode="External"/><Relationship Id="rId95" Type="http://schemas.openxmlformats.org/officeDocument/2006/relationships/hyperlink" Target="http://www.bccdc.ca/health-info/diseases-conditions/covid-19/covid-19-vaccine/measuring-vaccination-impact-coverage" TargetMode="External"/><Relationship Id="rId19" Type="http://schemas.openxmlformats.org/officeDocument/2006/relationships/hyperlink" Target="https://www.ema.europa.eu/en/human-regulatory/overview/public-health-threats/coronavirus-disease-covid-19/treatments-vaccines/covid-19-vaccines" TargetMode="External"/><Relationship Id="rId14" Type="http://schemas.openxmlformats.org/officeDocument/2006/relationships/header" Target="header4.xml"/><Relationship Id="rId22" Type="http://schemas.openxmlformats.org/officeDocument/2006/relationships/hyperlink" Target="https://www.tga.gov.au/covid-19-vaccines" TargetMode="External"/><Relationship Id="rId27" Type="http://schemas.openxmlformats.org/officeDocument/2006/relationships/hyperlink" Target="https://www.gov.uk/government/publications/coronavirus-covid-19-vaccine-adverse-reactions" TargetMode="External"/><Relationship Id="rId30" Type="http://schemas.openxmlformats.org/officeDocument/2006/relationships/hyperlink" Target="https://www.swissmedic.ch/swissmedic/fr/home/news/coronavirus-covid-19/covid-19-vaccines-safety-update-13.html" TargetMode="External"/><Relationship Id="rId35" Type="http://schemas.openxmlformats.org/officeDocument/2006/relationships/hyperlink" Target="https://joulecma.ca/fr/cpg/homepage/browse-by/category/conditions/id/540" TargetMode="External"/><Relationship Id="rId43" Type="http://schemas.openxmlformats.org/officeDocument/2006/relationships/hyperlink" Target="https://www.gov.nl.ca/covid-19/vaccine/fr/plan-dimmunisation-contre-la-covid-19-pour-terre-neuve-et-labrador/" TargetMode="External"/><Relationship Id="rId48" Type="http://schemas.openxmlformats.org/officeDocument/2006/relationships/hyperlink" Target="https://www.health.gov.on.ca/fr/pro/programs/publichealth/coronavirus/covid19_vaccine.aspx" TargetMode="External"/><Relationship Id="rId56" Type="http://schemas.openxmlformats.org/officeDocument/2006/relationships/hyperlink" Target="https://yukon.ca/fr/vaccin-contre-covid-19" TargetMode="External"/><Relationship Id="rId64" Type="http://schemas.openxmlformats.org/officeDocument/2006/relationships/hyperlink" Target="https://app.box.com/s/iddfb4ppwkmtjusir2tc" TargetMode="External"/><Relationship Id="rId69" Type="http://schemas.openxmlformats.org/officeDocument/2006/relationships/hyperlink" Target="https://www.rcpi.ie/policy-and-advocacy/national-immunisation-advisory-committee/advice-on-covid-19-vaccinations-provided-by-niac-to-the-department-of-health/" TargetMode="External"/><Relationship Id="rId77" Type="http://schemas.openxmlformats.org/officeDocument/2006/relationships/hyperlink" Target="https://www.gov.il/en/departments/news" TargetMode="External"/><Relationship Id="rId100" Type="http://schemas.openxmlformats.org/officeDocument/2006/relationships/hyperlink" Target="https://www.ecdc.europa.eu/en/publications-data/covid-19-vaccine-tracker" TargetMode="External"/><Relationship Id="rId105" Type="http://schemas.openxmlformats.org/officeDocument/2006/relationships/hyperlink" Target="https://www.publichealthontario.ca/-/media/documents/ncov/ncov-daily-lit.pdf?sc_lang=en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princeedwardisland.ca/fr/information/sante-et-mieux-etre/covid-19-vaccine-information-for-health-care-providers" TargetMode="External"/><Relationship Id="rId72" Type="http://schemas.openxmlformats.org/officeDocument/2006/relationships/hyperlink" Target="https://www.health.belgium.be/fr/conseil-superieur-de-la-sante" TargetMode="External"/><Relationship Id="rId80" Type="http://schemas.openxmlformats.org/officeDocument/2006/relationships/hyperlink" Target="https://www.who.int/groups/strategic-advisory-group-of-experts-on-immunization/covid-19-materials" TargetMode="External"/><Relationship Id="rId85" Type="http://schemas.openxmlformats.org/officeDocument/2006/relationships/hyperlink" Target="https://vac-lshtm.shinyapps.io/ncov_vaccine_landscape/" TargetMode="External"/><Relationship Id="rId93" Type="http://schemas.openxmlformats.org/officeDocument/2006/relationships/hyperlink" Target="https://www.covid19immunitytaskforce.ca/fr/recherche-du-groupe-de-travail/surveillance-des-vaccins/" TargetMode="External"/><Relationship Id="rId98" Type="http://schemas.openxmlformats.org/officeDocument/2006/relationships/hyperlink" Target="https://sante-infobase.canada.ca/covid-19/couverture-vaccinale/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www.fda.gov/emergency-preparedness-and-response/coronavirus-disease-2019-covid-19/covid-19-vaccines" TargetMode="External"/><Relationship Id="rId25" Type="http://schemas.openxmlformats.org/officeDocument/2006/relationships/hyperlink" Target="https://sante-infobase.canada.ca/covid-19/securite-vaccins/" TargetMode="External"/><Relationship Id="rId33" Type="http://schemas.openxmlformats.org/officeDocument/2006/relationships/hyperlink" Target="https://www.medsafe.govt.nz/COVID-19/vaccine-report-overview.asp" TargetMode="External"/><Relationship Id="rId38" Type="http://schemas.openxmlformats.org/officeDocument/2006/relationships/hyperlink" Target="https://www.alberta.ca/covid19-vaccine.aspx" TargetMode="External"/><Relationship Id="rId46" Type="http://schemas.openxmlformats.org/officeDocument/2006/relationships/hyperlink" Target="https://covid19hub.nshealth.ca/workingin/publichealth/resources" TargetMode="External"/><Relationship Id="rId59" Type="http://schemas.openxmlformats.org/officeDocument/2006/relationships/hyperlink" Target="https://www.cdc.gov/vaccines/hcp/acip-recs/vacc-specific/covid-19.html" TargetMode="External"/><Relationship Id="rId67" Type="http://schemas.openxmlformats.org/officeDocument/2006/relationships/hyperlink" Target="https://www.gov.uk/government/publications/covid-19-vaccination-programme-guidance-for-healthcare-practitioners" TargetMode="External"/><Relationship Id="rId103" Type="http://schemas.openxmlformats.org/officeDocument/2006/relationships/hyperlink" Target="https://www.inspq.qc.ca/covid-19/sondages-attitudes-comportements-quebecois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www.gov.uk/government/collections/mhra-guidance-on-coronavirus-covid-19" TargetMode="External"/><Relationship Id="rId41" Type="http://schemas.openxmlformats.org/officeDocument/2006/relationships/hyperlink" Target="https://www.gov.mb.ca/covid19/vaccine/healthcare-professionals.fr.html" TargetMode="External"/><Relationship Id="rId54" Type="http://schemas.openxmlformats.org/officeDocument/2006/relationships/hyperlink" Target="https://www.saskhealthauthority.ca/intranet/about-sha/news/covid-19-information-health-care-providers/vaccine-information-health-care-providers" TargetMode="External"/><Relationship Id="rId62" Type="http://schemas.openxmlformats.org/officeDocument/2006/relationships/hyperlink" Target="https://www.has-sante.fr/jcms/p_3178533/fr/vaccination-dans-le-cadre-de-la-covid-19" TargetMode="External"/><Relationship Id="rId70" Type="http://schemas.openxmlformats.org/officeDocument/2006/relationships/hyperlink" Target="https://www.rki.de/DE/Content/Infekt/Impfen/ImpfungenAZ/COVID-19/Impfempfehlung-Zusfassung.html;jsessionid=B406017C2630F1F6C1632929F2761DA8.internet092" TargetMode="External"/><Relationship Id="rId75" Type="http://schemas.openxmlformats.org/officeDocument/2006/relationships/hyperlink" Target="https://www.health.govt.nz/our-work/diseases-and-conditions/covid-19-novel-coronavirus/covid-19-vaccines" TargetMode="External"/><Relationship Id="rId83" Type="http://schemas.openxmlformats.org/officeDocument/2006/relationships/hyperlink" Target="https://www.canada.ca/fr/sante-canada/services/medicaments-produits-sante/covid19-industrie/medicaments-vaccins-traitements/liste-essais-cliniques-autorises.html" TargetMode="External"/><Relationship Id="rId88" Type="http://schemas.openxmlformats.org/officeDocument/2006/relationships/hyperlink" Target="https://covid-nma.com/vaccines/variants/" TargetMode="External"/><Relationship Id="rId91" Type="http://schemas.openxmlformats.org/officeDocument/2006/relationships/hyperlink" Target="https://www.mcmasterforum.org/networks/covid-end/resources-specific-to-canada/for-decision-makers/scan-evidence-products" TargetMode="External"/><Relationship Id="rId96" Type="http://schemas.openxmlformats.org/officeDocument/2006/relationships/hyperlink" Target="https://www.gov.uk/guidance/monitoring-reports-of-the-effectiveness-of-covid-19-vaccin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s://www.tga.gov.au/covid-19-vaccines-undergoing-evaluation" TargetMode="External"/><Relationship Id="rId28" Type="http://schemas.openxmlformats.org/officeDocument/2006/relationships/hyperlink" Target="https://ansm.sante.fr/actualites/point-de-situation-sur-la-surveillance-des-vaccins-contre-la-covid-19-periode-du-26-11-21-au-09-12-2021" TargetMode="External"/><Relationship Id="rId36" Type="http://schemas.openxmlformats.org/officeDocument/2006/relationships/hyperlink" Target="https://www.sac-isc.gc.ca/fra/1606941379837/1606941507767" TargetMode="External"/><Relationship Id="rId49" Type="http://schemas.openxmlformats.org/officeDocument/2006/relationships/hyperlink" Target="https://www.publichealthontario.ca/fr/about/our-organization/external-advisory-committees/oiac" TargetMode="External"/><Relationship Id="rId57" Type="http://schemas.openxmlformats.org/officeDocument/2006/relationships/hyperlink" Target="https://yukon.ca/sites/yukon.ca/files/hss/hss_hcp_faq_re_covid19_vaccine.pdf" TargetMode="External"/><Relationship Id="rId106" Type="http://schemas.openxmlformats.org/officeDocument/2006/relationships/hyperlink" Target="https://www.ccnsa.ca/fr/ListingIndex.aspx?sortcode=1.6.17&amp;id=451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legemiddelverket.no/english/covid-19-and-medicines/vaccines-against-covid-19/reported-suspected-adverse-reactions-of-covid-19-vaccines" TargetMode="External"/><Relationship Id="rId44" Type="http://schemas.openxmlformats.org/officeDocument/2006/relationships/hyperlink" Target="https://www.gov.nt.ca/covid-19/fr/services/vaccin-contre-la-covid-19" TargetMode="External"/><Relationship Id="rId52" Type="http://schemas.openxmlformats.org/officeDocument/2006/relationships/hyperlink" Target="https://www.inspq.qc.ca/covid-19/vaccination" TargetMode="External"/><Relationship Id="rId60" Type="http://schemas.openxmlformats.org/officeDocument/2006/relationships/hyperlink" Target="https://www.cdc.gov/vaccines/acip/meetings/index.html" TargetMode="External"/><Relationship Id="rId65" Type="http://schemas.openxmlformats.org/officeDocument/2006/relationships/hyperlink" Target="https://www.gov.uk/government/publications/covid-19-the-green-book-chapter-14a" TargetMode="External"/><Relationship Id="rId73" Type="http://schemas.openxmlformats.org/officeDocument/2006/relationships/hyperlink" Target="https://www.health.gov.au/committees-and-groups/australian-technical-advisory-group-on-immunisation-atagi" TargetMode="External"/><Relationship Id="rId78" Type="http://schemas.openxmlformats.org/officeDocument/2006/relationships/hyperlink" Target="https://corona.health.gov.il/en/vaccine-for-covid/" TargetMode="External"/><Relationship Id="rId81" Type="http://schemas.openxmlformats.org/officeDocument/2006/relationships/hyperlink" Target="https://www.comitglobal.org/" TargetMode="External"/><Relationship Id="rId86" Type="http://schemas.openxmlformats.org/officeDocument/2006/relationships/hyperlink" Target="https://view-hub.org/resources" TargetMode="External"/><Relationship Id="rId94" Type="http://schemas.openxmlformats.org/officeDocument/2006/relationships/hyperlink" Target="https://www.inspq.qc.ca/covid-19/vaccination" TargetMode="External"/><Relationship Id="rId99" Type="http://schemas.openxmlformats.org/officeDocument/2006/relationships/hyperlink" Target="https://ourworldindata.org/covid-vaccinations" TargetMode="External"/><Relationship Id="rId101" Type="http://schemas.openxmlformats.org/officeDocument/2006/relationships/hyperlink" Target="https://www.canada.ca/fr/sante-publique/services/publications/vaccins-immunisation/couverture-vaccinale-intention-vacciner-covid-19-enquete-sante-collectivites-canadiennes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www.fda.gov/advisory-committees/vaccines-and-related-biological-products-advisory-committee/meeting-materials-vaccines-and-related-biological-products-advisory-committee" TargetMode="External"/><Relationship Id="rId39" Type="http://schemas.openxmlformats.org/officeDocument/2006/relationships/hyperlink" Target="https://immunizebc.ca/covid-19" TargetMode="External"/><Relationship Id="rId109" Type="http://schemas.openxmlformats.org/officeDocument/2006/relationships/glossaryDocument" Target="glossary/document.xml"/><Relationship Id="rId34" Type="http://schemas.openxmlformats.org/officeDocument/2006/relationships/hyperlink" Target="https://www.canada.ca/fr/sante-publique/services/immunisation/comite-consultatif-national-immunisation-ccni.html" TargetMode="External"/><Relationship Id="rId50" Type="http://schemas.openxmlformats.org/officeDocument/2006/relationships/hyperlink" Target="https://covid19-sciencetable.ca/science-briefs/" TargetMode="External"/><Relationship Id="rId55" Type="http://schemas.openxmlformats.org/officeDocument/2006/relationships/hyperlink" Target="https://www.saskatchewan.ca/government/health-care-administration-and-provider-resources/treatment-procedures-and-guidelines/emerging-public-health-issues/2019-novel-coronavirus/covid-19-vaccine/covid-19-vaccine-information" TargetMode="External"/><Relationship Id="rId76" Type="http://schemas.openxmlformats.org/officeDocument/2006/relationships/hyperlink" Target="https://www.gov.il/he/departments/topics/covid-vaccine-committees/govil-landing-page" TargetMode="External"/><Relationship Id="rId97" Type="http://schemas.openxmlformats.org/officeDocument/2006/relationships/hyperlink" Target="https://www.gov.uk/government/publications/investigation-of-sars-cov-2-variants-technical-briefings" TargetMode="External"/><Relationship Id="rId104" Type="http://schemas.openxmlformats.org/officeDocument/2006/relationships/hyperlink" Target="https://app.iloveevidence.com/loves/5e6fdb9669c00e4ac072701d?question_domain=5b1dcd8ae611de7ae84e8f14&amp;intervention=5e8f12e669c00e52f34c1563&amp;intervention_variable=603b9fe03d05151f35cf13dc&amp;classification=al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zusammengegencorona.de/impfen/" TargetMode="External"/><Relationship Id="rId92" Type="http://schemas.openxmlformats.org/officeDocument/2006/relationships/hyperlink" Target="https://www.crd.york.ac.uk/prospero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98B84670854080AFE626AC3CE22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012E5-144E-4AF0-9BCA-E40D9A5668E6}"/>
      </w:docPartPr>
      <w:docPartBody>
        <w:p w:rsidR="00D161CD" w:rsidRDefault="00EA0369" w:rsidP="00CA52E3">
          <w:pPr>
            <w:pStyle w:val="8898B84670854080AFE626AC3CE224F9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D73D0878D9244C78BBDFB7DA06DBF9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AE069C-6F40-49CF-A716-D51210EBB098}"/>
      </w:docPartPr>
      <w:docPartBody>
        <w:p w:rsidR="00F26AF5" w:rsidRDefault="00EA0369" w:rsidP="00EA0369">
          <w:pPr>
            <w:pStyle w:val="D73D0878D9244C78BBDFB7DA06DBF979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2B69FE70F1D24F32A021833B73236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471CED-24BB-4DF0-9F99-31EEC32F44E5}"/>
      </w:docPartPr>
      <w:docPartBody>
        <w:p w:rsidR="00F26AF5" w:rsidRDefault="00EA0369" w:rsidP="00EA0369">
          <w:pPr>
            <w:pStyle w:val="2B69FE70F1D24F32A021833B73236836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28ACCF4E38EE4C529CE51685E4B477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B4E50-8457-4C71-82A4-2B014F2C0882}"/>
      </w:docPartPr>
      <w:docPartBody>
        <w:p w:rsidR="00F26AF5" w:rsidRDefault="00EA0369" w:rsidP="00EA0369">
          <w:pPr>
            <w:pStyle w:val="28ACCF4E38EE4C529CE51685E4B477A9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6433B7907BF344B9892B2F10772B1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6D26C-4B78-4168-94F1-88425C28657E}"/>
      </w:docPartPr>
      <w:docPartBody>
        <w:p w:rsidR="00F26AF5" w:rsidRDefault="00EA0369" w:rsidP="00EA0369">
          <w:pPr>
            <w:pStyle w:val="6433B7907BF344B9892B2F10772B17C6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FE5030F7F2F040659BB215A392099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6E246-22AE-40C4-849E-EE1237570FAE}"/>
      </w:docPartPr>
      <w:docPartBody>
        <w:p w:rsidR="00F26AF5" w:rsidRDefault="00EA0369" w:rsidP="00EA0369">
          <w:pPr>
            <w:pStyle w:val="FE5030F7F2F040659BB215A392099C9A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CFDF8645A6F54AFD819DE4028CFBA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F045E6-9AE0-431B-A5B5-542C3F6D4A52}"/>
      </w:docPartPr>
      <w:docPartBody>
        <w:p w:rsidR="00F26AF5" w:rsidRDefault="00EA0369" w:rsidP="00EA0369">
          <w:pPr>
            <w:pStyle w:val="CFDF8645A6F54AFD819DE4028CFBA72C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DF358C99689548E189C5B327B1CA5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07ADE5-AD6C-4486-B82C-A054F3CE283D}"/>
      </w:docPartPr>
      <w:docPartBody>
        <w:p w:rsidR="00F26AF5" w:rsidRDefault="00EA0369" w:rsidP="00EA0369">
          <w:pPr>
            <w:pStyle w:val="DF358C99689548E189C5B327B1CA59C9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70D7BFF1CD784CCE877B12F7DCBCF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2783F-0EBB-4A21-839A-A68C0E946A22}"/>
      </w:docPartPr>
      <w:docPartBody>
        <w:p w:rsidR="00F26AF5" w:rsidRDefault="00EA0369" w:rsidP="00EA0369">
          <w:pPr>
            <w:pStyle w:val="70D7BFF1CD784CCE877B12F7DCBCF3AC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8497C180B825459DA4526F3756553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056F4F-CBC4-454E-B93B-B034830BA427}"/>
      </w:docPartPr>
      <w:docPartBody>
        <w:p w:rsidR="00F26AF5" w:rsidRDefault="00EA0369" w:rsidP="00EA0369">
          <w:pPr>
            <w:pStyle w:val="8497C180B825459DA4526F3756553B0F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6660293FF7A0460F9FF3CFD4F5181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730E8-BBD5-410B-AE83-1AA30102E83B}"/>
      </w:docPartPr>
      <w:docPartBody>
        <w:p w:rsidR="00F26AF5" w:rsidRDefault="00EA0369" w:rsidP="00EA0369">
          <w:pPr>
            <w:pStyle w:val="6660293FF7A0460F9FF3CFD4F51818F0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1502A2F4E8674D72BF65190F18131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2E6964-1E1E-45A2-8606-9DDCECD21B38}"/>
      </w:docPartPr>
      <w:docPartBody>
        <w:p w:rsidR="00F26AF5" w:rsidRDefault="00EA0369" w:rsidP="00EA0369">
          <w:pPr>
            <w:pStyle w:val="1502A2F4E8674D72BF65190F18131A77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16E6D174A2AC46B28B9FC17FB9D9E3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6266BD-300E-4D5E-B2F6-75AD9CD2B80C}"/>
      </w:docPartPr>
      <w:docPartBody>
        <w:p w:rsidR="00F26AF5" w:rsidRDefault="00EA0369" w:rsidP="00EA0369">
          <w:pPr>
            <w:pStyle w:val="16E6D174A2AC46B28B9FC17FB9D9E39F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615445483DB944AA8A41B26F96E492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8A95F-87FE-4D17-AB4A-460805FCC2AF}"/>
      </w:docPartPr>
      <w:docPartBody>
        <w:p w:rsidR="00F26AF5" w:rsidRDefault="00EA0369" w:rsidP="00EA0369">
          <w:pPr>
            <w:pStyle w:val="615445483DB944AA8A41B26F96E49256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2BED11EBBFC64F76B0E3A11E3936C9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5910D-A166-42F7-AAF4-2AC610783E7A}"/>
      </w:docPartPr>
      <w:docPartBody>
        <w:p w:rsidR="00F26AF5" w:rsidRDefault="00EA0369" w:rsidP="00EA0369">
          <w:pPr>
            <w:pStyle w:val="2BED11EBBFC64F76B0E3A11E3936C9ED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9AC948525DEE49D88C3ED97F88CBA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8872E-FFE6-4AD9-9728-38C787A1C063}"/>
      </w:docPartPr>
      <w:docPartBody>
        <w:p w:rsidR="00F26AF5" w:rsidRDefault="00EA0369" w:rsidP="00EA0369">
          <w:pPr>
            <w:pStyle w:val="9AC948525DEE49D88C3ED97F88CBADD3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35558F4A46C64F4983A58BF710BDB1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F4AB09-FCDF-46C1-905C-DC35C992FBE9}"/>
      </w:docPartPr>
      <w:docPartBody>
        <w:p w:rsidR="00F26AF5" w:rsidRDefault="00EA0369" w:rsidP="00EA0369">
          <w:pPr>
            <w:pStyle w:val="35558F4A46C64F4983A58BF710BDB16A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4D1E5DED1771448E954EE3DEA3B011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189949-3B61-476F-851B-F25ADB80AEA5}"/>
      </w:docPartPr>
      <w:docPartBody>
        <w:p w:rsidR="00F26AF5" w:rsidRDefault="00EA0369" w:rsidP="00EA0369">
          <w:pPr>
            <w:pStyle w:val="4D1E5DED1771448E954EE3DEA3B01103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6C629F1ED86446AD81C3774C121F5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0026E5-D425-41EB-AFAE-D143F816BC94}"/>
      </w:docPartPr>
      <w:docPartBody>
        <w:p w:rsidR="00F26AF5" w:rsidRDefault="00EA0369" w:rsidP="00EA0369">
          <w:pPr>
            <w:pStyle w:val="6C629F1ED86446AD81C3774C121F59D5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7149DC4D3F3C4BED857A47263EAD6E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A5E2E-C161-4CFC-B34D-FE23AF720CF0}"/>
      </w:docPartPr>
      <w:docPartBody>
        <w:p w:rsidR="00F26AF5" w:rsidRDefault="00EA0369" w:rsidP="00EA0369">
          <w:pPr>
            <w:pStyle w:val="7149DC4D3F3C4BED857A47263EAD6E92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C49D8AD2FA2E4474A369FC77B0988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BBCDC-5F03-4B14-915E-B1FE126FED14}"/>
      </w:docPartPr>
      <w:docPartBody>
        <w:p w:rsidR="00F26AF5" w:rsidRDefault="00EA0369" w:rsidP="00EA0369">
          <w:pPr>
            <w:pStyle w:val="C49D8AD2FA2E4474A369FC77B0988FE1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8EBE80DEC0944D50A7B996D2FA2A7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0A430B-DEC1-4BA8-B874-F697A8A09C50}"/>
      </w:docPartPr>
      <w:docPartBody>
        <w:p w:rsidR="00F26AF5" w:rsidRDefault="00EA0369" w:rsidP="00EA0369">
          <w:pPr>
            <w:pStyle w:val="8EBE80DEC0944D50A7B996D2FA2A78C0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69D143D1460F4BC8B7C097FA0B017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C006A-BAE2-42F6-A4D2-991347560BE3}"/>
      </w:docPartPr>
      <w:docPartBody>
        <w:p w:rsidR="00F26AF5" w:rsidRDefault="00EA0369" w:rsidP="00EA0369">
          <w:pPr>
            <w:pStyle w:val="69D143D1460F4BC8B7C097FA0B017E7B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E22554E18394429C9AD5547BD6B2E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378F2-C29A-4791-A148-9F9121853D80}"/>
      </w:docPartPr>
      <w:docPartBody>
        <w:p w:rsidR="00F26AF5" w:rsidRDefault="00EA0369" w:rsidP="00EA0369">
          <w:pPr>
            <w:pStyle w:val="E22554E18394429C9AD5547BD6B2EBD8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2DD8F82FA6F7420AB4DF83F1996BCB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07231-5D90-4705-9754-08211180405F}"/>
      </w:docPartPr>
      <w:docPartBody>
        <w:p w:rsidR="00F26AF5" w:rsidRDefault="00EA0369" w:rsidP="00EA0369">
          <w:pPr>
            <w:pStyle w:val="2DD8F82FA6F7420AB4DF83F1996BCBB2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CF6375C2BF4B4D98B8570280099AFF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E6A01-B3A4-4A27-A675-9C7A1B21F649}"/>
      </w:docPartPr>
      <w:docPartBody>
        <w:p w:rsidR="00F26AF5" w:rsidRDefault="00EA0369" w:rsidP="00EA0369">
          <w:pPr>
            <w:pStyle w:val="CF6375C2BF4B4D98B8570280099AFF22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D0E3061D64B54844AD99DF8CB1DA0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874B0B-1FFB-4E3A-A97E-1D296F6E0650}"/>
      </w:docPartPr>
      <w:docPartBody>
        <w:p w:rsidR="00F26AF5" w:rsidRDefault="00EA0369" w:rsidP="00EA0369">
          <w:pPr>
            <w:pStyle w:val="D0E3061D64B54844AD99DF8CB1DA0719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B56C1C554F144D38BB640880656E1F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6B0056-005D-407C-9E9F-FD05752F73AB}"/>
      </w:docPartPr>
      <w:docPartBody>
        <w:p w:rsidR="00F26AF5" w:rsidRDefault="00EA0369" w:rsidP="00EA0369">
          <w:pPr>
            <w:pStyle w:val="B56C1C554F144D38BB640880656E1FCB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83184062AD0945AB926D0BDFED4959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C1C72-5D3B-49A2-BB2C-EFAFB4BC8CF4}"/>
      </w:docPartPr>
      <w:docPartBody>
        <w:p w:rsidR="00F26AF5" w:rsidRDefault="00EA0369" w:rsidP="00EA0369">
          <w:pPr>
            <w:pStyle w:val="83184062AD0945AB926D0BDFED49594A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CD5E8FBB49364A728EFFE0DB55B884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DB535C-07D5-4224-9519-408BEC56C99B}"/>
      </w:docPartPr>
      <w:docPartBody>
        <w:p w:rsidR="00F26AF5" w:rsidRDefault="00EA0369" w:rsidP="00EA0369">
          <w:pPr>
            <w:pStyle w:val="CD5E8FBB49364A728EFFE0DB55B884E6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14CE24ED36024484AE39ECBEBBB4B5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E6C927-201D-48BC-B15B-14E58B725876}"/>
      </w:docPartPr>
      <w:docPartBody>
        <w:p w:rsidR="00F26AF5" w:rsidRDefault="00EA0369" w:rsidP="00EA0369">
          <w:pPr>
            <w:pStyle w:val="14CE24ED36024484AE39ECBEBBB4B52E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9CD7064D59EE4A46A02173A63C4A2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B3C754-1E80-44A9-91BF-51AA07041641}"/>
      </w:docPartPr>
      <w:docPartBody>
        <w:p w:rsidR="00F26AF5" w:rsidRDefault="00EA0369" w:rsidP="00EA0369">
          <w:pPr>
            <w:pStyle w:val="9CD7064D59EE4A46A02173A63C4A25AA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9D8C6EF2F0664E45AA5BA6F1BBC8DE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32994-0DEF-4B67-A3C2-98F5D11F1517}"/>
      </w:docPartPr>
      <w:docPartBody>
        <w:p w:rsidR="00F26AF5" w:rsidRDefault="00EA0369" w:rsidP="00EA0369">
          <w:pPr>
            <w:pStyle w:val="9D8C6EF2F0664E45AA5BA6F1BBC8DEE9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B4A9C12A58E846EDBAABCABF359A0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95CAA-97F2-4201-A7DA-9A9FFCD34646}"/>
      </w:docPartPr>
      <w:docPartBody>
        <w:p w:rsidR="00F26AF5" w:rsidRDefault="00EA0369" w:rsidP="00EA0369">
          <w:pPr>
            <w:pStyle w:val="B4A9C12A58E846EDBAABCABF359A0004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F1A3923C134B44B6A8E4A61239624B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F97CFC-B742-4D88-949D-1DA926B09616}"/>
      </w:docPartPr>
      <w:docPartBody>
        <w:p w:rsidR="00F26AF5" w:rsidRDefault="00EA0369" w:rsidP="00EA0369">
          <w:pPr>
            <w:pStyle w:val="F1A3923C134B44B6A8E4A61239624B8C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262D3E2382C74D7A83D46F93FF5CC0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EB7AA5-8764-4BC9-9DF2-7332F9573E2B}"/>
      </w:docPartPr>
      <w:docPartBody>
        <w:p w:rsidR="00F26AF5" w:rsidRDefault="00EA0369" w:rsidP="00EA0369">
          <w:pPr>
            <w:pStyle w:val="262D3E2382C74D7A83D46F93FF5CC059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B4E97E0F73ED4721B1C5DF7C37434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1D199-1FF4-4059-AF08-13C2BEF95EEA}"/>
      </w:docPartPr>
      <w:docPartBody>
        <w:p w:rsidR="00F26AF5" w:rsidRDefault="00EA0369" w:rsidP="00EA0369">
          <w:pPr>
            <w:pStyle w:val="B4E97E0F73ED4721B1C5DF7C37434FA6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BD0AC0143F6F4262A3099E074CF19B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8704F8-2DB7-4B8C-A0E8-A2275A33F401}"/>
      </w:docPartPr>
      <w:docPartBody>
        <w:p w:rsidR="00F26AF5" w:rsidRDefault="00EA0369" w:rsidP="00EA0369">
          <w:pPr>
            <w:pStyle w:val="BD0AC0143F6F4262A3099E074CF19BB8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53CE834F22E84FB3B127C9C1521FE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5FAF4A-E893-4307-9C04-F738EC781F75}"/>
      </w:docPartPr>
      <w:docPartBody>
        <w:p w:rsidR="00F26AF5" w:rsidRDefault="00EA0369" w:rsidP="00EA0369">
          <w:pPr>
            <w:pStyle w:val="53CE834F22E84FB3B127C9C1521FE7D3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FDECBCF5493549E3801D6697331E5A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ADC7E2-C14D-44A5-BBB3-F096B9762E47}"/>
      </w:docPartPr>
      <w:docPartBody>
        <w:p w:rsidR="00F26AF5" w:rsidRDefault="00EA0369" w:rsidP="00EA0369">
          <w:pPr>
            <w:pStyle w:val="FDECBCF5493549E3801D6697331E5A99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C424CB6630914FA3AEBB069F5B8BFA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3AA35E-DDE6-4D3F-9749-04E2D372B966}"/>
      </w:docPartPr>
      <w:docPartBody>
        <w:p w:rsidR="00F26AF5" w:rsidRDefault="00EA0369" w:rsidP="00EA0369">
          <w:pPr>
            <w:pStyle w:val="C424CB6630914FA3AEBB069F5B8BFA6B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3FA18CBF6FCD471F88EB7C8C150655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BDC863-4EC5-4467-9C5D-4A8F00760605}"/>
      </w:docPartPr>
      <w:docPartBody>
        <w:p w:rsidR="00F26AF5" w:rsidRDefault="00EA0369" w:rsidP="00EA0369">
          <w:pPr>
            <w:pStyle w:val="3FA18CBF6FCD471F88EB7C8C1506552C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FFE60373C1A94979B1DBF2F937F14C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4F26B-3D87-4F8D-AA6F-59038DD2B35C}"/>
      </w:docPartPr>
      <w:docPartBody>
        <w:p w:rsidR="00F26AF5" w:rsidRDefault="00EA0369" w:rsidP="00EA0369">
          <w:pPr>
            <w:pStyle w:val="FFE60373C1A94979B1DBF2F937F14CDD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255B5A1D24B94FE384330D790B420B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71A512-22C7-4812-BDDF-B8843086DFDE}"/>
      </w:docPartPr>
      <w:docPartBody>
        <w:p w:rsidR="00F26AF5" w:rsidRDefault="00EA0369" w:rsidP="00EA0369">
          <w:pPr>
            <w:pStyle w:val="255B5A1D24B94FE384330D790B420BFA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A56039282C3A407593FFEE1A1DBDB7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B1B0C-AE43-4904-A212-55E1D0D46C1F}"/>
      </w:docPartPr>
      <w:docPartBody>
        <w:p w:rsidR="00F26AF5" w:rsidRDefault="00EA0369" w:rsidP="00EA0369">
          <w:pPr>
            <w:pStyle w:val="A56039282C3A407593FFEE1A1DBDB78B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B9B0E05BA76241D8A7A7E76627A18E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E9243-C1FB-4C04-99FD-CBACAC49A334}"/>
      </w:docPartPr>
      <w:docPartBody>
        <w:p w:rsidR="00F26AF5" w:rsidRDefault="00EA0369" w:rsidP="00EA0369">
          <w:pPr>
            <w:pStyle w:val="B9B0E05BA76241D8A7A7E76627A18E65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142CE9EDE0444299A1375D14A1B965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35D415-784C-48F1-86EA-BDC53528CB97}"/>
      </w:docPartPr>
      <w:docPartBody>
        <w:p w:rsidR="00F26AF5" w:rsidRDefault="00EA0369" w:rsidP="00EA0369">
          <w:pPr>
            <w:pStyle w:val="142CE9EDE0444299A1375D14A1B965DE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234B8E5CBC2F4AB79CDB58C30F834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5EB5CA-AF64-42E7-8E84-7B0CEF39BEC4}"/>
      </w:docPartPr>
      <w:docPartBody>
        <w:p w:rsidR="00F26AF5" w:rsidRDefault="00EA0369" w:rsidP="00EA0369">
          <w:pPr>
            <w:pStyle w:val="234B8E5CBC2F4AB79CDB58C30F8349EB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3B6C262740B7410FBC1F69EAB53D4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8C1248-5975-4902-9A11-7978D16B77CB}"/>
      </w:docPartPr>
      <w:docPartBody>
        <w:p w:rsidR="00F26AF5" w:rsidRDefault="00EA0369" w:rsidP="00EA0369">
          <w:pPr>
            <w:pStyle w:val="3B6C262740B7410FBC1F69EAB53D4084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F59213786EAE40A497CC9F427ED0EF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374C3C-70F6-4313-A061-D89C36DF1DF9}"/>
      </w:docPartPr>
      <w:docPartBody>
        <w:p w:rsidR="00F26AF5" w:rsidRDefault="00EA0369" w:rsidP="00EA0369">
          <w:pPr>
            <w:pStyle w:val="F59213786EAE40A497CC9F427ED0EF7A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EE5122A3F0C148AB8DD6650631E5E6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3FE9E-41CA-4089-8801-B41987DB0C21}"/>
      </w:docPartPr>
      <w:docPartBody>
        <w:p w:rsidR="00F26AF5" w:rsidRDefault="00EA0369" w:rsidP="00EA0369">
          <w:pPr>
            <w:pStyle w:val="EE5122A3F0C148AB8DD6650631E5E6EC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EA2E108513294A4BB9F97029C99991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E27894-0BD3-431D-87CE-09FC7C2B23FE}"/>
      </w:docPartPr>
      <w:docPartBody>
        <w:p w:rsidR="00F26AF5" w:rsidRDefault="00EA0369" w:rsidP="00EA0369">
          <w:pPr>
            <w:pStyle w:val="EA2E108513294A4BB9F97029C99991F9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BF7E8CDEAAF44C91A473ADBEF16CA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7BB147-C5E4-4D49-8361-DCBD75FA921F}"/>
      </w:docPartPr>
      <w:docPartBody>
        <w:p w:rsidR="00F26AF5" w:rsidRDefault="00EA0369" w:rsidP="00EA0369">
          <w:pPr>
            <w:pStyle w:val="BF7E8CDEAAF44C91A473ADBEF16CAAA8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980E096F5DC9473783C04E805B4F2A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FF2D4-381A-4D3C-B6F7-C97C6D6F381B}"/>
      </w:docPartPr>
      <w:docPartBody>
        <w:p w:rsidR="00F26AF5" w:rsidRDefault="00EA0369" w:rsidP="00EA0369">
          <w:pPr>
            <w:pStyle w:val="980E096F5DC9473783C04E805B4F2A54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B8DEDCE7E3FA4739AC61084002438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1C1E3-5ACD-4A11-BB61-52F522BF857D}"/>
      </w:docPartPr>
      <w:docPartBody>
        <w:p w:rsidR="00F26AF5" w:rsidRDefault="00EA0369" w:rsidP="00EA0369">
          <w:pPr>
            <w:pStyle w:val="B8DEDCE7E3FA4739AC61084002438500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C21D6A3CC03B498DA3F289A2BCD4A9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4F03D-E509-4A6A-864A-4A45076E0B9E}"/>
      </w:docPartPr>
      <w:docPartBody>
        <w:p w:rsidR="00F26AF5" w:rsidRDefault="00EA0369" w:rsidP="00EA0369">
          <w:pPr>
            <w:pStyle w:val="C21D6A3CC03B498DA3F289A2BCD4A99B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65BCB0EDB3CE4B2A8BDBF50D4F0FD3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5DF29D-EE7E-4BA5-A4CC-58F1E8270356}"/>
      </w:docPartPr>
      <w:docPartBody>
        <w:p w:rsidR="00F26AF5" w:rsidRDefault="00EA0369" w:rsidP="00EA0369">
          <w:pPr>
            <w:pStyle w:val="65BCB0EDB3CE4B2A8BDBF50D4F0FD34E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F69B972E306642548F79382BA53885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951331-5157-47CE-84F6-C20697180CCE}"/>
      </w:docPartPr>
      <w:docPartBody>
        <w:p w:rsidR="00F26AF5" w:rsidRDefault="00EA0369" w:rsidP="00EA0369">
          <w:pPr>
            <w:pStyle w:val="F69B972E306642548F79382BA5388556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C8F0D503D9EC468188F7FB5D643E37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12C842-80E1-4505-BC16-05E77138B10D}"/>
      </w:docPartPr>
      <w:docPartBody>
        <w:p w:rsidR="00F26AF5" w:rsidRDefault="00EA0369" w:rsidP="00EA0369">
          <w:pPr>
            <w:pStyle w:val="C8F0D503D9EC468188F7FB5D643E376C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30322BE5F98945D497883FAE067DF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EE3B16-7221-4CC7-A6D4-72D06B8932CD}"/>
      </w:docPartPr>
      <w:docPartBody>
        <w:p w:rsidR="00F26AF5" w:rsidRDefault="00EA0369" w:rsidP="00EA0369">
          <w:pPr>
            <w:pStyle w:val="30322BE5F98945D497883FAE067DF76E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BD653EFCC5254A85A75EAD241314DC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A9AF3-DFE1-496A-BA2C-F5C5D6B3DD05}"/>
      </w:docPartPr>
      <w:docPartBody>
        <w:p w:rsidR="00F26AF5" w:rsidRDefault="00EA0369" w:rsidP="00EA0369">
          <w:pPr>
            <w:pStyle w:val="BD653EFCC5254A85A75EAD241314DCB8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A77EA3BEC2F8496AA12CE268C30C20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4BE3B-81EF-4EF7-BE55-2BB657B7C498}"/>
      </w:docPartPr>
      <w:docPartBody>
        <w:p w:rsidR="00F26AF5" w:rsidRDefault="00EA0369" w:rsidP="00EA0369">
          <w:pPr>
            <w:pStyle w:val="A77EA3BEC2F8496AA12CE268C30C20E3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4D435D076B4B4C71BF3AED22D33898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420087-9918-461D-9F72-20E6D591D1D9}"/>
      </w:docPartPr>
      <w:docPartBody>
        <w:p w:rsidR="00F26AF5" w:rsidRDefault="00EA0369" w:rsidP="00EA0369">
          <w:pPr>
            <w:pStyle w:val="4D435D076B4B4C71BF3AED22D338984B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BF97B147DEF64E64B56EB064F3949F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564D9-9F06-4082-86F7-D1AAB9D1D675}"/>
      </w:docPartPr>
      <w:docPartBody>
        <w:p w:rsidR="00F26AF5" w:rsidRDefault="00EA0369" w:rsidP="00EA0369">
          <w:pPr>
            <w:pStyle w:val="BF97B147DEF64E64B56EB064F3949F2D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B32272A389434ADC8F735F4CC0764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D7072-3EC1-4E65-9AD1-DFE9D438F7D4}"/>
      </w:docPartPr>
      <w:docPartBody>
        <w:p w:rsidR="00F26AF5" w:rsidRDefault="00EA0369" w:rsidP="00EA0369">
          <w:pPr>
            <w:pStyle w:val="B32272A389434ADC8F735F4CC0764A51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EB680D545A2E42938A14D6ED35156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4B606-D4FC-4EFC-9070-CEDEC0833CE5}"/>
      </w:docPartPr>
      <w:docPartBody>
        <w:p w:rsidR="00F26AF5" w:rsidRDefault="00EA0369" w:rsidP="00EA0369">
          <w:pPr>
            <w:pStyle w:val="EB680D545A2E42938A14D6ED3515616F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A47AEE63F72B4555AFBE485FDF7DFD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479F6-8BFD-4398-AEA1-97B0205617B7}"/>
      </w:docPartPr>
      <w:docPartBody>
        <w:p w:rsidR="00F26AF5" w:rsidRDefault="00EA0369" w:rsidP="00EA0369">
          <w:pPr>
            <w:pStyle w:val="A47AEE63F72B4555AFBE485FDF7DFDF2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C20AB75EAE3245C1A383DB2D0CF251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CBBFF-3C21-4C52-A2D5-6F2AB5FFFCD2}"/>
      </w:docPartPr>
      <w:docPartBody>
        <w:p w:rsidR="00F26AF5" w:rsidRDefault="00EA0369" w:rsidP="00EA0369">
          <w:pPr>
            <w:pStyle w:val="C20AB75EAE3245C1A383DB2D0CF25132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4604D3B38EE344B6AB4D213C44520B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5361BA-D9FE-42EE-88DC-BDBE0A68F84B}"/>
      </w:docPartPr>
      <w:docPartBody>
        <w:p w:rsidR="00F26AF5" w:rsidRDefault="00EA0369" w:rsidP="00EA0369">
          <w:pPr>
            <w:pStyle w:val="4604D3B38EE344B6AB4D213C44520BA4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2F44C24B2F95480F909062F5302235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D806A4-D937-424E-8737-DEA1CFC24059}"/>
      </w:docPartPr>
      <w:docPartBody>
        <w:p w:rsidR="00F26AF5" w:rsidRDefault="00EA0369" w:rsidP="00EA0369">
          <w:pPr>
            <w:pStyle w:val="2F44C24B2F95480F909062F530223524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14A3A049001443C785CFBEC097DF8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701CD-BF43-4736-8E57-FB3CEC63A4F7}"/>
      </w:docPartPr>
      <w:docPartBody>
        <w:p w:rsidR="00F26AF5" w:rsidRDefault="00EA0369" w:rsidP="00EA0369">
          <w:pPr>
            <w:pStyle w:val="14A3A049001443C785CFBEC097DF81A8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F9BE53D267F740FEBDD109BC2B9B41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C12704-6A69-4CE3-A6E9-9AA684AA84D4}"/>
      </w:docPartPr>
      <w:docPartBody>
        <w:p w:rsidR="00F26AF5" w:rsidRDefault="00EA0369" w:rsidP="00EA0369">
          <w:pPr>
            <w:pStyle w:val="F9BE53D267F740FEBDD109BC2B9B41DB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3B77A74DD1244DABB2D8CCD5510EEA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5B05D-8AB8-4027-9845-7324660BEB65}"/>
      </w:docPartPr>
      <w:docPartBody>
        <w:p w:rsidR="00F26AF5" w:rsidRDefault="00EA0369" w:rsidP="00EA0369">
          <w:pPr>
            <w:pStyle w:val="3B77A74DD1244DABB2D8CCD5510EEA27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851A78AD65C946D5BB2D5E61D07AA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4634FE-550E-477C-B9FF-C0E867AA5E95}"/>
      </w:docPartPr>
      <w:docPartBody>
        <w:p w:rsidR="00F26AF5" w:rsidRDefault="00EA0369" w:rsidP="00EA0369">
          <w:pPr>
            <w:pStyle w:val="851A78AD65C946D5BB2D5E61D07AA0C4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65F979A797304382BF8F79A021B9EA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DFBA0-66BD-4048-8202-42AA225D1554}"/>
      </w:docPartPr>
      <w:docPartBody>
        <w:p w:rsidR="00F26AF5" w:rsidRDefault="00EA0369" w:rsidP="00EA0369">
          <w:pPr>
            <w:pStyle w:val="65F979A797304382BF8F79A021B9EAA3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FABACEB4BE984A63B0B23D9311D95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3ACBB-0270-4602-8A4D-3CE02219782F}"/>
      </w:docPartPr>
      <w:docPartBody>
        <w:p w:rsidR="00F26AF5" w:rsidRDefault="00EA0369" w:rsidP="00EA0369">
          <w:pPr>
            <w:pStyle w:val="FABACEB4BE984A63B0B23D9311D952FD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DB88813A377C48FEB0B89AE34C5E6C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035954-104E-4DC3-A4F3-AC4AFDCFD83C}"/>
      </w:docPartPr>
      <w:docPartBody>
        <w:p w:rsidR="00F26AF5" w:rsidRDefault="00EA0369" w:rsidP="00EA0369">
          <w:pPr>
            <w:pStyle w:val="DB88813A377C48FEB0B89AE34C5E6C38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1BB1415BDBA94E81BEFE8811D7F02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2694FC-4A53-48B8-B275-610732FC08CE}"/>
      </w:docPartPr>
      <w:docPartBody>
        <w:p w:rsidR="00F26AF5" w:rsidRDefault="00EA0369" w:rsidP="00EA0369">
          <w:pPr>
            <w:pStyle w:val="1BB1415BDBA94E81BEFE8811D7F02575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60906D36576441D09BD86FD67496FC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10C96-E996-4789-8B12-BE4095745477}"/>
      </w:docPartPr>
      <w:docPartBody>
        <w:p w:rsidR="00F26AF5" w:rsidRDefault="00EA0369" w:rsidP="00EA0369">
          <w:pPr>
            <w:pStyle w:val="60906D36576441D09BD86FD67496FCAA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08EE073B278B4B12B20DF86A2F703A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92E85-D2AD-4114-922F-B8483C687E7D}"/>
      </w:docPartPr>
      <w:docPartBody>
        <w:p w:rsidR="00F26AF5" w:rsidRDefault="00EA0369" w:rsidP="00EA0369">
          <w:pPr>
            <w:pStyle w:val="08EE073B278B4B12B20DF86A2F703AAB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663748038D83481EB1F48CFA8F3C7B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668D50-11C9-43EF-8B5D-2A445694A49C}"/>
      </w:docPartPr>
      <w:docPartBody>
        <w:p w:rsidR="00F26AF5" w:rsidRDefault="00EA0369" w:rsidP="00EA0369">
          <w:pPr>
            <w:pStyle w:val="663748038D83481EB1F48CFA8F3C7BA1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041D6C01C57B4BD0A06964823BC69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D4879-526A-4A22-BFB5-F0B1ED5B5813}"/>
      </w:docPartPr>
      <w:docPartBody>
        <w:p w:rsidR="00F26AF5" w:rsidRDefault="00EA0369" w:rsidP="00EA0369">
          <w:pPr>
            <w:pStyle w:val="041D6C01C57B4BD0A06964823BC69582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DAB8DC4BE59140CD858E2AF72C1E67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54E8D-4E20-42AB-90C0-949D857EB08E}"/>
      </w:docPartPr>
      <w:docPartBody>
        <w:p w:rsidR="00F26AF5" w:rsidRDefault="00EA0369" w:rsidP="00EA0369">
          <w:pPr>
            <w:pStyle w:val="DAB8DC4BE59140CD858E2AF72C1E6706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1492EDCD0E3B49FE9FEB9AEAE949F2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AAE3F-4FD7-4384-A6E9-70A4045B6248}"/>
      </w:docPartPr>
      <w:docPartBody>
        <w:p w:rsidR="00F26AF5" w:rsidRDefault="00EA0369" w:rsidP="00EA0369">
          <w:pPr>
            <w:pStyle w:val="1492EDCD0E3B49FE9FEB9AEAE949F2F4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57D05BD7E0CC42DAAE4AB43E61D9AA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2FB41-21B1-4084-A61B-40F37ACD9E95}"/>
      </w:docPartPr>
      <w:docPartBody>
        <w:p w:rsidR="00F26AF5" w:rsidRDefault="00EA0369" w:rsidP="00EA0369">
          <w:pPr>
            <w:pStyle w:val="57D05BD7E0CC42DAAE4AB43E61D9AA10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9F035CB5A001420EAED588459411B9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74FED1-107C-4963-9789-9BFE33F2542D}"/>
      </w:docPartPr>
      <w:docPartBody>
        <w:p w:rsidR="00F26AF5" w:rsidRDefault="00EA0369" w:rsidP="00EA0369">
          <w:pPr>
            <w:pStyle w:val="9F035CB5A001420EAED588459411B902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2B0AFB06B09B4B9EB7E6D8FF914D82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1E42A-7842-49D0-A6AF-F50529800E9C}"/>
      </w:docPartPr>
      <w:docPartBody>
        <w:p w:rsidR="00F26AF5" w:rsidRDefault="00EA0369" w:rsidP="00EA0369">
          <w:pPr>
            <w:pStyle w:val="2B0AFB06B09B4B9EB7E6D8FF914D8228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7425961C130741B390078AC5B1473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2293B-9A83-45A8-9BBA-E39008626546}"/>
      </w:docPartPr>
      <w:docPartBody>
        <w:p w:rsidR="00F26AF5" w:rsidRDefault="00EA0369" w:rsidP="00EA0369">
          <w:pPr>
            <w:pStyle w:val="7425961C130741B390078AC5B1473E11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D04B5CE0B1934DDEB228E03A03E31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398E48-41BA-4E05-A844-2E93928455FE}"/>
      </w:docPartPr>
      <w:docPartBody>
        <w:p w:rsidR="00F26AF5" w:rsidRDefault="00EA0369" w:rsidP="00EA0369">
          <w:pPr>
            <w:pStyle w:val="D04B5CE0B1934DDEB228E03A03E316D5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5A5FB3B25144420FB806569D4B1BCA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7560B8-6982-4789-983B-D5EABCAC46CB}"/>
      </w:docPartPr>
      <w:docPartBody>
        <w:p w:rsidR="00F26AF5" w:rsidRDefault="00EA0369" w:rsidP="00EA0369">
          <w:pPr>
            <w:pStyle w:val="5A5FB3B25144420FB806569D4B1BCA56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8863E260634841CC925CF9B57CC8CE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A1DFBE-DC2B-47DA-949E-FE67D594ED9F}"/>
      </w:docPartPr>
      <w:docPartBody>
        <w:p w:rsidR="00F26AF5" w:rsidRDefault="00EA0369" w:rsidP="00EA0369">
          <w:pPr>
            <w:pStyle w:val="8863E260634841CC925CF9B57CC8CE29"/>
          </w:pPr>
          <w:r w:rsidRPr="00F151C5">
            <w:rPr>
              <w:rStyle w:val="PlaceholderText"/>
            </w:rPr>
            <w:t>Choose an item.</w:t>
          </w:r>
        </w:p>
      </w:docPartBody>
    </w:docPart>
    <w:docPart>
      <w:docPartPr>
        <w:name w:val="A85ACF84BA19445586B83DB3468F1E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93FC02-E9E1-435C-99A5-C26A22B4C25A}"/>
      </w:docPartPr>
      <w:docPartBody>
        <w:p w:rsidR="00F26AF5" w:rsidRDefault="00EA0369" w:rsidP="00EA0369">
          <w:pPr>
            <w:pStyle w:val="A85ACF84BA19445586B83DB3468F1E39"/>
          </w:pPr>
          <w:r w:rsidRPr="00F151C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69"/>
    <w:rsid w:val="0001278B"/>
    <w:rsid w:val="001C5FE0"/>
    <w:rsid w:val="00260B20"/>
    <w:rsid w:val="006C6168"/>
    <w:rsid w:val="00706F31"/>
    <w:rsid w:val="00B83914"/>
    <w:rsid w:val="00D97AAC"/>
    <w:rsid w:val="00E2388E"/>
    <w:rsid w:val="00EA0369"/>
    <w:rsid w:val="00F2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369"/>
    <w:rPr>
      <w:color w:val="808080"/>
    </w:rPr>
  </w:style>
  <w:style w:type="paragraph" w:customStyle="1" w:styleId="8898B84670854080AFE626AC3CE224F9">
    <w:name w:val="8898B84670854080AFE626AC3CE224F9"/>
    <w:rsid w:val="00CA52E3"/>
  </w:style>
  <w:style w:type="paragraph" w:customStyle="1" w:styleId="D73D0878D9244C78BBDFB7DA06DBF979">
    <w:name w:val="D73D0878D9244C78BBDFB7DA06DBF979"/>
    <w:rsid w:val="00EA0369"/>
    <w:rPr>
      <w:lang w:val="fr-CA" w:eastAsia="fr-CA"/>
    </w:rPr>
  </w:style>
  <w:style w:type="paragraph" w:customStyle="1" w:styleId="2B69FE70F1D24F32A021833B73236836">
    <w:name w:val="2B69FE70F1D24F32A021833B73236836"/>
    <w:rsid w:val="00EA0369"/>
    <w:rPr>
      <w:lang w:val="fr-CA" w:eastAsia="fr-CA"/>
    </w:rPr>
  </w:style>
  <w:style w:type="paragraph" w:customStyle="1" w:styleId="28ACCF4E38EE4C529CE51685E4B477A9">
    <w:name w:val="28ACCF4E38EE4C529CE51685E4B477A9"/>
    <w:rsid w:val="00EA0369"/>
    <w:rPr>
      <w:lang w:val="fr-CA" w:eastAsia="fr-CA"/>
    </w:rPr>
  </w:style>
  <w:style w:type="paragraph" w:customStyle="1" w:styleId="6433B7907BF344B9892B2F10772B17C6">
    <w:name w:val="6433B7907BF344B9892B2F10772B17C6"/>
    <w:rsid w:val="00EA0369"/>
    <w:rPr>
      <w:lang w:val="fr-CA" w:eastAsia="fr-CA"/>
    </w:rPr>
  </w:style>
  <w:style w:type="paragraph" w:customStyle="1" w:styleId="FE5030F7F2F040659BB215A392099C9A">
    <w:name w:val="FE5030F7F2F040659BB215A392099C9A"/>
    <w:rsid w:val="00EA0369"/>
    <w:rPr>
      <w:lang w:val="fr-CA" w:eastAsia="fr-CA"/>
    </w:rPr>
  </w:style>
  <w:style w:type="paragraph" w:customStyle="1" w:styleId="CFDF8645A6F54AFD819DE4028CFBA72C">
    <w:name w:val="CFDF8645A6F54AFD819DE4028CFBA72C"/>
    <w:rsid w:val="00EA0369"/>
    <w:rPr>
      <w:lang w:val="fr-CA" w:eastAsia="fr-CA"/>
    </w:rPr>
  </w:style>
  <w:style w:type="paragraph" w:customStyle="1" w:styleId="DF358C99689548E189C5B327B1CA59C9">
    <w:name w:val="DF358C99689548E189C5B327B1CA59C9"/>
    <w:rsid w:val="00EA0369"/>
    <w:rPr>
      <w:lang w:val="fr-CA" w:eastAsia="fr-CA"/>
    </w:rPr>
  </w:style>
  <w:style w:type="paragraph" w:customStyle="1" w:styleId="70D7BFF1CD784CCE877B12F7DCBCF3AC">
    <w:name w:val="70D7BFF1CD784CCE877B12F7DCBCF3AC"/>
    <w:rsid w:val="00EA0369"/>
    <w:rPr>
      <w:lang w:val="fr-CA" w:eastAsia="fr-CA"/>
    </w:rPr>
  </w:style>
  <w:style w:type="paragraph" w:customStyle="1" w:styleId="8497C180B825459DA4526F3756553B0F">
    <w:name w:val="8497C180B825459DA4526F3756553B0F"/>
    <w:rsid w:val="00EA0369"/>
    <w:rPr>
      <w:lang w:val="fr-CA" w:eastAsia="fr-CA"/>
    </w:rPr>
  </w:style>
  <w:style w:type="paragraph" w:customStyle="1" w:styleId="6660293FF7A0460F9FF3CFD4F51818F0">
    <w:name w:val="6660293FF7A0460F9FF3CFD4F51818F0"/>
    <w:rsid w:val="00EA0369"/>
    <w:rPr>
      <w:lang w:val="fr-CA" w:eastAsia="fr-CA"/>
    </w:rPr>
  </w:style>
  <w:style w:type="paragraph" w:customStyle="1" w:styleId="1502A2F4E8674D72BF65190F18131A77">
    <w:name w:val="1502A2F4E8674D72BF65190F18131A77"/>
    <w:rsid w:val="00EA0369"/>
    <w:rPr>
      <w:lang w:val="fr-CA" w:eastAsia="fr-CA"/>
    </w:rPr>
  </w:style>
  <w:style w:type="paragraph" w:customStyle="1" w:styleId="16E6D174A2AC46B28B9FC17FB9D9E39F">
    <w:name w:val="16E6D174A2AC46B28B9FC17FB9D9E39F"/>
    <w:rsid w:val="00EA0369"/>
    <w:rPr>
      <w:lang w:val="fr-CA" w:eastAsia="fr-CA"/>
    </w:rPr>
  </w:style>
  <w:style w:type="paragraph" w:customStyle="1" w:styleId="615445483DB944AA8A41B26F96E49256">
    <w:name w:val="615445483DB944AA8A41B26F96E49256"/>
    <w:rsid w:val="00EA0369"/>
    <w:rPr>
      <w:lang w:val="fr-CA" w:eastAsia="fr-CA"/>
    </w:rPr>
  </w:style>
  <w:style w:type="paragraph" w:customStyle="1" w:styleId="2BED11EBBFC64F76B0E3A11E3936C9ED">
    <w:name w:val="2BED11EBBFC64F76B0E3A11E3936C9ED"/>
    <w:rsid w:val="00EA0369"/>
    <w:rPr>
      <w:lang w:val="fr-CA" w:eastAsia="fr-CA"/>
    </w:rPr>
  </w:style>
  <w:style w:type="paragraph" w:customStyle="1" w:styleId="9AC948525DEE49D88C3ED97F88CBADD3">
    <w:name w:val="9AC948525DEE49D88C3ED97F88CBADD3"/>
    <w:rsid w:val="00EA0369"/>
    <w:rPr>
      <w:lang w:val="fr-CA" w:eastAsia="fr-CA"/>
    </w:rPr>
  </w:style>
  <w:style w:type="paragraph" w:customStyle="1" w:styleId="35558F4A46C64F4983A58BF710BDB16A">
    <w:name w:val="35558F4A46C64F4983A58BF710BDB16A"/>
    <w:rsid w:val="00EA0369"/>
    <w:rPr>
      <w:lang w:val="fr-CA" w:eastAsia="fr-CA"/>
    </w:rPr>
  </w:style>
  <w:style w:type="paragraph" w:customStyle="1" w:styleId="4D1E5DED1771448E954EE3DEA3B01103">
    <w:name w:val="4D1E5DED1771448E954EE3DEA3B01103"/>
    <w:rsid w:val="00EA0369"/>
    <w:rPr>
      <w:lang w:val="fr-CA" w:eastAsia="fr-CA"/>
    </w:rPr>
  </w:style>
  <w:style w:type="paragraph" w:customStyle="1" w:styleId="6C629F1ED86446AD81C3774C121F59D5">
    <w:name w:val="6C629F1ED86446AD81C3774C121F59D5"/>
    <w:rsid w:val="00EA0369"/>
    <w:rPr>
      <w:lang w:val="fr-CA" w:eastAsia="fr-CA"/>
    </w:rPr>
  </w:style>
  <w:style w:type="paragraph" w:customStyle="1" w:styleId="7149DC4D3F3C4BED857A47263EAD6E92">
    <w:name w:val="7149DC4D3F3C4BED857A47263EAD6E92"/>
    <w:rsid w:val="00EA0369"/>
    <w:rPr>
      <w:lang w:val="fr-CA" w:eastAsia="fr-CA"/>
    </w:rPr>
  </w:style>
  <w:style w:type="paragraph" w:customStyle="1" w:styleId="C49D8AD2FA2E4474A369FC77B0988FE1">
    <w:name w:val="C49D8AD2FA2E4474A369FC77B0988FE1"/>
    <w:rsid w:val="00EA0369"/>
    <w:rPr>
      <w:lang w:val="fr-CA" w:eastAsia="fr-CA"/>
    </w:rPr>
  </w:style>
  <w:style w:type="paragraph" w:customStyle="1" w:styleId="8EBE80DEC0944D50A7B996D2FA2A78C0">
    <w:name w:val="8EBE80DEC0944D50A7B996D2FA2A78C0"/>
    <w:rsid w:val="00EA0369"/>
    <w:rPr>
      <w:lang w:val="fr-CA" w:eastAsia="fr-CA"/>
    </w:rPr>
  </w:style>
  <w:style w:type="paragraph" w:customStyle="1" w:styleId="69D143D1460F4BC8B7C097FA0B017E7B">
    <w:name w:val="69D143D1460F4BC8B7C097FA0B017E7B"/>
    <w:rsid w:val="00EA0369"/>
    <w:rPr>
      <w:lang w:val="fr-CA" w:eastAsia="fr-CA"/>
    </w:rPr>
  </w:style>
  <w:style w:type="paragraph" w:customStyle="1" w:styleId="E22554E18394429C9AD5547BD6B2EBD8">
    <w:name w:val="E22554E18394429C9AD5547BD6B2EBD8"/>
    <w:rsid w:val="00EA0369"/>
    <w:rPr>
      <w:lang w:val="fr-CA" w:eastAsia="fr-CA"/>
    </w:rPr>
  </w:style>
  <w:style w:type="paragraph" w:customStyle="1" w:styleId="2DD8F82FA6F7420AB4DF83F1996BCBB2">
    <w:name w:val="2DD8F82FA6F7420AB4DF83F1996BCBB2"/>
    <w:rsid w:val="00EA0369"/>
    <w:rPr>
      <w:lang w:val="fr-CA" w:eastAsia="fr-CA"/>
    </w:rPr>
  </w:style>
  <w:style w:type="paragraph" w:customStyle="1" w:styleId="CF6375C2BF4B4D98B8570280099AFF22">
    <w:name w:val="CF6375C2BF4B4D98B8570280099AFF22"/>
    <w:rsid w:val="00EA0369"/>
    <w:rPr>
      <w:lang w:val="fr-CA" w:eastAsia="fr-CA"/>
    </w:rPr>
  </w:style>
  <w:style w:type="paragraph" w:customStyle="1" w:styleId="D0E3061D64B54844AD99DF8CB1DA0719">
    <w:name w:val="D0E3061D64B54844AD99DF8CB1DA0719"/>
    <w:rsid w:val="00EA0369"/>
    <w:rPr>
      <w:lang w:val="fr-CA" w:eastAsia="fr-CA"/>
    </w:rPr>
  </w:style>
  <w:style w:type="paragraph" w:customStyle="1" w:styleId="B56C1C554F144D38BB640880656E1FCB">
    <w:name w:val="B56C1C554F144D38BB640880656E1FCB"/>
    <w:rsid w:val="00EA0369"/>
    <w:rPr>
      <w:lang w:val="fr-CA" w:eastAsia="fr-CA"/>
    </w:rPr>
  </w:style>
  <w:style w:type="paragraph" w:customStyle="1" w:styleId="83184062AD0945AB926D0BDFED49594A">
    <w:name w:val="83184062AD0945AB926D0BDFED49594A"/>
    <w:rsid w:val="00EA0369"/>
    <w:rPr>
      <w:lang w:val="fr-CA" w:eastAsia="fr-CA"/>
    </w:rPr>
  </w:style>
  <w:style w:type="paragraph" w:customStyle="1" w:styleId="CD5E8FBB49364A728EFFE0DB55B884E6">
    <w:name w:val="CD5E8FBB49364A728EFFE0DB55B884E6"/>
    <w:rsid w:val="00EA0369"/>
    <w:rPr>
      <w:lang w:val="fr-CA" w:eastAsia="fr-CA"/>
    </w:rPr>
  </w:style>
  <w:style w:type="paragraph" w:customStyle="1" w:styleId="14CE24ED36024484AE39ECBEBBB4B52E">
    <w:name w:val="14CE24ED36024484AE39ECBEBBB4B52E"/>
    <w:rsid w:val="00EA0369"/>
    <w:rPr>
      <w:lang w:val="fr-CA" w:eastAsia="fr-CA"/>
    </w:rPr>
  </w:style>
  <w:style w:type="paragraph" w:customStyle="1" w:styleId="9CD7064D59EE4A46A02173A63C4A25AA">
    <w:name w:val="9CD7064D59EE4A46A02173A63C4A25AA"/>
    <w:rsid w:val="00EA0369"/>
    <w:rPr>
      <w:lang w:val="fr-CA" w:eastAsia="fr-CA"/>
    </w:rPr>
  </w:style>
  <w:style w:type="paragraph" w:customStyle="1" w:styleId="9D8C6EF2F0664E45AA5BA6F1BBC8DEE9">
    <w:name w:val="9D8C6EF2F0664E45AA5BA6F1BBC8DEE9"/>
    <w:rsid w:val="00EA0369"/>
    <w:rPr>
      <w:lang w:val="fr-CA" w:eastAsia="fr-CA"/>
    </w:rPr>
  </w:style>
  <w:style w:type="paragraph" w:customStyle="1" w:styleId="B4A9C12A58E846EDBAABCABF359A0004">
    <w:name w:val="B4A9C12A58E846EDBAABCABF359A0004"/>
    <w:rsid w:val="00EA0369"/>
    <w:rPr>
      <w:lang w:val="fr-CA" w:eastAsia="fr-CA"/>
    </w:rPr>
  </w:style>
  <w:style w:type="paragraph" w:customStyle="1" w:styleId="F1A3923C134B44B6A8E4A61239624B8C">
    <w:name w:val="F1A3923C134B44B6A8E4A61239624B8C"/>
    <w:rsid w:val="00EA0369"/>
    <w:rPr>
      <w:lang w:val="fr-CA" w:eastAsia="fr-CA"/>
    </w:rPr>
  </w:style>
  <w:style w:type="paragraph" w:customStyle="1" w:styleId="262D3E2382C74D7A83D46F93FF5CC059">
    <w:name w:val="262D3E2382C74D7A83D46F93FF5CC059"/>
    <w:rsid w:val="00EA0369"/>
    <w:rPr>
      <w:lang w:val="fr-CA" w:eastAsia="fr-CA"/>
    </w:rPr>
  </w:style>
  <w:style w:type="paragraph" w:customStyle="1" w:styleId="B4E97E0F73ED4721B1C5DF7C37434FA6">
    <w:name w:val="B4E97E0F73ED4721B1C5DF7C37434FA6"/>
    <w:rsid w:val="00EA0369"/>
    <w:rPr>
      <w:lang w:val="fr-CA" w:eastAsia="fr-CA"/>
    </w:rPr>
  </w:style>
  <w:style w:type="paragraph" w:customStyle="1" w:styleId="BD0AC0143F6F4262A3099E074CF19BB8">
    <w:name w:val="BD0AC0143F6F4262A3099E074CF19BB8"/>
    <w:rsid w:val="00EA0369"/>
    <w:rPr>
      <w:lang w:val="fr-CA" w:eastAsia="fr-CA"/>
    </w:rPr>
  </w:style>
  <w:style w:type="paragraph" w:customStyle="1" w:styleId="53CE834F22E84FB3B127C9C1521FE7D3">
    <w:name w:val="53CE834F22E84FB3B127C9C1521FE7D3"/>
    <w:rsid w:val="00EA0369"/>
    <w:rPr>
      <w:lang w:val="fr-CA" w:eastAsia="fr-CA"/>
    </w:rPr>
  </w:style>
  <w:style w:type="paragraph" w:customStyle="1" w:styleId="FDECBCF5493549E3801D6697331E5A99">
    <w:name w:val="FDECBCF5493549E3801D6697331E5A99"/>
    <w:rsid w:val="00EA0369"/>
    <w:rPr>
      <w:lang w:val="fr-CA" w:eastAsia="fr-CA"/>
    </w:rPr>
  </w:style>
  <w:style w:type="paragraph" w:customStyle="1" w:styleId="C424CB6630914FA3AEBB069F5B8BFA6B">
    <w:name w:val="C424CB6630914FA3AEBB069F5B8BFA6B"/>
    <w:rsid w:val="00EA0369"/>
    <w:rPr>
      <w:lang w:val="fr-CA" w:eastAsia="fr-CA"/>
    </w:rPr>
  </w:style>
  <w:style w:type="paragraph" w:customStyle="1" w:styleId="3FA18CBF6FCD471F88EB7C8C1506552C">
    <w:name w:val="3FA18CBF6FCD471F88EB7C8C1506552C"/>
    <w:rsid w:val="00EA0369"/>
    <w:rPr>
      <w:lang w:val="fr-CA" w:eastAsia="fr-CA"/>
    </w:rPr>
  </w:style>
  <w:style w:type="paragraph" w:customStyle="1" w:styleId="FFE60373C1A94979B1DBF2F937F14CDD">
    <w:name w:val="FFE60373C1A94979B1DBF2F937F14CDD"/>
    <w:rsid w:val="00EA0369"/>
    <w:rPr>
      <w:lang w:val="fr-CA" w:eastAsia="fr-CA"/>
    </w:rPr>
  </w:style>
  <w:style w:type="paragraph" w:customStyle="1" w:styleId="255B5A1D24B94FE384330D790B420BFA">
    <w:name w:val="255B5A1D24B94FE384330D790B420BFA"/>
    <w:rsid w:val="00EA0369"/>
    <w:rPr>
      <w:lang w:val="fr-CA" w:eastAsia="fr-CA"/>
    </w:rPr>
  </w:style>
  <w:style w:type="paragraph" w:customStyle="1" w:styleId="A56039282C3A407593FFEE1A1DBDB78B">
    <w:name w:val="A56039282C3A407593FFEE1A1DBDB78B"/>
    <w:rsid w:val="00EA0369"/>
    <w:rPr>
      <w:lang w:val="fr-CA" w:eastAsia="fr-CA"/>
    </w:rPr>
  </w:style>
  <w:style w:type="paragraph" w:customStyle="1" w:styleId="B9B0E05BA76241D8A7A7E76627A18E65">
    <w:name w:val="B9B0E05BA76241D8A7A7E76627A18E65"/>
    <w:rsid w:val="00EA0369"/>
    <w:rPr>
      <w:lang w:val="fr-CA" w:eastAsia="fr-CA"/>
    </w:rPr>
  </w:style>
  <w:style w:type="paragraph" w:customStyle="1" w:styleId="142CE9EDE0444299A1375D14A1B965DE">
    <w:name w:val="142CE9EDE0444299A1375D14A1B965DE"/>
    <w:rsid w:val="00EA0369"/>
    <w:rPr>
      <w:lang w:val="fr-CA" w:eastAsia="fr-CA"/>
    </w:rPr>
  </w:style>
  <w:style w:type="paragraph" w:customStyle="1" w:styleId="234B8E5CBC2F4AB79CDB58C30F8349EB">
    <w:name w:val="234B8E5CBC2F4AB79CDB58C30F8349EB"/>
    <w:rsid w:val="00EA0369"/>
    <w:rPr>
      <w:lang w:val="fr-CA" w:eastAsia="fr-CA"/>
    </w:rPr>
  </w:style>
  <w:style w:type="paragraph" w:customStyle="1" w:styleId="3B6C262740B7410FBC1F69EAB53D4084">
    <w:name w:val="3B6C262740B7410FBC1F69EAB53D4084"/>
    <w:rsid w:val="00EA0369"/>
    <w:rPr>
      <w:lang w:val="fr-CA" w:eastAsia="fr-CA"/>
    </w:rPr>
  </w:style>
  <w:style w:type="paragraph" w:customStyle="1" w:styleId="F59213786EAE40A497CC9F427ED0EF7A">
    <w:name w:val="F59213786EAE40A497CC9F427ED0EF7A"/>
    <w:rsid w:val="00EA0369"/>
    <w:rPr>
      <w:lang w:val="fr-CA" w:eastAsia="fr-CA"/>
    </w:rPr>
  </w:style>
  <w:style w:type="paragraph" w:customStyle="1" w:styleId="EE5122A3F0C148AB8DD6650631E5E6EC">
    <w:name w:val="EE5122A3F0C148AB8DD6650631E5E6EC"/>
    <w:rsid w:val="00EA0369"/>
    <w:rPr>
      <w:lang w:val="fr-CA" w:eastAsia="fr-CA"/>
    </w:rPr>
  </w:style>
  <w:style w:type="paragraph" w:customStyle="1" w:styleId="EA2E108513294A4BB9F97029C99991F9">
    <w:name w:val="EA2E108513294A4BB9F97029C99991F9"/>
    <w:rsid w:val="00EA0369"/>
    <w:rPr>
      <w:lang w:val="fr-CA" w:eastAsia="fr-CA"/>
    </w:rPr>
  </w:style>
  <w:style w:type="paragraph" w:customStyle="1" w:styleId="BF7E8CDEAAF44C91A473ADBEF16CAAA8">
    <w:name w:val="BF7E8CDEAAF44C91A473ADBEF16CAAA8"/>
    <w:rsid w:val="00EA0369"/>
    <w:rPr>
      <w:lang w:val="fr-CA" w:eastAsia="fr-CA"/>
    </w:rPr>
  </w:style>
  <w:style w:type="paragraph" w:customStyle="1" w:styleId="980E096F5DC9473783C04E805B4F2A54">
    <w:name w:val="980E096F5DC9473783C04E805B4F2A54"/>
    <w:rsid w:val="00EA0369"/>
    <w:rPr>
      <w:lang w:val="fr-CA" w:eastAsia="fr-CA"/>
    </w:rPr>
  </w:style>
  <w:style w:type="paragraph" w:customStyle="1" w:styleId="B8DEDCE7E3FA4739AC61084002438500">
    <w:name w:val="B8DEDCE7E3FA4739AC61084002438500"/>
    <w:rsid w:val="00EA0369"/>
    <w:rPr>
      <w:lang w:val="fr-CA" w:eastAsia="fr-CA"/>
    </w:rPr>
  </w:style>
  <w:style w:type="paragraph" w:customStyle="1" w:styleId="C21D6A3CC03B498DA3F289A2BCD4A99B">
    <w:name w:val="C21D6A3CC03B498DA3F289A2BCD4A99B"/>
    <w:rsid w:val="00EA0369"/>
    <w:rPr>
      <w:lang w:val="fr-CA" w:eastAsia="fr-CA"/>
    </w:rPr>
  </w:style>
  <w:style w:type="paragraph" w:customStyle="1" w:styleId="65BCB0EDB3CE4B2A8BDBF50D4F0FD34E">
    <w:name w:val="65BCB0EDB3CE4B2A8BDBF50D4F0FD34E"/>
    <w:rsid w:val="00EA0369"/>
    <w:rPr>
      <w:lang w:val="fr-CA" w:eastAsia="fr-CA"/>
    </w:rPr>
  </w:style>
  <w:style w:type="paragraph" w:customStyle="1" w:styleId="F69B972E306642548F79382BA5388556">
    <w:name w:val="F69B972E306642548F79382BA5388556"/>
    <w:rsid w:val="00EA0369"/>
    <w:rPr>
      <w:lang w:val="fr-CA" w:eastAsia="fr-CA"/>
    </w:rPr>
  </w:style>
  <w:style w:type="paragraph" w:customStyle="1" w:styleId="C8F0D503D9EC468188F7FB5D643E376C">
    <w:name w:val="C8F0D503D9EC468188F7FB5D643E376C"/>
    <w:rsid w:val="00EA0369"/>
    <w:rPr>
      <w:lang w:val="fr-CA" w:eastAsia="fr-CA"/>
    </w:rPr>
  </w:style>
  <w:style w:type="paragraph" w:customStyle="1" w:styleId="30322BE5F98945D497883FAE067DF76E">
    <w:name w:val="30322BE5F98945D497883FAE067DF76E"/>
    <w:rsid w:val="00EA0369"/>
    <w:rPr>
      <w:lang w:val="fr-CA" w:eastAsia="fr-CA"/>
    </w:rPr>
  </w:style>
  <w:style w:type="paragraph" w:customStyle="1" w:styleId="BD653EFCC5254A85A75EAD241314DCB8">
    <w:name w:val="BD653EFCC5254A85A75EAD241314DCB8"/>
    <w:rsid w:val="00EA0369"/>
    <w:rPr>
      <w:lang w:val="fr-CA" w:eastAsia="fr-CA"/>
    </w:rPr>
  </w:style>
  <w:style w:type="paragraph" w:customStyle="1" w:styleId="A77EA3BEC2F8496AA12CE268C30C20E3">
    <w:name w:val="A77EA3BEC2F8496AA12CE268C30C20E3"/>
    <w:rsid w:val="00EA0369"/>
    <w:rPr>
      <w:lang w:val="fr-CA" w:eastAsia="fr-CA"/>
    </w:rPr>
  </w:style>
  <w:style w:type="paragraph" w:customStyle="1" w:styleId="4D435D076B4B4C71BF3AED22D338984B">
    <w:name w:val="4D435D076B4B4C71BF3AED22D338984B"/>
    <w:rsid w:val="00EA0369"/>
    <w:rPr>
      <w:lang w:val="fr-CA" w:eastAsia="fr-CA"/>
    </w:rPr>
  </w:style>
  <w:style w:type="paragraph" w:customStyle="1" w:styleId="BF97B147DEF64E64B56EB064F3949F2D">
    <w:name w:val="BF97B147DEF64E64B56EB064F3949F2D"/>
    <w:rsid w:val="00EA0369"/>
    <w:rPr>
      <w:lang w:val="fr-CA" w:eastAsia="fr-CA"/>
    </w:rPr>
  </w:style>
  <w:style w:type="paragraph" w:customStyle="1" w:styleId="B32272A389434ADC8F735F4CC0764A51">
    <w:name w:val="B32272A389434ADC8F735F4CC0764A51"/>
    <w:rsid w:val="00EA0369"/>
    <w:rPr>
      <w:lang w:val="fr-CA" w:eastAsia="fr-CA"/>
    </w:rPr>
  </w:style>
  <w:style w:type="paragraph" w:customStyle="1" w:styleId="EB680D545A2E42938A14D6ED3515616F">
    <w:name w:val="EB680D545A2E42938A14D6ED3515616F"/>
    <w:rsid w:val="00EA0369"/>
    <w:rPr>
      <w:lang w:val="fr-CA" w:eastAsia="fr-CA"/>
    </w:rPr>
  </w:style>
  <w:style w:type="paragraph" w:customStyle="1" w:styleId="A47AEE63F72B4555AFBE485FDF7DFDF2">
    <w:name w:val="A47AEE63F72B4555AFBE485FDF7DFDF2"/>
    <w:rsid w:val="00EA0369"/>
    <w:rPr>
      <w:lang w:val="fr-CA" w:eastAsia="fr-CA"/>
    </w:rPr>
  </w:style>
  <w:style w:type="paragraph" w:customStyle="1" w:styleId="C20AB75EAE3245C1A383DB2D0CF25132">
    <w:name w:val="C20AB75EAE3245C1A383DB2D0CF25132"/>
    <w:rsid w:val="00EA0369"/>
    <w:rPr>
      <w:lang w:val="fr-CA" w:eastAsia="fr-CA"/>
    </w:rPr>
  </w:style>
  <w:style w:type="paragraph" w:customStyle="1" w:styleId="4604D3B38EE344B6AB4D213C44520BA4">
    <w:name w:val="4604D3B38EE344B6AB4D213C44520BA4"/>
    <w:rsid w:val="00EA0369"/>
    <w:rPr>
      <w:lang w:val="fr-CA" w:eastAsia="fr-CA"/>
    </w:rPr>
  </w:style>
  <w:style w:type="paragraph" w:customStyle="1" w:styleId="2F44C24B2F95480F909062F530223524">
    <w:name w:val="2F44C24B2F95480F909062F530223524"/>
    <w:rsid w:val="00EA0369"/>
    <w:rPr>
      <w:lang w:val="fr-CA" w:eastAsia="fr-CA"/>
    </w:rPr>
  </w:style>
  <w:style w:type="paragraph" w:customStyle="1" w:styleId="14A3A049001443C785CFBEC097DF81A8">
    <w:name w:val="14A3A049001443C785CFBEC097DF81A8"/>
    <w:rsid w:val="00EA0369"/>
    <w:rPr>
      <w:lang w:val="fr-CA" w:eastAsia="fr-CA"/>
    </w:rPr>
  </w:style>
  <w:style w:type="paragraph" w:customStyle="1" w:styleId="F9BE53D267F740FEBDD109BC2B9B41DB">
    <w:name w:val="F9BE53D267F740FEBDD109BC2B9B41DB"/>
    <w:rsid w:val="00EA0369"/>
    <w:rPr>
      <w:lang w:val="fr-CA" w:eastAsia="fr-CA"/>
    </w:rPr>
  </w:style>
  <w:style w:type="paragraph" w:customStyle="1" w:styleId="3B77A74DD1244DABB2D8CCD5510EEA27">
    <w:name w:val="3B77A74DD1244DABB2D8CCD5510EEA27"/>
    <w:rsid w:val="00EA0369"/>
    <w:rPr>
      <w:lang w:val="fr-CA" w:eastAsia="fr-CA"/>
    </w:rPr>
  </w:style>
  <w:style w:type="paragraph" w:customStyle="1" w:styleId="851A78AD65C946D5BB2D5E61D07AA0C4">
    <w:name w:val="851A78AD65C946D5BB2D5E61D07AA0C4"/>
    <w:rsid w:val="00EA0369"/>
    <w:rPr>
      <w:lang w:val="fr-CA" w:eastAsia="fr-CA"/>
    </w:rPr>
  </w:style>
  <w:style w:type="paragraph" w:customStyle="1" w:styleId="65F979A797304382BF8F79A021B9EAA3">
    <w:name w:val="65F979A797304382BF8F79A021B9EAA3"/>
    <w:rsid w:val="00EA0369"/>
    <w:rPr>
      <w:lang w:val="fr-CA" w:eastAsia="fr-CA"/>
    </w:rPr>
  </w:style>
  <w:style w:type="paragraph" w:customStyle="1" w:styleId="FABACEB4BE984A63B0B23D9311D952FD">
    <w:name w:val="FABACEB4BE984A63B0B23D9311D952FD"/>
    <w:rsid w:val="00EA0369"/>
    <w:rPr>
      <w:lang w:val="fr-CA" w:eastAsia="fr-CA"/>
    </w:rPr>
  </w:style>
  <w:style w:type="paragraph" w:customStyle="1" w:styleId="DB88813A377C48FEB0B89AE34C5E6C38">
    <w:name w:val="DB88813A377C48FEB0B89AE34C5E6C38"/>
    <w:rsid w:val="00EA0369"/>
    <w:rPr>
      <w:lang w:val="fr-CA" w:eastAsia="fr-CA"/>
    </w:rPr>
  </w:style>
  <w:style w:type="paragraph" w:customStyle="1" w:styleId="1BB1415BDBA94E81BEFE8811D7F02575">
    <w:name w:val="1BB1415BDBA94E81BEFE8811D7F02575"/>
    <w:rsid w:val="00EA0369"/>
    <w:rPr>
      <w:lang w:val="fr-CA" w:eastAsia="fr-CA"/>
    </w:rPr>
  </w:style>
  <w:style w:type="paragraph" w:customStyle="1" w:styleId="60906D36576441D09BD86FD67496FCAA">
    <w:name w:val="60906D36576441D09BD86FD67496FCAA"/>
    <w:rsid w:val="00EA0369"/>
    <w:rPr>
      <w:lang w:val="fr-CA" w:eastAsia="fr-CA"/>
    </w:rPr>
  </w:style>
  <w:style w:type="paragraph" w:customStyle="1" w:styleId="08EE073B278B4B12B20DF86A2F703AAB">
    <w:name w:val="08EE073B278B4B12B20DF86A2F703AAB"/>
    <w:rsid w:val="00EA0369"/>
    <w:rPr>
      <w:lang w:val="fr-CA" w:eastAsia="fr-CA"/>
    </w:rPr>
  </w:style>
  <w:style w:type="paragraph" w:customStyle="1" w:styleId="663748038D83481EB1F48CFA8F3C7BA1">
    <w:name w:val="663748038D83481EB1F48CFA8F3C7BA1"/>
    <w:rsid w:val="00EA0369"/>
    <w:rPr>
      <w:lang w:val="fr-CA" w:eastAsia="fr-CA"/>
    </w:rPr>
  </w:style>
  <w:style w:type="paragraph" w:customStyle="1" w:styleId="041D6C01C57B4BD0A06964823BC69582">
    <w:name w:val="041D6C01C57B4BD0A06964823BC69582"/>
    <w:rsid w:val="00EA0369"/>
    <w:rPr>
      <w:lang w:val="fr-CA" w:eastAsia="fr-CA"/>
    </w:rPr>
  </w:style>
  <w:style w:type="paragraph" w:customStyle="1" w:styleId="DAB8DC4BE59140CD858E2AF72C1E6706">
    <w:name w:val="DAB8DC4BE59140CD858E2AF72C1E6706"/>
    <w:rsid w:val="00EA0369"/>
    <w:rPr>
      <w:lang w:val="fr-CA" w:eastAsia="fr-CA"/>
    </w:rPr>
  </w:style>
  <w:style w:type="paragraph" w:customStyle="1" w:styleId="1492EDCD0E3B49FE9FEB9AEAE949F2F4">
    <w:name w:val="1492EDCD0E3B49FE9FEB9AEAE949F2F4"/>
    <w:rsid w:val="00EA0369"/>
    <w:rPr>
      <w:lang w:val="fr-CA" w:eastAsia="fr-CA"/>
    </w:rPr>
  </w:style>
  <w:style w:type="paragraph" w:customStyle="1" w:styleId="57D05BD7E0CC42DAAE4AB43E61D9AA10">
    <w:name w:val="57D05BD7E0CC42DAAE4AB43E61D9AA10"/>
    <w:rsid w:val="00EA0369"/>
    <w:rPr>
      <w:lang w:val="fr-CA" w:eastAsia="fr-CA"/>
    </w:rPr>
  </w:style>
  <w:style w:type="paragraph" w:customStyle="1" w:styleId="9F035CB5A001420EAED588459411B902">
    <w:name w:val="9F035CB5A001420EAED588459411B902"/>
    <w:rsid w:val="00EA0369"/>
    <w:rPr>
      <w:lang w:val="fr-CA" w:eastAsia="fr-CA"/>
    </w:rPr>
  </w:style>
  <w:style w:type="paragraph" w:customStyle="1" w:styleId="2B0AFB06B09B4B9EB7E6D8FF914D8228">
    <w:name w:val="2B0AFB06B09B4B9EB7E6D8FF914D8228"/>
    <w:rsid w:val="00EA0369"/>
    <w:rPr>
      <w:lang w:val="fr-CA" w:eastAsia="fr-CA"/>
    </w:rPr>
  </w:style>
  <w:style w:type="paragraph" w:customStyle="1" w:styleId="7425961C130741B390078AC5B1473E11">
    <w:name w:val="7425961C130741B390078AC5B1473E11"/>
    <w:rsid w:val="00EA0369"/>
    <w:rPr>
      <w:lang w:val="fr-CA" w:eastAsia="fr-CA"/>
    </w:rPr>
  </w:style>
  <w:style w:type="paragraph" w:customStyle="1" w:styleId="D04B5CE0B1934DDEB228E03A03E316D5">
    <w:name w:val="D04B5CE0B1934DDEB228E03A03E316D5"/>
    <w:rsid w:val="00EA0369"/>
    <w:rPr>
      <w:lang w:val="fr-CA" w:eastAsia="fr-CA"/>
    </w:rPr>
  </w:style>
  <w:style w:type="paragraph" w:customStyle="1" w:styleId="5A5FB3B25144420FB806569D4B1BCA56">
    <w:name w:val="5A5FB3B25144420FB806569D4B1BCA56"/>
    <w:rsid w:val="00EA0369"/>
    <w:rPr>
      <w:lang w:val="fr-CA" w:eastAsia="fr-CA"/>
    </w:rPr>
  </w:style>
  <w:style w:type="paragraph" w:customStyle="1" w:styleId="8863E260634841CC925CF9B57CC8CE29">
    <w:name w:val="8863E260634841CC925CF9B57CC8CE29"/>
    <w:rsid w:val="00EA0369"/>
    <w:rPr>
      <w:lang w:val="fr-CA" w:eastAsia="fr-CA"/>
    </w:rPr>
  </w:style>
  <w:style w:type="paragraph" w:customStyle="1" w:styleId="A85ACF84BA19445586B83DB3468F1E39">
    <w:name w:val="A85ACF84BA19445586B83DB3468F1E39"/>
    <w:rsid w:val="00EA0369"/>
    <w:rPr>
      <w:lang w:val="fr-CA"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E13AC-E98B-4E55-8CF7-5D96D58A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5863</Words>
  <Characters>33421</Characters>
  <Application>Microsoft Office Word</Application>
  <DocSecurity>0</DocSecurity>
  <Lines>278</Lines>
  <Paragraphs>78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2022-03-24T20:20:00Z</dcterms:created>
  <dcterms:modified xsi:type="dcterms:W3CDTF">2022-04-12T11:58:00Z</dcterms:modified>
</cp:coreProperties>
</file>