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39D2" w14:textId="16D3612E" w:rsidR="006974BF" w:rsidRDefault="006974BF" w:rsidP="009A03D6">
      <w:pPr>
        <w:spacing w:after="0" w:line="276" w:lineRule="auto"/>
        <w:rPr>
          <w:rFonts w:ascii="Arial" w:eastAsia="Times New Roman" w:hAnsi="Arial" w:cs="Arial"/>
          <w:b/>
          <w:color w:val="0366AF"/>
          <w:sz w:val="34"/>
          <w:szCs w:val="40"/>
        </w:rPr>
      </w:pPr>
      <w:bookmarkStart w:id="0" w:name="_Toc287970747"/>
      <w:r w:rsidRPr="006974BF">
        <w:rPr>
          <w:rFonts w:ascii="Arial" w:eastAsia="Times New Roman" w:hAnsi="Arial" w:cs="Arial"/>
          <w:b/>
          <w:color w:val="0366AF"/>
          <w:sz w:val="34"/>
          <w:szCs w:val="40"/>
        </w:rPr>
        <w:t xml:space="preserve">CADTH Reimbursement Review </w:t>
      </w:r>
    </w:p>
    <w:p w14:paraId="15718769" w14:textId="09112370" w:rsidR="001016CB" w:rsidRDefault="008F1283" w:rsidP="009A03D6">
      <w:pPr>
        <w:spacing w:after="0" w:line="276" w:lineRule="auto"/>
        <w:rPr>
          <w:rFonts w:ascii="Arial" w:eastAsia="Times New Roman" w:hAnsi="Arial" w:cs="Arial"/>
          <w:b/>
          <w:color w:val="0366AF"/>
          <w:sz w:val="34"/>
          <w:szCs w:val="40"/>
        </w:rPr>
      </w:pPr>
      <w:r w:rsidRPr="00BE48F9">
        <w:rPr>
          <w:rFonts w:ascii="Arial" w:eastAsia="Times New Roman" w:hAnsi="Arial" w:cs="Arial"/>
          <w:b/>
          <w:color w:val="0366AF"/>
          <w:sz w:val="34"/>
          <w:szCs w:val="40"/>
        </w:rPr>
        <w:t>Resubmission</w:t>
      </w:r>
      <w:bookmarkEnd w:id="0"/>
      <w:r w:rsidR="00AA514E" w:rsidRPr="00BE48F9">
        <w:rPr>
          <w:rFonts w:ascii="Arial" w:eastAsia="Times New Roman" w:hAnsi="Arial" w:cs="Arial"/>
          <w:b/>
          <w:color w:val="0366AF"/>
          <w:sz w:val="34"/>
          <w:szCs w:val="40"/>
        </w:rPr>
        <w:t xml:space="preserve"> </w:t>
      </w:r>
      <w:r w:rsidR="009A03D6">
        <w:rPr>
          <w:rFonts w:ascii="Arial" w:eastAsia="Times New Roman" w:hAnsi="Arial" w:cs="Arial"/>
          <w:b/>
          <w:color w:val="0366AF"/>
          <w:sz w:val="34"/>
          <w:szCs w:val="40"/>
        </w:rPr>
        <w:t xml:space="preserve">and Reassessment </w:t>
      </w:r>
      <w:r w:rsidR="00AA514E" w:rsidRPr="00BE48F9">
        <w:rPr>
          <w:rFonts w:ascii="Arial" w:eastAsia="Times New Roman" w:hAnsi="Arial" w:cs="Arial"/>
          <w:b/>
          <w:color w:val="0366AF"/>
          <w:sz w:val="34"/>
          <w:szCs w:val="40"/>
        </w:rPr>
        <w:t xml:space="preserve">Eligibility </w:t>
      </w:r>
      <w:r w:rsidR="007838A4" w:rsidRPr="00BE48F9">
        <w:rPr>
          <w:rFonts w:ascii="Arial" w:eastAsia="Times New Roman" w:hAnsi="Arial" w:cs="Arial"/>
          <w:b/>
          <w:color w:val="0366AF"/>
          <w:sz w:val="34"/>
          <w:szCs w:val="40"/>
        </w:rPr>
        <w:t>Form</w:t>
      </w:r>
    </w:p>
    <w:p w14:paraId="6FF48C28" w14:textId="0D78BD08" w:rsidR="00BE48F9" w:rsidRPr="00AF25AD" w:rsidRDefault="00BE48F9" w:rsidP="009A03D6">
      <w:pPr>
        <w:spacing w:line="276" w:lineRule="auto"/>
      </w:pPr>
    </w:p>
    <w:p w14:paraId="3B00247F" w14:textId="4427F2F4" w:rsidR="00BE48F9" w:rsidRPr="00CE0A16" w:rsidRDefault="00BE48F9" w:rsidP="009A03D6">
      <w:pPr>
        <w:spacing w:before="240" w:after="120" w:line="276" w:lineRule="auto"/>
        <w:rPr>
          <w:rFonts w:ascii="Arial" w:eastAsiaTheme="minorEastAsia" w:hAnsi="Arial" w:cs="Arial"/>
          <w:b/>
          <w:color w:val="0067B9"/>
          <w:sz w:val="24"/>
        </w:rPr>
      </w:pPr>
      <w:r w:rsidRPr="00CE0A16">
        <w:rPr>
          <w:rFonts w:ascii="Arial" w:eastAsiaTheme="minorEastAsia" w:hAnsi="Arial" w:cs="Arial"/>
          <w:b/>
          <w:color w:val="0067B9"/>
          <w:sz w:val="24"/>
        </w:rPr>
        <w:t xml:space="preserve">Instructions for </w:t>
      </w:r>
      <w:r>
        <w:rPr>
          <w:rFonts w:ascii="Arial" w:eastAsiaTheme="minorEastAsia" w:hAnsi="Arial" w:cs="Arial"/>
          <w:b/>
          <w:color w:val="0067B9"/>
          <w:sz w:val="24"/>
        </w:rPr>
        <w:t>Sponsor</w:t>
      </w:r>
      <w:r w:rsidRPr="00CE0A16">
        <w:rPr>
          <w:rFonts w:ascii="Arial" w:eastAsiaTheme="minorEastAsia" w:hAnsi="Arial" w:cs="Arial"/>
          <w:b/>
          <w:color w:val="0067B9"/>
          <w:sz w:val="24"/>
        </w:rPr>
        <w:t>s</w:t>
      </w:r>
    </w:p>
    <w:p w14:paraId="4943479B" w14:textId="521564C1" w:rsidR="00BE48F9" w:rsidRPr="00006866" w:rsidRDefault="00BE48F9" w:rsidP="009A03D6">
      <w:pPr>
        <w:spacing w:beforeLines="20" w:before="48" w:after="120" w:line="276" w:lineRule="auto"/>
        <w:rPr>
          <w:rFonts w:ascii="Arial" w:hAnsi="Arial" w:cs="Arial"/>
          <w:sz w:val="22"/>
          <w:szCs w:val="22"/>
        </w:rPr>
      </w:pPr>
      <w:r w:rsidRPr="00006866">
        <w:rPr>
          <w:rFonts w:ascii="Arial" w:hAnsi="Arial" w:cs="Arial"/>
          <w:sz w:val="22"/>
          <w:szCs w:val="22"/>
        </w:rPr>
        <w:t>Prior to filing a resubmission</w:t>
      </w:r>
      <w:r w:rsidR="009A03D6">
        <w:rPr>
          <w:rFonts w:ascii="Arial" w:hAnsi="Arial" w:cs="Arial"/>
          <w:sz w:val="22"/>
          <w:szCs w:val="22"/>
        </w:rPr>
        <w:t xml:space="preserve"> or reassessment</w:t>
      </w:r>
      <w:r w:rsidRPr="00006866">
        <w:rPr>
          <w:rFonts w:ascii="Arial" w:hAnsi="Arial" w:cs="Arial"/>
          <w:sz w:val="22"/>
          <w:szCs w:val="22"/>
        </w:rPr>
        <w:t>, sponsors are required to have its eligibility assessed by CADTH.</w:t>
      </w:r>
    </w:p>
    <w:p w14:paraId="7A30D140" w14:textId="5C839F15" w:rsidR="00BE48F9" w:rsidRPr="00006866" w:rsidRDefault="00BE48F9" w:rsidP="009A03D6">
      <w:pPr>
        <w:spacing w:beforeLines="20" w:before="48" w:after="120" w:line="276" w:lineRule="auto"/>
        <w:rPr>
          <w:rFonts w:ascii="Arial" w:hAnsi="Arial" w:cs="Arial"/>
          <w:sz w:val="22"/>
          <w:szCs w:val="22"/>
        </w:rPr>
      </w:pPr>
      <w:r w:rsidRPr="00006866">
        <w:rPr>
          <w:rFonts w:ascii="Arial" w:hAnsi="Arial" w:cs="Arial"/>
          <w:sz w:val="22"/>
          <w:szCs w:val="22"/>
        </w:rPr>
        <w:t xml:space="preserve">Sponsors must complete this form and submit it to </w:t>
      </w:r>
      <w:hyperlink r:id="rId11" w:history="1">
        <w:r w:rsidRPr="00006866">
          <w:rPr>
            <w:rStyle w:val="Hyperlink"/>
            <w:rFonts w:ascii="Arial" w:hAnsi="Arial" w:cs="Arial"/>
            <w:color w:val="0067B9"/>
            <w:sz w:val="22"/>
            <w:szCs w:val="22"/>
          </w:rPr>
          <w:t>requests@cadth.ca</w:t>
        </w:r>
      </w:hyperlink>
      <w:r w:rsidRPr="00006866">
        <w:rPr>
          <w:rFonts w:ascii="Arial" w:hAnsi="Arial" w:cs="Arial"/>
          <w:sz w:val="22"/>
          <w:szCs w:val="22"/>
        </w:rPr>
        <w:t>.</w:t>
      </w:r>
      <w:r w:rsidR="00006866">
        <w:rPr>
          <w:rFonts w:ascii="Arial" w:hAnsi="Arial" w:cs="Arial"/>
          <w:sz w:val="22"/>
          <w:szCs w:val="22"/>
        </w:rPr>
        <w:t xml:space="preserve"> </w:t>
      </w:r>
      <w:r w:rsidRPr="00006866">
        <w:rPr>
          <w:rFonts w:ascii="Arial" w:hAnsi="Arial" w:cs="Arial"/>
          <w:sz w:val="22"/>
          <w:szCs w:val="22"/>
          <w:lang w:eastAsia="en-CA"/>
        </w:rPr>
        <w:t xml:space="preserve">CADTH will assess the information, consulting with our advisory committees and working groups as </w:t>
      </w:r>
      <w:proofErr w:type="gramStart"/>
      <w:r w:rsidRPr="00006866">
        <w:rPr>
          <w:rFonts w:ascii="Arial" w:hAnsi="Arial" w:cs="Arial"/>
          <w:sz w:val="22"/>
          <w:szCs w:val="22"/>
          <w:lang w:eastAsia="en-CA"/>
        </w:rPr>
        <w:t>required, and</w:t>
      </w:r>
      <w:proofErr w:type="gramEnd"/>
      <w:r w:rsidRPr="00006866">
        <w:rPr>
          <w:rFonts w:ascii="Arial" w:hAnsi="Arial" w:cs="Arial"/>
          <w:sz w:val="22"/>
          <w:szCs w:val="22"/>
          <w:lang w:eastAsia="en-CA"/>
        </w:rPr>
        <w:t xml:space="preserve"> notify the sponsor regarding eligibility.</w:t>
      </w:r>
    </w:p>
    <w:p w14:paraId="3DD86EB9" w14:textId="77777777" w:rsidR="00BE48F9" w:rsidRPr="00006866" w:rsidRDefault="00BE48F9" w:rsidP="009A03D6">
      <w:pPr>
        <w:spacing w:beforeLines="20" w:before="48" w:after="120" w:line="276" w:lineRule="auto"/>
        <w:rPr>
          <w:rFonts w:ascii="Arial" w:hAnsi="Arial" w:cs="Arial"/>
          <w:sz w:val="22"/>
          <w:szCs w:val="22"/>
        </w:rPr>
      </w:pPr>
      <w:r w:rsidRPr="00006866">
        <w:rPr>
          <w:rFonts w:ascii="Arial" w:hAnsi="Arial" w:cs="Arial"/>
          <w:sz w:val="22"/>
          <w:szCs w:val="22"/>
        </w:rPr>
        <w:t xml:space="preserve">Please read the instructions below and consult the recommended documentation before completing the template. </w:t>
      </w:r>
    </w:p>
    <w:p w14:paraId="331C8D65" w14:textId="77777777" w:rsidR="00BE48F9" w:rsidRPr="00BB57AE" w:rsidRDefault="00BE48F9" w:rsidP="009A03D6">
      <w:pPr>
        <w:spacing w:before="240" w:after="120" w:line="276" w:lineRule="auto"/>
        <w:rPr>
          <w:rFonts w:ascii="Arial" w:eastAsiaTheme="minorEastAsia" w:hAnsi="Arial" w:cs="Arial"/>
          <w:color w:val="0067B9"/>
          <w:sz w:val="24"/>
        </w:rPr>
      </w:pPr>
      <w:r w:rsidRPr="00BB57AE">
        <w:rPr>
          <w:rFonts w:ascii="Arial" w:eastAsiaTheme="minorEastAsia" w:hAnsi="Arial" w:cs="Arial"/>
          <w:color w:val="0067B9"/>
          <w:sz w:val="24"/>
        </w:rPr>
        <w:t>Before Completing the Template:</w:t>
      </w:r>
    </w:p>
    <w:p w14:paraId="677A0B14" w14:textId="77777777" w:rsidR="00006866" w:rsidRPr="00006866" w:rsidRDefault="00006866" w:rsidP="009A03D6">
      <w:pPr>
        <w:spacing w:after="0" w:line="276" w:lineRule="auto"/>
        <w:rPr>
          <w:rFonts w:ascii="Arial" w:hAnsi="Arial" w:cs="Arial"/>
          <w:sz w:val="22"/>
          <w:szCs w:val="22"/>
        </w:rPr>
      </w:pPr>
      <w:bookmarkStart w:id="1" w:name="_Hlk26257215"/>
      <w:r w:rsidRPr="00006866">
        <w:rPr>
          <w:rFonts w:ascii="Arial" w:hAnsi="Arial" w:cs="Arial"/>
          <w:sz w:val="22"/>
          <w:szCs w:val="22"/>
        </w:rPr>
        <w:t>Please review the following documents to ensure an understanding of CADTH’s procedures and submission guidelines:</w:t>
      </w:r>
    </w:p>
    <w:bookmarkEnd w:id="1"/>
    <w:p w14:paraId="5007F1A8" w14:textId="0D615F27" w:rsidR="00006866" w:rsidRPr="00006866" w:rsidRDefault="00006866" w:rsidP="009A03D6">
      <w:pPr>
        <w:pStyle w:val="Bulletedlistlvl1Working"/>
        <w:numPr>
          <w:ilvl w:val="0"/>
          <w:numId w:val="22"/>
        </w:numPr>
        <w:spacing w:before="0" w:after="0" w:line="276" w:lineRule="auto"/>
        <w:rPr>
          <w:color w:val="0067B9"/>
          <w:sz w:val="22"/>
          <w:szCs w:val="22"/>
        </w:rPr>
      </w:pPr>
      <w:r w:rsidRPr="00006866">
        <w:fldChar w:fldCharType="begin"/>
      </w:r>
      <w:r w:rsidR="00A25576">
        <w:instrText>HYPERLINK "https://cadth.ca/sites/default/files/Drug_Review_Process/CADTH_Drug_Reimbursement_Review_Procedures.pdf"</w:instrText>
      </w:r>
      <w:r w:rsidRPr="00006866">
        <w:fldChar w:fldCharType="separate"/>
      </w:r>
      <w:r w:rsidR="00A25576">
        <w:rPr>
          <w:rStyle w:val="Hyperlink"/>
          <w:color w:val="006CB9"/>
          <w:sz w:val="22"/>
          <w:szCs w:val="22"/>
        </w:rPr>
        <w:t>Procedures for CADTH Reimbursement Reviews</w:t>
      </w:r>
      <w:r w:rsidRPr="00006866">
        <w:rPr>
          <w:rStyle w:val="Hyperlink"/>
          <w:color w:val="006CB9"/>
          <w:sz w:val="22"/>
          <w:szCs w:val="22"/>
        </w:rPr>
        <w:fldChar w:fldCharType="end"/>
      </w:r>
      <w:r w:rsidRPr="00006866">
        <w:rPr>
          <w:sz w:val="22"/>
          <w:szCs w:val="22"/>
        </w:rPr>
        <w:t xml:space="preserve"> </w:t>
      </w:r>
    </w:p>
    <w:p w14:paraId="5BCE8961" w14:textId="77777777" w:rsidR="00006866" w:rsidRPr="00006866" w:rsidRDefault="00942E25" w:rsidP="009A03D6">
      <w:pPr>
        <w:pStyle w:val="Bulletedlistlvl1Working"/>
        <w:numPr>
          <w:ilvl w:val="0"/>
          <w:numId w:val="22"/>
        </w:numPr>
        <w:spacing w:before="0" w:after="0" w:line="276" w:lineRule="auto"/>
        <w:rPr>
          <w:sz w:val="22"/>
          <w:szCs w:val="22"/>
        </w:rPr>
      </w:pPr>
      <w:hyperlink r:id="rId12" w:history="1">
        <w:r w:rsidR="00006866" w:rsidRPr="00006866">
          <w:rPr>
            <w:rStyle w:val="Hyperlink"/>
            <w:color w:val="0070C0"/>
            <w:sz w:val="22"/>
            <w:szCs w:val="22"/>
          </w:rPr>
          <w:t>CADTH Pharmaceutical Review Updates</w:t>
        </w:r>
      </w:hyperlink>
      <w:r w:rsidR="00006866" w:rsidRPr="00006866">
        <w:rPr>
          <w:color w:val="0070C0"/>
          <w:sz w:val="22"/>
          <w:szCs w:val="22"/>
        </w:rPr>
        <w:t xml:space="preserve"> </w:t>
      </w:r>
      <w:r w:rsidR="00006866" w:rsidRPr="00006866">
        <w:rPr>
          <w:sz w:val="22"/>
          <w:szCs w:val="22"/>
        </w:rPr>
        <w:t>for any applicable information.</w:t>
      </w:r>
    </w:p>
    <w:p w14:paraId="1DB4D0E6" w14:textId="77777777" w:rsidR="00BE48F9" w:rsidRPr="00B4760F" w:rsidRDefault="00BE48F9" w:rsidP="009A03D6">
      <w:pPr>
        <w:spacing w:before="240" w:after="120" w:line="276" w:lineRule="auto"/>
        <w:rPr>
          <w:rFonts w:ascii="Arial" w:eastAsiaTheme="minorEastAsia" w:hAnsi="Arial" w:cs="Arial"/>
          <w:color w:val="0067B9"/>
          <w:sz w:val="24"/>
        </w:rPr>
      </w:pPr>
      <w:r w:rsidRPr="00B4760F">
        <w:rPr>
          <w:rFonts w:ascii="Arial" w:eastAsiaTheme="minorEastAsia" w:hAnsi="Arial" w:cs="Arial"/>
          <w:color w:val="0067B9"/>
          <w:sz w:val="24"/>
        </w:rPr>
        <w:t>Completing the Template:</w:t>
      </w:r>
    </w:p>
    <w:p w14:paraId="04691444" w14:textId="1057092F" w:rsidR="009A03D6" w:rsidRPr="009A03D6" w:rsidRDefault="00BE48F9" w:rsidP="009A03D6">
      <w:pPr>
        <w:spacing w:after="0" w:line="276" w:lineRule="auto"/>
        <w:rPr>
          <w:rFonts w:ascii="Arial" w:hAnsi="Arial" w:cs="Arial"/>
          <w:sz w:val="22"/>
          <w:szCs w:val="22"/>
        </w:rPr>
      </w:pPr>
      <w:r w:rsidRPr="00006866">
        <w:rPr>
          <w:rFonts w:ascii="Arial" w:hAnsi="Arial" w:cs="Arial"/>
          <w:sz w:val="22"/>
          <w:szCs w:val="22"/>
        </w:rPr>
        <w:t>Please complete all sections of the template.</w:t>
      </w:r>
      <w:r w:rsidR="00006866">
        <w:rPr>
          <w:rFonts w:ascii="Arial" w:hAnsi="Arial" w:cs="Arial"/>
          <w:sz w:val="22"/>
          <w:szCs w:val="22"/>
        </w:rPr>
        <w:t xml:space="preserve"> </w:t>
      </w:r>
      <w:r w:rsidR="009A03D6">
        <w:rPr>
          <w:rFonts w:ascii="Arial" w:hAnsi="Arial" w:cs="Arial"/>
          <w:sz w:val="22"/>
          <w:szCs w:val="22"/>
        </w:rPr>
        <w:t>S</w:t>
      </w:r>
      <w:r w:rsidR="009A03D6" w:rsidRPr="009A03D6">
        <w:rPr>
          <w:rFonts w:ascii="Arial" w:hAnsi="Arial" w:cs="Arial"/>
          <w:sz w:val="22"/>
          <w:szCs w:val="22"/>
        </w:rPr>
        <w:t xml:space="preserve">ection 4 </w:t>
      </w:r>
      <w:r w:rsidR="009A03D6">
        <w:rPr>
          <w:rFonts w:ascii="Arial" w:hAnsi="Arial" w:cs="Arial"/>
          <w:sz w:val="22"/>
          <w:szCs w:val="22"/>
        </w:rPr>
        <w:t xml:space="preserve">should be completed </w:t>
      </w:r>
      <w:r w:rsidR="009A03D6" w:rsidRPr="009A03D6">
        <w:rPr>
          <w:rFonts w:ascii="Arial" w:hAnsi="Arial" w:cs="Arial"/>
          <w:sz w:val="22"/>
          <w:szCs w:val="22"/>
        </w:rPr>
        <w:t xml:space="preserve">as follows: </w:t>
      </w:r>
    </w:p>
    <w:p w14:paraId="281FAE39" w14:textId="77777777" w:rsidR="009A03D6" w:rsidRPr="009A03D6" w:rsidRDefault="009A03D6" w:rsidP="009A03D6">
      <w:pPr>
        <w:pStyle w:val="ListParagraph"/>
        <w:numPr>
          <w:ilvl w:val="0"/>
          <w:numId w:val="24"/>
        </w:numPr>
        <w:spacing w:after="0" w:line="276" w:lineRule="auto"/>
        <w:contextualSpacing w:val="0"/>
        <w:rPr>
          <w:rFonts w:ascii="Arial" w:hAnsi="Arial" w:cs="Arial"/>
          <w:sz w:val="22"/>
          <w:szCs w:val="22"/>
        </w:rPr>
      </w:pPr>
      <w:r w:rsidRPr="009A03D6">
        <w:rPr>
          <w:rFonts w:ascii="Arial" w:hAnsi="Arial" w:cs="Arial"/>
          <w:sz w:val="22"/>
          <w:szCs w:val="22"/>
        </w:rPr>
        <w:t xml:space="preserve">For a pending resubmission, summarize how the new information addresses issues that were raised in the previous CADTH recommendation(s) for a pending resubmission. </w:t>
      </w:r>
    </w:p>
    <w:p w14:paraId="5D459EC4" w14:textId="2D7C6CED" w:rsidR="009A03D6" w:rsidRPr="009A03D6" w:rsidRDefault="009A03D6" w:rsidP="009A03D6">
      <w:pPr>
        <w:pStyle w:val="ListParagraph"/>
        <w:numPr>
          <w:ilvl w:val="0"/>
          <w:numId w:val="24"/>
        </w:numPr>
        <w:spacing w:after="60" w:line="276" w:lineRule="auto"/>
        <w:ind w:left="714" w:hanging="357"/>
        <w:contextualSpacing w:val="0"/>
        <w:rPr>
          <w:rFonts w:ascii="Arial" w:hAnsi="Arial" w:cs="Arial"/>
          <w:sz w:val="22"/>
          <w:szCs w:val="22"/>
        </w:rPr>
      </w:pPr>
      <w:r w:rsidRPr="009A03D6">
        <w:rPr>
          <w:rFonts w:ascii="Arial" w:hAnsi="Arial" w:cs="Arial"/>
          <w:sz w:val="22"/>
          <w:szCs w:val="22"/>
        </w:rPr>
        <w:t xml:space="preserve">For a pending reassessment, </w:t>
      </w:r>
      <w:r w:rsidR="008F428F">
        <w:rPr>
          <w:rFonts w:ascii="Arial" w:hAnsi="Arial" w:cs="Arial"/>
          <w:sz w:val="22"/>
          <w:szCs w:val="22"/>
        </w:rPr>
        <w:t>summarize</w:t>
      </w:r>
      <w:r w:rsidRPr="009A03D6">
        <w:rPr>
          <w:rFonts w:ascii="Arial" w:hAnsi="Arial" w:cs="Arial"/>
          <w:sz w:val="22"/>
          <w:szCs w:val="22"/>
        </w:rPr>
        <w:t xml:space="preserve"> how the new information supports the sponsor’s request for revised reimbursement criteria for the drug. </w:t>
      </w:r>
    </w:p>
    <w:p w14:paraId="3E134C2E" w14:textId="5B761D0F" w:rsidR="00BE48F9" w:rsidRPr="00006866" w:rsidRDefault="00BE48F9" w:rsidP="009A03D6">
      <w:pPr>
        <w:spacing w:after="0" w:line="276" w:lineRule="auto"/>
        <w:rPr>
          <w:rFonts w:ascii="Arial" w:hAnsi="Arial" w:cs="Arial"/>
          <w:sz w:val="22"/>
          <w:szCs w:val="22"/>
        </w:rPr>
      </w:pPr>
      <w:r w:rsidRPr="00006866">
        <w:rPr>
          <w:rFonts w:ascii="Arial" w:hAnsi="Arial" w:cs="Arial"/>
          <w:sz w:val="22"/>
          <w:szCs w:val="22"/>
        </w:rPr>
        <w:t>When the template is complete, delete this cover page with the instructions (including the CADTH document header). Save the completed template in Microsoft Word format</w:t>
      </w:r>
      <w:r w:rsidR="00D51CC9" w:rsidRPr="00006866">
        <w:rPr>
          <w:rFonts w:ascii="Arial" w:hAnsi="Arial" w:cs="Arial"/>
          <w:sz w:val="22"/>
          <w:szCs w:val="22"/>
        </w:rPr>
        <w:t>.</w:t>
      </w:r>
    </w:p>
    <w:p w14:paraId="636A0C73" w14:textId="77777777" w:rsidR="006C7AD0" w:rsidRPr="009F5C2F" w:rsidRDefault="006C7AD0" w:rsidP="009A03D6">
      <w:pPr>
        <w:spacing w:before="240" w:after="120" w:line="276" w:lineRule="auto"/>
        <w:ind w:right="157"/>
        <w:rPr>
          <w:rFonts w:ascii="Arial" w:eastAsiaTheme="minorEastAsia" w:hAnsi="Arial" w:cs="Arial"/>
          <w:color w:val="0067B9"/>
          <w:sz w:val="24"/>
        </w:rPr>
      </w:pPr>
      <w:r w:rsidRPr="009F5C2F">
        <w:rPr>
          <w:rFonts w:ascii="Arial" w:eastAsiaTheme="minorEastAsia" w:hAnsi="Arial" w:cs="Arial"/>
          <w:color w:val="0067B9"/>
          <w:sz w:val="24"/>
        </w:rPr>
        <w:t>Filing the Completed T</w:t>
      </w:r>
      <w:r>
        <w:rPr>
          <w:rFonts w:ascii="Arial" w:eastAsiaTheme="minorEastAsia" w:hAnsi="Arial" w:cs="Arial"/>
          <w:color w:val="0067B9"/>
          <w:sz w:val="24"/>
        </w:rPr>
        <w:t>emplate</w:t>
      </w:r>
      <w:r w:rsidRPr="009F5C2F">
        <w:rPr>
          <w:rFonts w:ascii="Arial" w:eastAsiaTheme="minorEastAsia" w:hAnsi="Arial" w:cs="Arial"/>
          <w:color w:val="0067B9"/>
          <w:sz w:val="24"/>
        </w:rPr>
        <w:t>:</w:t>
      </w:r>
    </w:p>
    <w:p w14:paraId="05E68B11" w14:textId="72B4AA8E" w:rsidR="00BE48F9" w:rsidRPr="00006866" w:rsidRDefault="00BE48F9" w:rsidP="009A03D6">
      <w:pPr>
        <w:spacing w:after="120" w:line="276" w:lineRule="auto"/>
        <w:rPr>
          <w:rFonts w:ascii="Arial" w:hAnsi="Arial" w:cs="Arial"/>
          <w:sz w:val="22"/>
          <w:szCs w:val="22"/>
          <w:lang w:eastAsia="en-CA"/>
        </w:rPr>
      </w:pPr>
      <w:r w:rsidRPr="00006866">
        <w:rPr>
          <w:rFonts w:ascii="Arial" w:hAnsi="Arial" w:cs="Arial"/>
          <w:bCs/>
          <w:kern w:val="32"/>
          <w:sz w:val="22"/>
          <w:szCs w:val="22"/>
        </w:rPr>
        <w:t xml:space="preserve">Send the completed template </w:t>
      </w:r>
      <w:r w:rsidRPr="00006866">
        <w:rPr>
          <w:rFonts w:ascii="Arial" w:hAnsi="Arial" w:cs="Arial"/>
          <w:sz w:val="22"/>
          <w:szCs w:val="22"/>
          <w:lang w:eastAsia="en-CA"/>
        </w:rPr>
        <w:t xml:space="preserve">to </w:t>
      </w:r>
      <w:hyperlink r:id="rId13" w:history="1">
        <w:r w:rsidRPr="00006866">
          <w:rPr>
            <w:rStyle w:val="Hyperlink"/>
            <w:rFonts w:ascii="Arial" w:hAnsi="Arial" w:cs="Arial"/>
            <w:color w:val="0070C0"/>
            <w:sz w:val="22"/>
            <w:szCs w:val="22"/>
            <w:lang w:eastAsia="en-CA"/>
          </w:rPr>
          <w:t>requests@cadth.ca</w:t>
        </w:r>
      </w:hyperlink>
      <w:r w:rsidRPr="00006866">
        <w:rPr>
          <w:rFonts w:ascii="Arial" w:hAnsi="Arial" w:cs="Arial"/>
          <w:sz w:val="22"/>
          <w:szCs w:val="22"/>
          <w:lang w:eastAsia="en-CA"/>
        </w:rPr>
        <w:t xml:space="preserve"> along with copies of one or more new studies that address specific issues identified by the expert</w:t>
      </w:r>
      <w:r w:rsidR="00D51CC9" w:rsidRPr="00006866">
        <w:rPr>
          <w:rFonts w:ascii="Arial" w:hAnsi="Arial" w:cs="Arial"/>
          <w:sz w:val="22"/>
          <w:szCs w:val="22"/>
          <w:lang w:eastAsia="en-CA"/>
        </w:rPr>
        <w:t xml:space="preserve"> review committee.</w:t>
      </w:r>
    </w:p>
    <w:p w14:paraId="6BF89885" w14:textId="401845FF" w:rsidR="00BE48F9" w:rsidRDefault="00BE48F9" w:rsidP="009A03D6">
      <w:pPr>
        <w:spacing w:line="276" w:lineRule="auto"/>
        <w:rPr>
          <w:rFonts w:ascii="Arial" w:eastAsia="Times New Roman" w:hAnsi="Arial" w:cs="Arial"/>
          <w:b/>
          <w:color w:val="0366AF"/>
          <w:sz w:val="34"/>
          <w:szCs w:val="40"/>
        </w:rPr>
      </w:pPr>
      <w:r>
        <w:rPr>
          <w:rFonts w:ascii="Arial" w:eastAsia="Times New Roman" w:hAnsi="Arial" w:cs="Arial"/>
          <w:b/>
          <w:color w:val="0366AF"/>
          <w:sz w:val="34"/>
          <w:szCs w:val="40"/>
        </w:rPr>
        <w:br w:type="page"/>
      </w:r>
    </w:p>
    <w:p w14:paraId="725AE60B" w14:textId="6B8C2472" w:rsidR="006974BF" w:rsidRDefault="006974BF" w:rsidP="009A03D6">
      <w:pPr>
        <w:spacing w:after="0" w:line="276" w:lineRule="auto"/>
        <w:rPr>
          <w:rFonts w:ascii="Arial" w:eastAsia="Times New Roman" w:hAnsi="Arial" w:cs="Arial"/>
          <w:b/>
          <w:color w:val="0366AF"/>
          <w:sz w:val="34"/>
          <w:szCs w:val="40"/>
        </w:rPr>
      </w:pPr>
      <w:r w:rsidRPr="006974BF">
        <w:rPr>
          <w:rFonts w:ascii="Arial" w:eastAsia="Times New Roman" w:hAnsi="Arial" w:cs="Arial"/>
          <w:b/>
          <w:color w:val="0366AF"/>
          <w:sz w:val="34"/>
          <w:szCs w:val="40"/>
        </w:rPr>
        <w:lastRenderedPageBreak/>
        <w:t xml:space="preserve">CADTH Reimbursement Review </w:t>
      </w:r>
    </w:p>
    <w:p w14:paraId="293A323E" w14:textId="6B448D55" w:rsidR="00BE48F9" w:rsidRDefault="00BE48F9" w:rsidP="009A03D6">
      <w:pPr>
        <w:spacing w:after="0" w:line="276" w:lineRule="auto"/>
        <w:rPr>
          <w:rFonts w:ascii="Arial" w:eastAsia="Times New Roman" w:hAnsi="Arial" w:cs="Arial"/>
          <w:b/>
          <w:color w:val="0366AF"/>
          <w:sz w:val="34"/>
          <w:szCs w:val="40"/>
        </w:rPr>
      </w:pPr>
      <w:r w:rsidRPr="00BE48F9">
        <w:rPr>
          <w:rFonts w:ascii="Arial" w:eastAsia="Times New Roman" w:hAnsi="Arial" w:cs="Arial"/>
          <w:b/>
          <w:color w:val="0366AF"/>
          <w:sz w:val="34"/>
          <w:szCs w:val="40"/>
        </w:rPr>
        <w:t xml:space="preserve">Resubmission </w:t>
      </w:r>
      <w:r w:rsidR="009A03D6">
        <w:rPr>
          <w:rFonts w:ascii="Arial" w:eastAsia="Times New Roman" w:hAnsi="Arial" w:cs="Arial"/>
          <w:b/>
          <w:color w:val="0366AF"/>
          <w:sz w:val="34"/>
          <w:szCs w:val="40"/>
        </w:rPr>
        <w:t xml:space="preserve">or Reassessment </w:t>
      </w:r>
      <w:r w:rsidRPr="00BE48F9">
        <w:rPr>
          <w:rFonts w:ascii="Arial" w:eastAsia="Times New Roman" w:hAnsi="Arial" w:cs="Arial"/>
          <w:b/>
          <w:color w:val="0366AF"/>
          <w:sz w:val="34"/>
          <w:szCs w:val="40"/>
        </w:rPr>
        <w:t>Eligibility Form</w:t>
      </w:r>
    </w:p>
    <w:p w14:paraId="7E422FC9" w14:textId="09DAAA0E" w:rsidR="00BE48F9" w:rsidRDefault="00BE48F9" w:rsidP="009A03D6">
      <w:pPr>
        <w:spacing w:after="0" w:line="276" w:lineRule="auto"/>
        <w:rPr>
          <w:rFonts w:ascii="Arial" w:eastAsia="Times New Roman" w:hAnsi="Arial" w:cs="Arial"/>
          <w:b/>
          <w:color w:val="0366AF"/>
          <w:sz w:val="34"/>
          <w:szCs w:val="40"/>
        </w:rPr>
      </w:pPr>
    </w:p>
    <w:tbl>
      <w:tblPr>
        <w:tblStyle w:val="TableGrid"/>
        <w:tblW w:w="5201" w:type="pct"/>
        <w:tblBorders>
          <w:insideH w:val="single" w:sz="4" w:space="0" w:color="0067B9"/>
          <w:insideV w:val="single" w:sz="4" w:space="0" w:color="0067B9"/>
        </w:tblBorders>
        <w:tblLook w:val="04A0" w:firstRow="1" w:lastRow="0" w:firstColumn="1" w:lastColumn="0" w:noHBand="0" w:noVBand="1"/>
      </w:tblPr>
      <w:tblGrid>
        <w:gridCol w:w="9726"/>
      </w:tblGrid>
      <w:tr w:rsidR="005B1D5A" w:rsidRPr="00CA6E76" w14:paraId="4C127254" w14:textId="77777777" w:rsidTr="005C0018">
        <w:tc>
          <w:tcPr>
            <w:tcW w:w="5000" w:type="pct"/>
            <w:shd w:val="clear" w:color="auto" w:fill="0067B9"/>
            <w:tcMar>
              <w:top w:w="29" w:type="dxa"/>
              <w:left w:w="115" w:type="dxa"/>
              <w:bottom w:w="29" w:type="dxa"/>
              <w:right w:w="115" w:type="dxa"/>
            </w:tcMar>
          </w:tcPr>
          <w:p w14:paraId="245AD7B8" w14:textId="77777777" w:rsidR="005B1D5A" w:rsidRPr="00CA6E76" w:rsidRDefault="005B1D5A" w:rsidP="005C0018">
            <w:pPr>
              <w:autoSpaceDE w:val="0"/>
              <w:autoSpaceDN w:val="0"/>
              <w:adjustRightInd w:val="0"/>
              <w:spacing w:before="40" w:after="40"/>
              <w:rPr>
                <w:rFonts w:ascii="Arial" w:hAnsi="Arial" w:cs="Arial"/>
                <w:b/>
                <w:color w:val="FFFFFF" w:themeColor="background1"/>
                <w:szCs w:val="18"/>
              </w:rPr>
            </w:pPr>
            <w:r w:rsidRPr="00CA6E76">
              <w:rPr>
                <w:rFonts w:ascii="Arial" w:hAnsi="Arial" w:cs="Arial"/>
                <w:b/>
                <w:color w:val="FFFFFF" w:themeColor="background1"/>
                <w:szCs w:val="18"/>
              </w:rPr>
              <w:t>Confidentiality Guidelines</w:t>
            </w:r>
          </w:p>
        </w:tc>
      </w:tr>
      <w:tr w:rsidR="005B1D5A" w:rsidRPr="00CA6E76" w14:paraId="20BA6570" w14:textId="77777777" w:rsidTr="005C0018">
        <w:tc>
          <w:tcPr>
            <w:tcW w:w="5000" w:type="pct"/>
            <w:tcMar>
              <w:top w:w="29" w:type="dxa"/>
              <w:left w:w="115" w:type="dxa"/>
              <w:bottom w:w="29" w:type="dxa"/>
              <w:right w:w="115" w:type="dxa"/>
            </w:tcMar>
          </w:tcPr>
          <w:p w14:paraId="7AB8DB1A" w14:textId="1ACD603A" w:rsidR="005B1D5A" w:rsidRPr="00942E25" w:rsidRDefault="005B1D5A" w:rsidP="005C0018">
            <w:pPr>
              <w:spacing w:before="40" w:after="40"/>
              <w:rPr>
                <w:rFonts w:ascii="Arial" w:hAnsi="Arial" w:cs="Arial"/>
                <w:szCs w:val="20"/>
              </w:rPr>
            </w:pPr>
            <w:r w:rsidRPr="00942E25">
              <w:rPr>
                <w:rFonts w:ascii="Arial" w:hAnsi="Arial" w:cs="Arial"/>
                <w:szCs w:val="20"/>
              </w:rPr>
              <w:t xml:space="preserve">By filing this </w:t>
            </w:r>
            <w:r w:rsidRPr="00942E25">
              <w:rPr>
                <w:rFonts w:ascii="Arial" w:hAnsi="Arial" w:cs="Arial"/>
                <w:i/>
                <w:iCs/>
                <w:szCs w:val="20"/>
              </w:rPr>
              <w:t>Resubmission or Reassessment Eligibility Form</w:t>
            </w:r>
            <w:r w:rsidRPr="00942E25">
              <w:rPr>
                <w:rFonts w:ascii="Arial" w:hAnsi="Arial" w:cs="Arial"/>
                <w:szCs w:val="20"/>
              </w:rPr>
              <w:t xml:space="preserve"> with CADTH, the sponsor accepts and agrees to the terms of the </w:t>
            </w:r>
            <w:hyperlink r:id="rId14" w:history="1">
              <w:r w:rsidRPr="00942E25">
                <w:rPr>
                  <w:rStyle w:val="Hyperlink"/>
                  <w:rFonts w:ascii="Arial" w:hAnsi="Arial" w:cs="Arial"/>
                  <w:i/>
                  <w:iCs/>
                  <w:szCs w:val="20"/>
                </w:rPr>
                <w:t>Procedures for CADTH Reimbursement Reviews</w:t>
              </w:r>
            </w:hyperlink>
            <w:r w:rsidRPr="00942E25">
              <w:rPr>
                <w:rFonts w:ascii="Arial" w:hAnsi="Arial" w:cs="Arial"/>
                <w:szCs w:val="20"/>
              </w:rPr>
              <w:t xml:space="preserve"> and its Confidentiality Guidelines and consents to comply with the requirements of the Confidentiality Guidelines, which form an agreement between CADTH and the sponsor. For clarity, the sponsor acknowledges that CADTH may share certain information, including this document with the authorized recipients.</w:t>
            </w:r>
          </w:p>
        </w:tc>
      </w:tr>
    </w:tbl>
    <w:p w14:paraId="7C5A34AA" w14:textId="77777777" w:rsidR="005B1D5A" w:rsidRPr="005B1D5A" w:rsidRDefault="005B1D5A" w:rsidP="005B1D5A"/>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0"/>
        <w:gridCol w:w="1278"/>
        <w:gridCol w:w="338"/>
        <w:gridCol w:w="5418"/>
      </w:tblGrid>
      <w:tr w:rsidR="00AF25AD" w:rsidRPr="00967DEE" w14:paraId="22B72C0E" w14:textId="77777777" w:rsidTr="000F10CB">
        <w:tc>
          <w:tcPr>
            <w:tcW w:w="5000" w:type="pct"/>
            <w:gridSpan w:val="4"/>
            <w:shd w:val="clear" w:color="auto" w:fill="0067B9"/>
          </w:tcPr>
          <w:p w14:paraId="66C4B095" w14:textId="77777777" w:rsidR="00AF25AD" w:rsidRPr="00967DEE" w:rsidRDefault="00AF25AD" w:rsidP="009A03D6">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SPONSOR INFORMATION</w:t>
            </w:r>
          </w:p>
        </w:tc>
      </w:tr>
      <w:tr w:rsidR="00C50464" w:rsidRPr="00967DEE" w14:paraId="010FCDCA" w14:textId="77777777" w:rsidTr="000F10CB">
        <w:tc>
          <w:tcPr>
            <w:tcW w:w="1383" w:type="pct"/>
            <w:shd w:val="clear" w:color="auto" w:fill="F2F2F2" w:themeFill="background1" w:themeFillShade="F2"/>
          </w:tcPr>
          <w:p w14:paraId="7E031D0C" w14:textId="1BC671DF" w:rsidR="00C50464" w:rsidRPr="00C50464" w:rsidRDefault="00C50464" w:rsidP="009A03D6">
            <w:pPr>
              <w:spacing w:after="0" w:line="276" w:lineRule="auto"/>
              <w:rPr>
                <w:rFonts w:ascii="Arial" w:hAnsi="Arial" w:cs="Arial"/>
                <w:bCs/>
              </w:rPr>
            </w:pPr>
            <w:r w:rsidRPr="00C50464">
              <w:rPr>
                <w:rFonts w:ascii="Arial" w:hAnsi="Arial" w:cs="Arial"/>
                <w:bCs/>
              </w:rPr>
              <w:t>Name of sponsor</w:t>
            </w:r>
          </w:p>
        </w:tc>
        <w:tc>
          <w:tcPr>
            <w:tcW w:w="3617" w:type="pct"/>
            <w:gridSpan w:val="3"/>
          </w:tcPr>
          <w:p w14:paraId="587E51AA" w14:textId="7652B4BF" w:rsidR="00C50464" w:rsidRPr="00C50464" w:rsidRDefault="00C50464" w:rsidP="009A03D6">
            <w:pPr>
              <w:spacing w:after="0" w:line="276" w:lineRule="auto"/>
              <w:rPr>
                <w:rFonts w:ascii="Arial" w:hAnsi="Arial" w:cs="Arial"/>
                <w:bCs/>
                <w:i/>
                <w:iCs/>
              </w:rPr>
            </w:pPr>
            <w:r w:rsidRPr="00C50464">
              <w:rPr>
                <w:rFonts w:ascii="Arial" w:hAnsi="Arial" w:cs="Arial"/>
                <w:bCs/>
                <w:i/>
                <w:iCs/>
              </w:rPr>
              <w:t>Please provide the complete company name of the sponsor</w:t>
            </w:r>
          </w:p>
        </w:tc>
      </w:tr>
      <w:tr w:rsidR="00C50464" w:rsidRPr="00967DEE" w14:paraId="5885B5BD" w14:textId="77777777" w:rsidTr="000F10CB">
        <w:tc>
          <w:tcPr>
            <w:tcW w:w="1383" w:type="pct"/>
            <w:shd w:val="clear" w:color="auto" w:fill="F2F2F2" w:themeFill="background1" w:themeFillShade="F2"/>
          </w:tcPr>
          <w:p w14:paraId="5656687E" w14:textId="270B33F5" w:rsidR="00C50464" w:rsidRPr="00C50464" w:rsidRDefault="00C50464" w:rsidP="009A03D6">
            <w:pPr>
              <w:spacing w:after="0" w:line="276" w:lineRule="auto"/>
              <w:rPr>
                <w:rFonts w:ascii="Arial" w:hAnsi="Arial" w:cs="Arial"/>
                <w:bCs/>
              </w:rPr>
            </w:pPr>
            <w:r w:rsidRPr="00C50464">
              <w:rPr>
                <w:rFonts w:ascii="Arial" w:hAnsi="Arial" w:cs="Arial"/>
                <w:bCs/>
              </w:rPr>
              <w:t>Primary contact</w:t>
            </w:r>
          </w:p>
        </w:tc>
        <w:tc>
          <w:tcPr>
            <w:tcW w:w="3617" w:type="pct"/>
            <w:gridSpan w:val="3"/>
          </w:tcPr>
          <w:p w14:paraId="4BF386C3" w14:textId="0EE74AA6" w:rsidR="00C50464" w:rsidRPr="00C50464" w:rsidRDefault="00C50464" w:rsidP="009A03D6">
            <w:pPr>
              <w:spacing w:after="0" w:line="276" w:lineRule="auto"/>
              <w:rPr>
                <w:rFonts w:ascii="Arial" w:hAnsi="Arial" w:cs="Arial"/>
                <w:i/>
              </w:rPr>
            </w:pPr>
            <w:r w:rsidRPr="00967DEE">
              <w:rPr>
                <w:rFonts w:ascii="Arial" w:hAnsi="Arial" w:cs="Arial"/>
                <w:i/>
              </w:rPr>
              <w:t>Provide name, title, email, phone number</w:t>
            </w:r>
          </w:p>
        </w:tc>
      </w:tr>
      <w:tr w:rsidR="00C50464" w:rsidRPr="00967DEE" w14:paraId="23B9CB99" w14:textId="77777777" w:rsidTr="000F10CB">
        <w:tc>
          <w:tcPr>
            <w:tcW w:w="1383" w:type="pct"/>
            <w:shd w:val="clear" w:color="auto" w:fill="F2F2F2" w:themeFill="background1" w:themeFillShade="F2"/>
          </w:tcPr>
          <w:p w14:paraId="023F9BB0" w14:textId="73D4FD77" w:rsidR="00C50464" w:rsidRPr="00C50464" w:rsidRDefault="00C50464" w:rsidP="009A03D6">
            <w:pPr>
              <w:spacing w:after="0" w:line="276" w:lineRule="auto"/>
              <w:rPr>
                <w:rFonts w:ascii="Arial" w:hAnsi="Arial" w:cs="Arial"/>
                <w:bCs/>
              </w:rPr>
            </w:pPr>
            <w:r w:rsidRPr="00C50464">
              <w:rPr>
                <w:rFonts w:ascii="Arial" w:hAnsi="Arial" w:cs="Arial"/>
                <w:bCs/>
              </w:rPr>
              <w:t>Secondary contact</w:t>
            </w:r>
          </w:p>
        </w:tc>
        <w:tc>
          <w:tcPr>
            <w:tcW w:w="3617" w:type="pct"/>
            <w:gridSpan w:val="3"/>
          </w:tcPr>
          <w:p w14:paraId="5D4463E9" w14:textId="408023B9" w:rsidR="00C50464" w:rsidRPr="00C50464" w:rsidRDefault="00C50464" w:rsidP="009A03D6">
            <w:pPr>
              <w:spacing w:after="0" w:line="276" w:lineRule="auto"/>
              <w:rPr>
                <w:rFonts w:ascii="Arial" w:hAnsi="Arial" w:cs="Arial"/>
                <w:i/>
              </w:rPr>
            </w:pPr>
            <w:r w:rsidRPr="00967DEE">
              <w:rPr>
                <w:rFonts w:ascii="Arial" w:hAnsi="Arial" w:cs="Arial"/>
                <w:i/>
              </w:rPr>
              <w:t>Provide name, title, email, phone number</w:t>
            </w:r>
          </w:p>
        </w:tc>
      </w:tr>
      <w:tr w:rsidR="00AF25AD" w:rsidRPr="00967DEE" w14:paraId="1D3234F8" w14:textId="77777777" w:rsidTr="000F10CB">
        <w:tc>
          <w:tcPr>
            <w:tcW w:w="5000" w:type="pct"/>
            <w:gridSpan w:val="4"/>
            <w:shd w:val="clear" w:color="auto" w:fill="0067B9"/>
          </w:tcPr>
          <w:p w14:paraId="46FAC3B1" w14:textId="77777777" w:rsidR="00AF25AD" w:rsidRPr="00967DEE" w:rsidRDefault="00AF25AD" w:rsidP="009A03D6">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DRUG INFORMATION</w:t>
            </w:r>
          </w:p>
        </w:tc>
      </w:tr>
      <w:tr w:rsidR="00C50464" w:rsidRPr="00967DEE" w14:paraId="6E067777" w14:textId="77777777" w:rsidTr="000F10CB">
        <w:trPr>
          <w:trHeight w:val="20"/>
        </w:trPr>
        <w:tc>
          <w:tcPr>
            <w:tcW w:w="1383" w:type="pct"/>
            <w:shd w:val="clear" w:color="auto" w:fill="F2F2F2" w:themeFill="background1" w:themeFillShade="F2"/>
          </w:tcPr>
          <w:p w14:paraId="71FAF3F5" w14:textId="62D4F3FA" w:rsidR="00C50464" w:rsidRPr="00C50464" w:rsidRDefault="00C50464" w:rsidP="00C50464">
            <w:pPr>
              <w:spacing w:after="0" w:line="276" w:lineRule="auto"/>
              <w:rPr>
                <w:rFonts w:ascii="Arial" w:hAnsi="Arial" w:cs="Arial"/>
                <w:bCs/>
              </w:rPr>
            </w:pPr>
            <w:r>
              <w:rPr>
                <w:rFonts w:ascii="Arial" w:hAnsi="Arial" w:cs="Arial"/>
                <w:bCs/>
              </w:rPr>
              <w:t>Drug name</w:t>
            </w:r>
          </w:p>
        </w:tc>
        <w:tc>
          <w:tcPr>
            <w:tcW w:w="3617" w:type="pct"/>
            <w:gridSpan w:val="3"/>
          </w:tcPr>
          <w:p w14:paraId="6E23C9ED" w14:textId="526C8974" w:rsidR="00C50464" w:rsidRPr="00C50464" w:rsidRDefault="00C50464" w:rsidP="00C50464">
            <w:pPr>
              <w:spacing w:after="0" w:line="276" w:lineRule="auto"/>
              <w:rPr>
                <w:rFonts w:ascii="Arial" w:hAnsi="Arial" w:cs="Arial"/>
                <w:b/>
                <w:i/>
                <w:iCs/>
              </w:rPr>
            </w:pPr>
            <w:r w:rsidRPr="00C50464">
              <w:rPr>
                <w:rFonts w:ascii="Arial" w:hAnsi="Arial" w:cs="Arial"/>
                <w:bCs/>
                <w:i/>
                <w:iCs/>
              </w:rPr>
              <w:t xml:space="preserve">non-proprietary </w:t>
            </w:r>
            <w:r>
              <w:rPr>
                <w:rFonts w:ascii="Arial" w:hAnsi="Arial" w:cs="Arial"/>
                <w:bCs/>
                <w:i/>
                <w:iCs/>
              </w:rPr>
              <w:t>(B</w:t>
            </w:r>
            <w:r w:rsidRPr="00C50464">
              <w:rPr>
                <w:rFonts w:ascii="Arial" w:hAnsi="Arial" w:cs="Arial"/>
                <w:bCs/>
                <w:i/>
                <w:iCs/>
              </w:rPr>
              <w:t>rand):</w:t>
            </w:r>
          </w:p>
        </w:tc>
      </w:tr>
      <w:tr w:rsidR="00C50464" w:rsidRPr="00967DEE" w14:paraId="2E51FD96" w14:textId="77777777" w:rsidTr="000F10CB">
        <w:trPr>
          <w:trHeight w:val="20"/>
        </w:trPr>
        <w:tc>
          <w:tcPr>
            <w:tcW w:w="1383" w:type="pct"/>
            <w:shd w:val="clear" w:color="auto" w:fill="F2F2F2" w:themeFill="background1" w:themeFillShade="F2"/>
          </w:tcPr>
          <w:p w14:paraId="4D69E174" w14:textId="5216EB30" w:rsidR="00C50464" w:rsidRPr="00C50464" w:rsidRDefault="00C50464" w:rsidP="00C50464">
            <w:pPr>
              <w:spacing w:after="0" w:line="276" w:lineRule="auto"/>
              <w:rPr>
                <w:rFonts w:ascii="Arial" w:hAnsi="Arial" w:cs="Arial"/>
                <w:bCs/>
              </w:rPr>
            </w:pPr>
            <w:r w:rsidRPr="00C50464">
              <w:rPr>
                <w:rFonts w:ascii="Arial" w:hAnsi="Arial" w:cs="Arial"/>
                <w:bCs/>
              </w:rPr>
              <w:t>Indication</w:t>
            </w:r>
          </w:p>
        </w:tc>
        <w:tc>
          <w:tcPr>
            <w:tcW w:w="3617" w:type="pct"/>
            <w:gridSpan w:val="3"/>
          </w:tcPr>
          <w:p w14:paraId="653145DC" w14:textId="78B9F607" w:rsidR="00C50464" w:rsidRPr="00C50464" w:rsidRDefault="00C50464" w:rsidP="00110587">
            <w:pPr>
              <w:tabs>
                <w:tab w:val="left" w:pos="1451"/>
              </w:tabs>
              <w:spacing w:after="0"/>
              <w:rPr>
                <w:rFonts w:ascii="Arial" w:hAnsi="Arial" w:cs="Arial"/>
                <w:i/>
                <w:iCs/>
                <w:szCs w:val="20"/>
              </w:rPr>
            </w:pPr>
            <w:r w:rsidRPr="00C50464">
              <w:rPr>
                <w:rFonts w:ascii="Arial" w:hAnsi="Arial" w:cs="Arial"/>
                <w:i/>
                <w:iCs/>
                <w:szCs w:val="20"/>
              </w:rPr>
              <w:t>Please list the indications that are relevant to the proposed resubmission or reassessment interest</w:t>
            </w:r>
          </w:p>
        </w:tc>
      </w:tr>
      <w:tr w:rsidR="00110587" w:rsidRPr="00967DEE" w14:paraId="5D7EA3D6" w14:textId="77777777" w:rsidTr="000F10CB">
        <w:trPr>
          <w:trHeight w:val="20"/>
        </w:trPr>
        <w:tc>
          <w:tcPr>
            <w:tcW w:w="1383" w:type="pct"/>
            <w:shd w:val="clear" w:color="auto" w:fill="F2F2F2" w:themeFill="background1" w:themeFillShade="F2"/>
          </w:tcPr>
          <w:p w14:paraId="34CE0A99" w14:textId="4A737BD5" w:rsidR="00110587" w:rsidRPr="00C50464" w:rsidRDefault="00110587" w:rsidP="00110587">
            <w:pPr>
              <w:spacing w:after="0" w:line="276" w:lineRule="auto"/>
              <w:rPr>
                <w:rFonts w:ascii="Arial" w:hAnsi="Arial" w:cs="Arial"/>
                <w:bCs/>
              </w:rPr>
            </w:pPr>
            <w:r w:rsidRPr="00C50464">
              <w:rPr>
                <w:rFonts w:ascii="Arial" w:hAnsi="Arial" w:cs="Arial"/>
                <w:bCs/>
              </w:rPr>
              <w:t>Requested reimbursement criteria</w:t>
            </w:r>
          </w:p>
        </w:tc>
        <w:tc>
          <w:tcPr>
            <w:tcW w:w="3617" w:type="pct"/>
            <w:gridSpan w:val="3"/>
          </w:tcPr>
          <w:p w14:paraId="1A7A3637" w14:textId="2E9E2D54" w:rsidR="00110587" w:rsidRPr="00967DEE" w:rsidRDefault="00110587" w:rsidP="00110587">
            <w:pPr>
              <w:spacing w:after="0" w:line="276" w:lineRule="auto"/>
              <w:rPr>
                <w:rFonts w:ascii="Arial" w:hAnsi="Arial" w:cs="Arial"/>
                <w:b/>
              </w:rPr>
            </w:pPr>
            <w:r w:rsidRPr="00C50464">
              <w:rPr>
                <w:rFonts w:ascii="Arial" w:hAnsi="Arial" w:cs="Arial"/>
                <w:i/>
                <w:iCs/>
                <w:szCs w:val="20"/>
              </w:rPr>
              <w:t xml:space="preserve">Please </w:t>
            </w:r>
            <w:r>
              <w:rPr>
                <w:rFonts w:ascii="Arial" w:hAnsi="Arial" w:cs="Arial"/>
                <w:i/>
                <w:iCs/>
                <w:szCs w:val="20"/>
              </w:rPr>
              <w:t>state the reimbursement criteria that would be included in the proposed resubmission or reassessment</w:t>
            </w:r>
          </w:p>
        </w:tc>
      </w:tr>
      <w:tr w:rsidR="00110587" w:rsidRPr="00967DEE" w14:paraId="2A381300" w14:textId="77777777" w:rsidTr="000F10CB">
        <w:trPr>
          <w:trHeight w:val="20"/>
        </w:trPr>
        <w:tc>
          <w:tcPr>
            <w:tcW w:w="1383" w:type="pct"/>
            <w:shd w:val="clear" w:color="auto" w:fill="F2F2F2" w:themeFill="background1" w:themeFillShade="F2"/>
          </w:tcPr>
          <w:p w14:paraId="710EEBA6" w14:textId="4B6278F0" w:rsidR="00110587" w:rsidRPr="00C50464" w:rsidRDefault="00110587" w:rsidP="00110587">
            <w:pPr>
              <w:spacing w:after="0" w:line="276" w:lineRule="auto"/>
              <w:rPr>
                <w:rFonts w:ascii="Arial" w:hAnsi="Arial" w:cs="Arial"/>
                <w:bCs/>
              </w:rPr>
            </w:pPr>
            <w:r w:rsidRPr="00C50464">
              <w:rPr>
                <w:rFonts w:ascii="Arial" w:hAnsi="Arial" w:cs="Arial"/>
                <w:bCs/>
              </w:rPr>
              <w:t>Anticipated filing date</w:t>
            </w:r>
          </w:p>
        </w:tc>
        <w:tc>
          <w:tcPr>
            <w:tcW w:w="3617" w:type="pct"/>
            <w:gridSpan w:val="3"/>
          </w:tcPr>
          <w:p w14:paraId="5E6029FF" w14:textId="68353694" w:rsidR="00110587" w:rsidRPr="00110587" w:rsidRDefault="00110587" w:rsidP="00110587">
            <w:pPr>
              <w:spacing w:after="0" w:line="276" w:lineRule="auto"/>
              <w:rPr>
                <w:rFonts w:ascii="Arial" w:hAnsi="Arial" w:cs="Arial"/>
                <w:bCs/>
                <w:i/>
                <w:iCs/>
              </w:rPr>
            </w:pPr>
            <w:r w:rsidRPr="00110587">
              <w:rPr>
                <w:rFonts w:ascii="Arial" w:hAnsi="Arial" w:cs="Arial"/>
                <w:bCs/>
                <w:i/>
                <w:iCs/>
              </w:rPr>
              <w:t>Please state the anticipated date of filing the resubmission or reassessment with CADTH (if eligibility criteria are met)</w:t>
            </w:r>
          </w:p>
        </w:tc>
      </w:tr>
      <w:tr w:rsidR="00110587" w:rsidRPr="00967DEE" w14:paraId="7853A14C" w14:textId="77777777" w:rsidTr="000F10CB">
        <w:tc>
          <w:tcPr>
            <w:tcW w:w="5000" w:type="pct"/>
            <w:gridSpan w:val="4"/>
            <w:tcBorders>
              <w:bottom w:val="single" w:sz="4" w:space="0" w:color="auto"/>
            </w:tcBorders>
            <w:shd w:val="clear" w:color="auto" w:fill="0067B9"/>
          </w:tcPr>
          <w:p w14:paraId="0921FF81" w14:textId="3892BBA0" w:rsidR="00110587" w:rsidRPr="00967DEE" w:rsidRDefault="00110587" w:rsidP="00110587">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 xml:space="preserve">RATIONALE FOR THE RESUBMISSION </w:t>
            </w:r>
            <w:r>
              <w:rPr>
                <w:rFonts w:ascii="Arial" w:hAnsi="Arial" w:cs="Arial"/>
                <w:b/>
                <w:color w:val="FFFFFF" w:themeColor="background1"/>
              </w:rPr>
              <w:t>OR REASSESSMENT</w:t>
            </w:r>
          </w:p>
        </w:tc>
      </w:tr>
      <w:tr w:rsidR="00110587" w:rsidRPr="00967DEE" w14:paraId="5B407315" w14:textId="77777777" w:rsidTr="000F10CB">
        <w:trPr>
          <w:trHeight w:val="412"/>
        </w:trPr>
        <w:tc>
          <w:tcPr>
            <w:tcW w:w="5000" w:type="pct"/>
            <w:gridSpan w:val="4"/>
            <w:tcBorders>
              <w:top w:val="single" w:sz="4" w:space="0" w:color="auto"/>
              <w:left w:val="single" w:sz="4" w:space="0" w:color="auto"/>
              <w:bottom w:val="nil"/>
              <w:right w:val="single" w:sz="4" w:space="0" w:color="auto"/>
            </w:tcBorders>
            <w:shd w:val="clear" w:color="auto" w:fill="FFFFFF" w:themeFill="background1"/>
          </w:tcPr>
          <w:p w14:paraId="4CC27647" w14:textId="0AC07EF0" w:rsidR="00110587" w:rsidRPr="009A03D6" w:rsidRDefault="00110587" w:rsidP="00110587">
            <w:pPr>
              <w:pStyle w:val="pCODRBullet4"/>
              <w:numPr>
                <w:ilvl w:val="0"/>
                <w:numId w:val="0"/>
              </w:numPr>
              <w:tabs>
                <w:tab w:val="clear" w:pos="360"/>
              </w:tabs>
              <w:spacing w:before="0" w:line="276" w:lineRule="auto"/>
              <w:rPr>
                <w:rFonts w:ascii="Arial" w:hAnsi="Arial" w:cs="Arial"/>
                <w:szCs w:val="20"/>
              </w:rPr>
            </w:pPr>
            <w:r w:rsidRPr="00967DEE">
              <w:rPr>
                <w:rFonts w:ascii="Arial" w:hAnsi="Arial" w:cs="Arial"/>
                <w:szCs w:val="20"/>
              </w:rPr>
              <w:t xml:space="preserve">Indicate if the reason for the resubmission </w:t>
            </w:r>
            <w:r>
              <w:rPr>
                <w:rFonts w:ascii="Arial" w:hAnsi="Arial" w:cs="Arial"/>
                <w:szCs w:val="20"/>
              </w:rPr>
              <w:t xml:space="preserve">or reassessment </w:t>
            </w:r>
            <w:r w:rsidRPr="00967DEE">
              <w:rPr>
                <w:rFonts w:ascii="Arial" w:hAnsi="Arial" w:cs="Arial"/>
                <w:szCs w:val="20"/>
              </w:rPr>
              <w:t>is due to new clinical and/or new economic evidence.</w:t>
            </w:r>
            <w:r>
              <w:rPr>
                <w:rFonts w:ascii="Arial" w:hAnsi="Arial" w:cs="Arial"/>
                <w:szCs w:val="20"/>
              </w:rPr>
              <w:t xml:space="preserve"> </w:t>
            </w:r>
            <w:r w:rsidRPr="00967DEE">
              <w:rPr>
                <w:rFonts w:ascii="Arial" w:hAnsi="Arial" w:cs="Arial"/>
              </w:rPr>
              <w:t>Check all that apply:</w:t>
            </w:r>
          </w:p>
        </w:tc>
      </w:tr>
      <w:tr w:rsidR="00110587" w:rsidRPr="00967DEE" w14:paraId="481666CA" w14:textId="77777777" w:rsidTr="000F10CB">
        <w:trPr>
          <w:trHeight w:val="318"/>
        </w:trPr>
        <w:tc>
          <w:tcPr>
            <w:tcW w:w="1383" w:type="pct"/>
            <w:tcBorders>
              <w:top w:val="single" w:sz="4" w:space="0" w:color="auto"/>
              <w:left w:val="single" w:sz="4" w:space="0" w:color="auto"/>
              <w:bottom w:val="nil"/>
              <w:right w:val="single" w:sz="4" w:space="0" w:color="auto"/>
            </w:tcBorders>
            <w:shd w:val="clear" w:color="auto" w:fill="F2F2F2" w:themeFill="background1" w:themeFillShade="F2"/>
          </w:tcPr>
          <w:p w14:paraId="2738CFD5" w14:textId="71798308" w:rsidR="00110587" w:rsidRPr="00110587" w:rsidRDefault="00110587" w:rsidP="00110587">
            <w:pPr>
              <w:pStyle w:val="pCODRBullet4"/>
              <w:numPr>
                <w:ilvl w:val="0"/>
                <w:numId w:val="0"/>
              </w:numPr>
              <w:tabs>
                <w:tab w:val="clear" w:pos="360"/>
              </w:tabs>
              <w:spacing w:before="0" w:line="276" w:lineRule="auto"/>
              <w:rPr>
                <w:rFonts w:ascii="Arial" w:hAnsi="Arial" w:cs="Arial"/>
                <w:bCs/>
                <w:iCs/>
              </w:rPr>
            </w:pPr>
            <w:r w:rsidRPr="00110587">
              <w:rPr>
                <w:rFonts w:ascii="Arial" w:hAnsi="Arial" w:cs="Arial"/>
                <w:bCs/>
              </w:rPr>
              <w:t xml:space="preserve">New clinical information </w:t>
            </w:r>
          </w:p>
        </w:tc>
        <w:sdt>
          <w:sdtPr>
            <w:rPr>
              <w:rFonts w:ascii="Arial" w:hAnsi="Arial" w:cs="Arial"/>
            </w:rPr>
            <w:id w:val="277156682"/>
            <w14:checkbox>
              <w14:checked w14:val="0"/>
              <w14:checkedState w14:val="2612" w14:font="MS Gothic"/>
              <w14:uncheckedState w14:val="2610" w14:font="MS Gothic"/>
            </w14:checkbox>
          </w:sdtPr>
          <w:sdtEndPr/>
          <w:sdtContent>
            <w:tc>
              <w:tcPr>
                <w:tcW w:w="3617" w:type="pct"/>
                <w:gridSpan w:val="3"/>
                <w:tcBorders>
                  <w:top w:val="single" w:sz="4" w:space="0" w:color="auto"/>
                  <w:left w:val="single" w:sz="4" w:space="0" w:color="auto"/>
                  <w:bottom w:val="nil"/>
                  <w:right w:val="single" w:sz="4" w:space="0" w:color="auto"/>
                </w:tcBorders>
                <w:shd w:val="clear" w:color="auto" w:fill="FFFFFF" w:themeFill="background1"/>
              </w:tcPr>
              <w:p w14:paraId="4989D753" w14:textId="5DA4CBE8" w:rsidR="00110587" w:rsidRDefault="00110587" w:rsidP="00110587">
                <w:pPr>
                  <w:pStyle w:val="pCODRBullet4"/>
                  <w:numPr>
                    <w:ilvl w:val="0"/>
                    <w:numId w:val="0"/>
                  </w:numPr>
                  <w:tabs>
                    <w:tab w:val="clear" w:pos="360"/>
                  </w:tabs>
                  <w:spacing w:before="0" w:line="276" w:lineRule="auto"/>
                  <w:rPr>
                    <w:rFonts w:ascii="Arial" w:hAnsi="Arial" w:cs="Arial"/>
                  </w:rPr>
                </w:pPr>
                <w:r w:rsidRPr="00967DEE">
                  <w:rPr>
                    <w:rFonts w:ascii="Segoe UI Symbol" w:eastAsia="MS Gothic" w:hAnsi="Segoe UI Symbol" w:cs="Segoe UI Symbol"/>
                  </w:rPr>
                  <w:t>☐</w:t>
                </w:r>
              </w:p>
            </w:tc>
          </w:sdtContent>
        </w:sdt>
      </w:tr>
      <w:tr w:rsidR="00110587" w:rsidRPr="00967DEE" w14:paraId="5FB920C8" w14:textId="77777777" w:rsidTr="000F10CB">
        <w:trPr>
          <w:trHeight w:val="318"/>
        </w:trPr>
        <w:tc>
          <w:tcPr>
            <w:tcW w:w="1383" w:type="pct"/>
            <w:tcBorders>
              <w:top w:val="single" w:sz="4" w:space="0" w:color="auto"/>
              <w:left w:val="single" w:sz="4" w:space="0" w:color="auto"/>
              <w:bottom w:val="nil"/>
              <w:right w:val="single" w:sz="4" w:space="0" w:color="auto"/>
            </w:tcBorders>
            <w:shd w:val="clear" w:color="auto" w:fill="F2F2F2" w:themeFill="background1" w:themeFillShade="F2"/>
          </w:tcPr>
          <w:p w14:paraId="23474816" w14:textId="2888252C" w:rsidR="00110587" w:rsidRPr="00110587" w:rsidRDefault="00110587" w:rsidP="00110587">
            <w:pPr>
              <w:pStyle w:val="pCODRBullet4"/>
              <w:numPr>
                <w:ilvl w:val="0"/>
                <w:numId w:val="0"/>
              </w:numPr>
              <w:tabs>
                <w:tab w:val="clear" w:pos="360"/>
              </w:tabs>
              <w:spacing w:before="0" w:line="276" w:lineRule="auto"/>
              <w:ind w:left="173"/>
              <w:rPr>
                <w:rFonts w:ascii="Arial" w:hAnsi="Arial" w:cs="Arial"/>
                <w:bCs/>
                <w:iCs/>
              </w:rPr>
            </w:pPr>
            <w:r w:rsidRPr="00110587">
              <w:rPr>
                <w:rFonts w:ascii="Arial" w:hAnsi="Arial" w:cs="Arial"/>
                <w:bCs/>
                <w:iCs/>
              </w:rPr>
              <w:t>Improved efficacy</w:t>
            </w:r>
          </w:p>
        </w:tc>
        <w:sdt>
          <w:sdtPr>
            <w:rPr>
              <w:rFonts w:ascii="Arial" w:hAnsi="Arial" w:cs="Arial"/>
            </w:rPr>
            <w:id w:val="-928123228"/>
            <w14:checkbox>
              <w14:checked w14:val="0"/>
              <w14:checkedState w14:val="2612" w14:font="MS Gothic"/>
              <w14:uncheckedState w14:val="2610" w14:font="MS Gothic"/>
            </w14:checkbox>
          </w:sdtPr>
          <w:sdtEndPr/>
          <w:sdtContent>
            <w:tc>
              <w:tcPr>
                <w:tcW w:w="3617" w:type="pct"/>
                <w:gridSpan w:val="3"/>
                <w:tcBorders>
                  <w:top w:val="single" w:sz="4" w:space="0" w:color="auto"/>
                  <w:left w:val="single" w:sz="4" w:space="0" w:color="auto"/>
                  <w:bottom w:val="nil"/>
                  <w:right w:val="single" w:sz="4" w:space="0" w:color="auto"/>
                </w:tcBorders>
                <w:shd w:val="clear" w:color="auto" w:fill="FFFFFF" w:themeFill="background1"/>
              </w:tcPr>
              <w:p w14:paraId="00A5479E" w14:textId="0A06E35A" w:rsidR="00110587" w:rsidRDefault="00110587" w:rsidP="00110587">
                <w:pPr>
                  <w:pStyle w:val="pCODRBullet4"/>
                  <w:numPr>
                    <w:ilvl w:val="0"/>
                    <w:numId w:val="0"/>
                  </w:numPr>
                  <w:tabs>
                    <w:tab w:val="clear" w:pos="360"/>
                  </w:tabs>
                  <w:spacing w:before="0" w:line="276" w:lineRule="auto"/>
                  <w:rPr>
                    <w:rFonts w:ascii="Arial" w:hAnsi="Arial" w:cs="Arial"/>
                  </w:rPr>
                </w:pPr>
                <w:r w:rsidRPr="00967DEE">
                  <w:rPr>
                    <w:rFonts w:ascii="Segoe UI Symbol" w:eastAsia="MS Gothic" w:hAnsi="Segoe UI Symbol" w:cs="Segoe UI Symbol"/>
                  </w:rPr>
                  <w:t>☐</w:t>
                </w:r>
              </w:p>
            </w:tc>
          </w:sdtContent>
        </w:sdt>
      </w:tr>
      <w:tr w:rsidR="00110587" w:rsidRPr="00967DEE" w14:paraId="3ACD2926" w14:textId="77777777" w:rsidTr="000F10CB">
        <w:trPr>
          <w:trHeight w:val="318"/>
        </w:trPr>
        <w:tc>
          <w:tcPr>
            <w:tcW w:w="1383" w:type="pct"/>
            <w:tcBorders>
              <w:top w:val="single" w:sz="4" w:space="0" w:color="auto"/>
              <w:left w:val="single" w:sz="4" w:space="0" w:color="auto"/>
              <w:bottom w:val="nil"/>
              <w:right w:val="single" w:sz="4" w:space="0" w:color="auto"/>
            </w:tcBorders>
            <w:shd w:val="clear" w:color="auto" w:fill="F2F2F2" w:themeFill="background1" w:themeFillShade="F2"/>
          </w:tcPr>
          <w:p w14:paraId="512DD853" w14:textId="7E0F5336" w:rsidR="00110587" w:rsidRPr="00110587" w:rsidRDefault="00110587" w:rsidP="00110587">
            <w:pPr>
              <w:pStyle w:val="pCODRBullet4"/>
              <w:numPr>
                <w:ilvl w:val="0"/>
                <w:numId w:val="0"/>
              </w:numPr>
              <w:tabs>
                <w:tab w:val="clear" w:pos="360"/>
              </w:tabs>
              <w:spacing w:before="0" w:line="276" w:lineRule="auto"/>
              <w:ind w:left="173"/>
              <w:rPr>
                <w:rFonts w:ascii="Arial" w:hAnsi="Arial" w:cs="Arial"/>
                <w:bCs/>
                <w:szCs w:val="20"/>
              </w:rPr>
            </w:pPr>
            <w:r w:rsidRPr="00110587">
              <w:rPr>
                <w:rFonts w:ascii="Arial" w:hAnsi="Arial" w:cs="Arial"/>
                <w:bCs/>
                <w:iCs/>
              </w:rPr>
              <w:t>Improved safety</w:t>
            </w:r>
          </w:p>
        </w:tc>
        <w:sdt>
          <w:sdtPr>
            <w:rPr>
              <w:rFonts w:ascii="Arial" w:hAnsi="Arial" w:cs="Arial"/>
            </w:rPr>
            <w:id w:val="1880436884"/>
            <w14:checkbox>
              <w14:checked w14:val="0"/>
              <w14:checkedState w14:val="2612" w14:font="MS Gothic"/>
              <w14:uncheckedState w14:val="2610" w14:font="MS Gothic"/>
            </w14:checkbox>
          </w:sdtPr>
          <w:sdtEndPr/>
          <w:sdtContent>
            <w:tc>
              <w:tcPr>
                <w:tcW w:w="3617" w:type="pct"/>
                <w:gridSpan w:val="3"/>
                <w:tcBorders>
                  <w:top w:val="single" w:sz="4" w:space="0" w:color="auto"/>
                  <w:left w:val="single" w:sz="4" w:space="0" w:color="auto"/>
                  <w:bottom w:val="nil"/>
                  <w:right w:val="single" w:sz="4" w:space="0" w:color="auto"/>
                </w:tcBorders>
                <w:shd w:val="clear" w:color="auto" w:fill="FFFFFF" w:themeFill="background1"/>
              </w:tcPr>
              <w:p w14:paraId="22874775" w14:textId="2CF83C20" w:rsidR="00110587" w:rsidRPr="00967DEE" w:rsidRDefault="00110587" w:rsidP="00110587">
                <w:pPr>
                  <w:pStyle w:val="pCODRBullet4"/>
                  <w:numPr>
                    <w:ilvl w:val="0"/>
                    <w:numId w:val="0"/>
                  </w:numPr>
                  <w:tabs>
                    <w:tab w:val="clear" w:pos="360"/>
                  </w:tabs>
                  <w:spacing w:before="0" w:line="276" w:lineRule="auto"/>
                  <w:rPr>
                    <w:rFonts w:ascii="Arial" w:hAnsi="Arial" w:cs="Arial"/>
                    <w:szCs w:val="20"/>
                  </w:rPr>
                </w:pPr>
                <w:r w:rsidRPr="00967DEE">
                  <w:rPr>
                    <w:rFonts w:ascii="Segoe UI Symbol" w:eastAsia="MS Gothic" w:hAnsi="Segoe UI Symbol" w:cs="Segoe UI Symbol"/>
                  </w:rPr>
                  <w:t>☐</w:t>
                </w:r>
              </w:p>
            </w:tc>
          </w:sdtContent>
        </w:sdt>
      </w:tr>
      <w:tr w:rsidR="00110587" w:rsidRPr="00967DEE" w14:paraId="68A7F517" w14:textId="77777777" w:rsidTr="000F10CB">
        <w:trPr>
          <w:trHeight w:val="318"/>
        </w:trPr>
        <w:tc>
          <w:tcPr>
            <w:tcW w:w="1383" w:type="pct"/>
            <w:tcBorders>
              <w:top w:val="single" w:sz="4" w:space="0" w:color="auto"/>
              <w:left w:val="single" w:sz="4" w:space="0" w:color="auto"/>
              <w:bottom w:val="nil"/>
              <w:right w:val="single" w:sz="4" w:space="0" w:color="auto"/>
            </w:tcBorders>
            <w:shd w:val="clear" w:color="auto" w:fill="F2F2F2" w:themeFill="background1" w:themeFillShade="F2"/>
          </w:tcPr>
          <w:p w14:paraId="5F62032C" w14:textId="53EFC21B" w:rsidR="00110587" w:rsidRPr="00110587" w:rsidRDefault="00110587" w:rsidP="00110587">
            <w:pPr>
              <w:pStyle w:val="pCODRBullet4"/>
              <w:numPr>
                <w:ilvl w:val="0"/>
                <w:numId w:val="0"/>
              </w:numPr>
              <w:tabs>
                <w:tab w:val="clear" w:pos="360"/>
              </w:tabs>
              <w:spacing w:before="0" w:line="276" w:lineRule="auto"/>
              <w:rPr>
                <w:rFonts w:ascii="Arial" w:hAnsi="Arial" w:cs="Arial"/>
                <w:bCs/>
                <w:szCs w:val="20"/>
              </w:rPr>
            </w:pPr>
            <w:r w:rsidRPr="00110587">
              <w:rPr>
                <w:rFonts w:ascii="Arial" w:hAnsi="Arial" w:cs="Arial"/>
                <w:bCs/>
              </w:rPr>
              <w:t>New economic information</w:t>
            </w:r>
          </w:p>
        </w:tc>
        <w:sdt>
          <w:sdtPr>
            <w:rPr>
              <w:rFonts w:ascii="Arial" w:hAnsi="Arial" w:cs="Arial"/>
            </w:rPr>
            <w:id w:val="-260770964"/>
            <w14:checkbox>
              <w14:checked w14:val="0"/>
              <w14:checkedState w14:val="2612" w14:font="MS Gothic"/>
              <w14:uncheckedState w14:val="2610" w14:font="MS Gothic"/>
            </w14:checkbox>
          </w:sdtPr>
          <w:sdtEndPr/>
          <w:sdtContent>
            <w:tc>
              <w:tcPr>
                <w:tcW w:w="3617" w:type="pct"/>
                <w:gridSpan w:val="3"/>
                <w:tcBorders>
                  <w:top w:val="single" w:sz="4" w:space="0" w:color="auto"/>
                  <w:left w:val="single" w:sz="4" w:space="0" w:color="auto"/>
                  <w:bottom w:val="nil"/>
                  <w:right w:val="single" w:sz="4" w:space="0" w:color="auto"/>
                </w:tcBorders>
                <w:shd w:val="clear" w:color="auto" w:fill="FFFFFF" w:themeFill="background1"/>
              </w:tcPr>
              <w:p w14:paraId="6BB061E1" w14:textId="348B7B0C" w:rsidR="00110587" w:rsidRPr="00967DEE" w:rsidRDefault="00110587" w:rsidP="00110587">
                <w:pPr>
                  <w:pStyle w:val="pCODRBullet4"/>
                  <w:numPr>
                    <w:ilvl w:val="0"/>
                    <w:numId w:val="0"/>
                  </w:numPr>
                  <w:tabs>
                    <w:tab w:val="clear" w:pos="360"/>
                  </w:tabs>
                  <w:spacing w:before="0" w:line="276" w:lineRule="auto"/>
                  <w:rPr>
                    <w:rFonts w:ascii="Arial" w:hAnsi="Arial" w:cs="Arial"/>
                    <w:szCs w:val="20"/>
                  </w:rPr>
                </w:pPr>
                <w:r w:rsidRPr="00967DEE">
                  <w:rPr>
                    <w:rFonts w:ascii="Segoe UI Symbol" w:eastAsia="MS Gothic" w:hAnsi="Segoe UI Symbol" w:cs="Segoe UI Symbol"/>
                  </w:rPr>
                  <w:t>☐</w:t>
                </w:r>
              </w:p>
            </w:tc>
          </w:sdtContent>
        </w:sdt>
      </w:tr>
      <w:tr w:rsidR="00110587" w:rsidRPr="00967DEE" w14:paraId="2E87903C" w14:textId="77777777" w:rsidTr="000F10CB">
        <w:tc>
          <w:tcPr>
            <w:tcW w:w="5000" w:type="pct"/>
            <w:gridSpan w:val="4"/>
            <w:tcBorders>
              <w:top w:val="single" w:sz="4" w:space="0" w:color="auto"/>
            </w:tcBorders>
            <w:shd w:val="clear" w:color="auto" w:fill="0067B9"/>
          </w:tcPr>
          <w:p w14:paraId="2193649D" w14:textId="77777777" w:rsidR="00110587" w:rsidRPr="00967DEE" w:rsidRDefault="00110587" w:rsidP="00110587">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ISSUES ADDRESSED BY THE NEW INFORMATION</w:t>
            </w:r>
          </w:p>
        </w:tc>
      </w:tr>
      <w:tr w:rsidR="00110587" w:rsidRPr="00967DEE" w14:paraId="1EBD1B22" w14:textId="77777777" w:rsidTr="000F10CB">
        <w:trPr>
          <w:trHeight w:val="283"/>
        </w:trPr>
        <w:tc>
          <w:tcPr>
            <w:tcW w:w="2214" w:type="pct"/>
            <w:gridSpan w:val="3"/>
            <w:shd w:val="clear" w:color="auto" w:fill="F2F2F2" w:themeFill="background1" w:themeFillShade="F2"/>
          </w:tcPr>
          <w:p w14:paraId="0BFD90D3" w14:textId="11B222A7" w:rsidR="00110587" w:rsidRPr="00967DEE" w:rsidRDefault="00110587" w:rsidP="00110587">
            <w:pPr>
              <w:spacing w:after="0" w:line="276" w:lineRule="auto"/>
              <w:rPr>
                <w:rFonts w:ascii="Arial" w:hAnsi="Arial" w:cs="Arial"/>
                <w:b/>
              </w:rPr>
            </w:pPr>
            <w:r w:rsidRPr="00967DEE">
              <w:rPr>
                <w:rFonts w:ascii="Arial" w:hAnsi="Arial" w:cs="Arial"/>
                <w:b/>
              </w:rPr>
              <w:t>Issue</w:t>
            </w:r>
            <w:r>
              <w:rPr>
                <w:rFonts w:ascii="Arial" w:hAnsi="Arial" w:cs="Arial"/>
                <w:b/>
              </w:rPr>
              <w:t>s being addressed with new evidence</w:t>
            </w:r>
          </w:p>
        </w:tc>
        <w:tc>
          <w:tcPr>
            <w:tcW w:w="2786" w:type="pct"/>
            <w:shd w:val="clear" w:color="auto" w:fill="F2F2F2" w:themeFill="background1" w:themeFillShade="F2"/>
          </w:tcPr>
          <w:p w14:paraId="19A9B623" w14:textId="77777777" w:rsidR="00110587" w:rsidRPr="00967DEE" w:rsidRDefault="00110587" w:rsidP="00110587">
            <w:pPr>
              <w:spacing w:after="0" w:line="276" w:lineRule="auto"/>
              <w:rPr>
                <w:rFonts w:ascii="Arial" w:hAnsi="Arial" w:cs="Arial"/>
                <w:b/>
              </w:rPr>
            </w:pPr>
            <w:r>
              <w:rPr>
                <w:rFonts w:ascii="Arial" w:hAnsi="Arial" w:cs="Arial"/>
                <w:b/>
              </w:rPr>
              <w:t>N</w:t>
            </w:r>
            <w:r w:rsidRPr="00967DEE">
              <w:rPr>
                <w:rFonts w:ascii="Arial" w:hAnsi="Arial" w:cs="Arial"/>
                <w:b/>
              </w:rPr>
              <w:t>ew evidence that addresses the issue</w:t>
            </w:r>
          </w:p>
        </w:tc>
      </w:tr>
      <w:tr w:rsidR="00110587" w:rsidRPr="00967DEE" w14:paraId="2A6D922A" w14:textId="77777777" w:rsidTr="000F10CB">
        <w:trPr>
          <w:trHeight w:val="911"/>
        </w:trPr>
        <w:tc>
          <w:tcPr>
            <w:tcW w:w="2214" w:type="pct"/>
            <w:gridSpan w:val="3"/>
          </w:tcPr>
          <w:p w14:paraId="57C6A697" w14:textId="01C005C1" w:rsidR="00110587" w:rsidRPr="001712CD" w:rsidRDefault="00110587" w:rsidP="00110587">
            <w:pPr>
              <w:spacing w:after="0" w:line="276" w:lineRule="auto"/>
              <w:rPr>
                <w:rFonts w:ascii="Arial" w:hAnsi="Arial" w:cs="Arial"/>
                <w:i/>
                <w:iCs/>
              </w:rPr>
            </w:pPr>
            <w:r w:rsidRPr="001712CD">
              <w:rPr>
                <w:rFonts w:ascii="Arial" w:hAnsi="Arial" w:cs="Arial"/>
                <w:i/>
                <w:iCs/>
              </w:rPr>
              <w:t xml:space="preserve">Clearly state the issue </w:t>
            </w:r>
          </w:p>
        </w:tc>
        <w:tc>
          <w:tcPr>
            <w:tcW w:w="2786" w:type="pct"/>
          </w:tcPr>
          <w:p w14:paraId="7AF1D461" w14:textId="77777777" w:rsidR="00110587" w:rsidRPr="001712CD" w:rsidRDefault="00110587" w:rsidP="00110587">
            <w:pPr>
              <w:spacing w:after="0" w:line="276" w:lineRule="auto"/>
              <w:rPr>
                <w:rFonts w:ascii="Arial" w:hAnsi="Arial" w:cs="Arial"/>
                <w:i/>
                <w:iCs/>
              </w:rPr>
            </w:pPr>
            <w:r w:rsidRPr="001712CD">
              <w:rPr>
                <w:rFonts w:ascii="Arial" w:hAnsi="Arial" w:cs="Arial"/>
                <w:i/>
                <w:iCs/>
              </w:rPr>
              <w:t>Add brief summary of new evidence</w:t>
            </w:r>
          </w:p>
        </w:tc>
      </w:tr>
      <w:tr w:rsidR="00110587" w:rsidRPr="00967DEE" w14:paraId="4AE10876" w14:textId="77777777" w:rsidTr="000F10CB">
        <w:trPr>
          <w:trHeight w:val="283"/>
        </w:trPr>
        <w:tc>
          <w:tcPr>
            <w:tcW w:w="2214" w:type="pct"/>
            <w:gridSpan w:val="3"/>
          </w:tcPr>
          <w:p w14:paraId="488D11BA" w14:textId="3EA97071" w:rsidR="00110587" w:rsidRPr="001712CD" w:rsidRDefault="00110587" w:rsidP="00110587">
            <w:pPr>
              <w:spacing w:after="0" w:line="276" w:lineRule="auto"/>
              <w:rPr>
                <w:rFonts w:ascii="Arial" w:hAnsi="Arial" w:cs="Arial"/>
                <w:i/>
                <w:iCs/>
              </w:rPr>
            </w:pPr>
            <w:r w:rsidRPr="001712CD">
              <w:rPr>
                <w:rFonts w:ascii="Arial" w:hAnsi="Arial" w:cs="Arial"/>
                <w:i/>
                <w:iCs/>
              </w:rPr>
              <w:t>Clearly state the issue</w:t>
            </w:r>
          </w:p>
          <w:p w14:paraId="66EDD673" w14:textId="77777777" w:rsidR="00110587" w:rsidRPr="00967DEE" w:rsidRDefault="00110587" w:rsidP="00110587">
            <w:pPr>
              <w:spacing w:after="0" w:line="276" w:lineRule="auto"/>
              <w:rPr>
                <w:rFonts w:ascii="Arial" w:hAnsi="Arial" w:cs="Arial"/>
              </w:rPr>
            </w:pPr>
          </w:p>
          <w:p w14:paraId="4D48D75D" w14:textId="77777777" w:rsidR="00110587" w:rsidRPr="00967DEE" w:rsidRDefault="00110587" w:rsidP="00110587">
            <w:pPr>
              <w:spacing w:after="0" w:line="276" w:lineRule="auto"/>
              <w:rPr>
                <w:rFonts w:ascii="Arial" w:hAnsi="Arial" w:cs="Arial"/>
              </w:rPr>
            </w:pPr>
          </w:p>
        </w:tc>
        <w:tc>
          <w:tcPr>
            <w:tcW w:w="2786" w:type="pct"/>
          </w:tcPr>
          <w:p w14:paraId="7E7ADF9A" w14:textId="77777777" w:rsidR="00110587" w:rsidRPr="001712CD" w:rsidRDefault="00110587" w:rsidP="00110587">
            <w:pPr>
              <w:spacing w:after="0" w:line="276" w:lineRule="auto"/>
              <w:rPr>
                <w:rFonts w:ascii="Arial" w:hAnsi="Arial" w:cs="Arial"/>
                <w:i/>
                <w:iCs/>
              </w:rPr>
            </w:pPr>
            <w:r w:rsidRPr="001712CD">
              <w:rPr>
                <w:rFonts w:ascii="Arial" w:hAnsi="Arial" w:cs="Arial"/>
                <w:i/>
                <w:iCs/>
              </w:rPr>
              <w:t>Add brief summary of new evidence</w:t>
            </w:r>
          </w:p>
        </w:tc>
      </w:tr>
      <w:tr w:rsidR="00110587" w:rsidRPr="00967DEE" w14:paraId="4A4FEA9A" w14:textId="77777777" w:rsidTr="000F10CB">
        <w:trPr>
          <w:trHeight w:val="283"/>
        </w:trPr>
        <w:tc>
          <w:tcPr>
            <w:tcW w:w="2214" w:type="pct"/>
            <w:gridSpan w:val="3"/>
          </w:tcPr>
          <w:p w14:paraId="360E77E6" w14:textId="3819B1A8" w:rsidR="00110587" w:rsidRDefault="00110587" w:rsidP="00110587">
            <w:pPr>
              <w:spacing w:after="0" w:line="276" w:lineRule="auto"/>
              <w:rPr>
                <w:rFonts w:ascii="Arial" w:hAnsi="Arial" w:cs="Arial"/>
                <w:i/>
                <w:iCs/>
              </w:rPr>
            </w:pPr>
            <w:r w:rsidRPr="001712CD">
              <w:rPr>
                <w:rFonts w:ascii="Arial" w:hAnsi="Arial" w:cs="Arial"/>
                <w:i/>
                <w:iCs/>
              </w:rPr>
              <w:t xml:space="preserve">Clearly state the issue </w:t>
            </w:r>
          </w:p>
          <w:p w14:paraId="4CC13E71" w14:textId="2C8548AC" w:rsidR="00110587" w:rsidRDefault="00110587" w:rsidP="00110587">
            <w:pPr>
              <w:spacing w:after="0" w:line="276" w:lineRule="auto"/>
              <w:rPr>
                <w:rFonts w:ascii="Arial" w:hAnsi="Arial" w:cs="Arial"/>
                <w:i/>
                <w:iCs/>
              </w:rPr>
            </w:pPr>
          </w:p>
          <w:p w14:paraId="1041BD3D" w14:textId="77777777" w:rsidR="00110587" w:rsidRPr="001712CD" w:rsidRDefault="00110587" w:rsidP="00110587">
            <w:pPr>
              <w:spacing w:after="0" w:line="276" w:lineRule="auto"/>
              <w:rPr>
                <w:rFonts w:ascii="Arial" w:hAnsi="Arial" w:cs="Arial"/>
                <w:i/>
                <w:iCs/>
              </w:rPr>
            </w:pPr>
          </w:p>
          <w:p w14:paraId="641A9502" w14:textId="77777777" w:rsidR="00110587" w:rsidRPr="00967DEE" w:rsidRDefault="00110587" w:rsidP="00110587">
            <w:pPr>
              <w:spacing w:after="0" w:line="276" w:lineRule="auto"/>
              <w:rPr>
                <w:rFonts w:ascii="Arial" w:hAnsi="Arial" w:cs="Arial"/>
              </w:rPr>
            </w:pPr>
          </w:p>
        </w:tc>
        <w:tc>
          <w:tcPr>
            <w:tcW w:w="2786" w:type="pct"/>
          </w:tcPr>
          <w:p w14:paraId="6AD3617D" w14:textId="77777777" w:rsidR="00110587" w:rsidRPr="001712CD" w:rsidRDefault="00110587" w:rsidP="00110587">
            <w:pPr>
              <w:spacing w:after="0" w:line="276" w:lineRule="auto"/>
              <w:rPr>
                <w:rFonts w:ascii="Arial" w:hAnsi="Arial" w:cs="Arial"/>
                <w:i/>
                <w:iCs/>
              </w:rPr>
            </w:pPr>
            <w:r w:rsidRPr="001712CD">
              <w:rPr>
                <w:rFonts w:ascii="Arial" w:hAnsi="Arial" w:cs="Arial"/>
                <w:i/>
                <w:iCs/>
              </w:rPr>
              <w:t>Add brief summary of new evidence</w:t>
            </w:r>
          </w:p>
        </w:tc>
      </w:tr>
      <w:tr w:rsidR="008F428F" w:rsidRPr="00967DEE" w14:paraId="6BFBD42D" w14:textId="77777777" w:rsidTr="000F10CB">
        <w:trPr>
          <w:trHeight w:val="283"/>
        </w:trPr>
        <w:tc>
          <w:tcPr>
            <w:tcW w:w="2214" w:type="pct"/>
            <w:gridSpan w:val="3"/>
          </w:tcPr>
          <w:p w14:paraId="114E1A55" w14:textId="7C54E3B3" w:rsidR="008F428F" w:rsidRDefault="008F428F" w:rsidP="00110587">
            <w:pPr>
              <w:spacing w:after="0" w:line="276" w:lineRule="auto"/>
              <w:rPr>
                <w:rFonts w:ascii="Arial" w:hAnsi="Arial" w:cs="Arial"/>
                <w:i/>
                <w:iCs/>
                <w:sz w:val="22"/>
                <w:szCs w:val="22"/>
              </w:rPr>
            </w:pPr>
            <w:r w:rsidRPr="008F428F">
              <w:rPr>
                <w:rFonts w:ascii="Arial" w:hAnsi="Arial" w:cs="Arial"/>
                <w:i/>
                <w:iCs/>
                <w:sz w:val="22"/>
                <w:szCs w:val="22"/>
              </w:rPr>
              <w:t>Add or remove rows as required</w:t>
            </w:r>
          </w:p>
          <w:p w14:paraId="5DF1510A" w14:textId="27CA2730" w:rsidR="008F428F" w:rsidRPr="008F428F" w:rsidRDefault="008F428F" w:rsidP="00110587">
            <w:pPr>
              <w:spacing w:after="0" w:line="276" w:lineRule="auto"/>
              <w:rPr>
                <w:rFonts w:ascii="Arial" w:hAnsi="Arial" w:cs="Arial"/>
                <w:i/>
                <w:iCs/>
              </w:rPr>
            </w:pPr>
          </w:p>
        </w:tc>
        <w:tc>
          <w:tcPr>
            <w:tcW w:w="2786" w:type="pct"/>
          </w:tcPr>
          <w:p w14:paraId="0DBECE45" w14:textId="77777777" w:rsidR="008F428F" w:rsidRPr="001712CD" w:rsidRDefault="008F428F" w:rsidP="00110587">
            <w:pPr>
              <w:spacing w:after="0" w:line="276" w:lineRule="auto"/>
              <w:rPr>
                <w:rFonts w:ascii="Arial" w:hAnsi="Arial" w:cs="Arial"/>
                <w:i/>
                <w:iCs/>
              </w:rPr>
            </w:pPr>
          </w:p>
        </w:tc>
      </w:tr>
      <w:tr w:rsidR="00110587" w:rsidRPr="00967DEE" w14:paraId="39DE4F97" w14:textId="77777777" w:rsidTr="000F10CB">
        <w:tc>
          <w:tcPr>
            <w:tcW w:w="5000" w:type="pct"/>
            <w:gridSpan w:val="4"/>
            <w:shd w:val="clear" w:color="auto" w:fill="0067B9"/>
          </w:tcPr>
          <w:p w14:paraId="76E7E8E3" w14:textId="77777777" w:rsidR="00110587" w:rsidRPr="00967DEE" w:rsidRDefault="00110587" w:rsidP="00110587">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 xml:space="preserve">SUMMARY OF NEW CLINICAL INFORMATION </w:t>
            </w:r>
          </w:p>
        </w:tc>
      </w:tr>
      <w:tr w:rsidR="00110587" w:rsidRPr="00967DEE" w14:paraId="5AA040C8" w14:textId="77777777" w:rsidTr="000F10CB">
        <w:trPr>
          <w:trHeight w:val="70"/>
        </w:trPr>
        <w:tc>
          <w:tcPr>
            <w:tcW w:w="5000" w:type="pct"/>
            <w:gridSpan w:val="4"/>
          </w:tcPr>
          <w:p w14:paraId="20A028E7" w14:textId="77777777" w:rsidR="00110587" w:rsidRPr="00967DEE" w:rsidRDefault="00110587" w:rsidP="00110587">
            <w:pPr>
              <w:spacing w:after="0" w:line="276" w:lineRule="auto"/>
              <w:rPr>
                <w:rFonts w:ascii="Arial" w:hAnsi="Arial" w:cs="Arial"/>
                <w:i/>
              </w:rPr>
            </w:pPr>
            <w:r w:rsidRPr="00967DEE">
              <w:rPr>
                <w:rFonts w:ascii="Arial" w:hAnsi="Arial" w:cs="Arial"/>
                <w:i/>
              </w:rPr>
              <w:t>This section should not exceed THREE pages and should include:</w:t>
            </w:r>
          </w:p>
          <w:p w14:paraId="3B4DDF9D" w14:textId="77777777" w:rsidR="00110587" w:rsidRPr="00967DEE" w:rsidRDefault="00110587" w:rsidP="00110587">
            <w:pPr>
              <w:pStyle w:val="pCODRBullet4"/>
              <w:numPr>
                <w:ilvl w:val="0"/>
                <w:numId w:val="6"/>
              </w:numPr>
              <w:tabs>
                <w:tab w:val="clear" w:pos="360"/>
              </w:tabs>
              <w:spacing w:before="0" w:line="276" w:lineRule="auto"/>
              <w:ind w:left="425" w:hanging="283"/>
              <w:rPr>
                <w:rFonts w:ascii="Arial" w:hAnsi="Arial" w:cs="Arial"/>
                <w:i/>
                <w:szCs w:val="20"/>
              </w:rPr>
            </w:pPr>
            <w:r w:rsidRPr="00967DEE">
              <w:rPr>
                <w:rFonts w:ascii="Arial" w:hAnsi="Arial" w:cs="Arial"/>
                <w:i/>
                <w:szCs w:val="20"/>
              </w:rPr>
              <w:t>a description of any new clinical information that was not available at the time of the last review</w:t>
            </w:r>
          </w:p>
          <w:p w14:paraId="35885EA1" w14:textId="77777777" w:rsidR="00110587" w:rsidRPr="00967DEE" w:rsidRDefault="00110587" w:rsidP="00110587">
            <w:pPr>
              <w:pStyle w:val="pCODRBullet4"/>
              <w:numPr>
                <w:ilvl w:val="0"/>
                <w:numId w:val="6"/>
              </w:numPr>
              <w:tabs>
                <w:tab w:val="clear" w:pos="360"/>
              </w:tabs>
              <w:spacing w:before="0" w:line="276" w:lineRule="auto"/>
              <w:ind w:left="425" w:hanging="283"/>
              <w:rPr>
                <w:rFonts w:ascii="Arial" w:hAnsi="Arial" w:cs="Arial"/>
                <w:i/>
                <w:szCs w:val="20"/>
              </w:rPr>
            </w:pPr>
            <w:r w:rsidRPr="00967DEE">
              <w:rPr>
                <w:rFonts w:ascii="Arial" w:hAnsi="Arial" w:cs="Arial"/>
                <w:i/>
                <w:szCs w:val="20"/>
              </w:rPr>
              <w:t>a brief overview of new clinical studies</w:t>
            </w:r>
            <w:r>
              <w:rPr>
                <w:rFonts w:ascii="Arial" w:hAnsi="Arial" w:cs="Arial"/>
                <w:i/>
                <w:szCs w:val="20"/>
              </w:rPr>
              <w:t>,</w:t>
            </w:r>
            <w:r w:rsidRPr="00967DEE">
              <w:rPr>
                <w:rFonts w:ascii="Arial" w:hAnsi="Arial" w:cs="Arial"/>
                <w:i/>
                <w:szCs w:val="20"/>
              </w:rPr>
              <w:t xml:space="preserve"> including a description of the study design, population, intervention, comparators</w:t>
            </w:r>
            <w:r>
              <w:rPr>
                <w:rFonts w:ascii="Arial" w:hAnsi="Arial" w:cs="Arial"/>
                <w:i/>
                <w:szCs w:val="20"/>
              </w:rPr>
              <w:t>,</w:t>
            </w:r>
            <w:r w:rsidRPr="00967DEE">
              <w:rPr>
                <w:rFonts w:ascii="Arial" w:hAnsi="Arial" w:cs="Arial"/>
                <w:i/>
                <w:szCs w:val="20"/>
              </w:rPr>
              <w:t xml:space="preserve"> and outcomes</w:t>
            </w:r>
          </w:p>
          <w:p w14:paraId="4BA32319" w14:textId="77777777" w:rsidR="00110587" w:rsidRPr="00967DEE" w:rsidRDefault="00110587" w:rsidP="00110587">
            <w:pPr>
              <w:pStyle w:val="pCODRBullet4"/>
              <w:numPr>
                <w:ilvl w:val="0"/>
                <w:numId w:val="6"/>
              </w:numPr>
              <w:tabs>
                <w:tab w:val="clear" w:pos="360"/>
              </w:tabs>
              <w:spacing w:before="0" w:line="276" w:lineRule="auto"/>
              <w:ind w:left="425" w:hanging="283"/>
              <w:rPr>
                <w:rFonts w:ascii="Arial" w:hAnsi="Arial" w:cs="Arial"/>
                <w:i/>
                <w:szCs w:val="20"/>
              </w:rPr>
            </w:pPr>
            <w:r w:rsidRPr="00967DEE">
              <w:rPr>
                <w:rFonts w:ascii="Arial" w:hAnsi="Arial" w:cs="Arial"/>
                <w:i/>
                <w:szCs w:val="20"/>
              </w:rPr>
              <w:t>a brief summary of the key results from the new studies</w:t>
            </w:r>
          </w:p>
          <w:p w14:paraId="4C866367" w14:textId="77777777" w:rsidR="00110587" w:rsidRPr="00967DEE" w:rsidRDefault="00110587" w:rsidP="00110587">
            <w:pPr>
              <w:pStyle w:val="pCODRBullet4"/>
              <w:numPr>
                <w:ilvl w:val="0"/>
                <w:numId w:val="6"/>
              </w:numPr>
              <w:tabs>
                <w:tab w:val="clear" w:pos="360"/>
              </w:tabs>
              <w:spacing w:before="0" w:line="276" w:lineRule="auto"/>
              <w:ind w:left="425" w:hanging="283"/>
              <w:rPr>
                <w:rFonts w:ascii="Arial" w:hAnsi="Arial" w:cs="Arial"/>
                <w:i/>
                <w:szCs w:val="20"/>
              </w:rPr>
            </w:pPr>
            <w:r w:rsidRPr="00967DEE">
              <w:rPr>
                <w:rFonts w:ascii="Arial" w:hAnsi="Arial" w:cs="Arial"/>
                <w:i/>
                <w:szCs w:val="20"/>
              </w:rPr>
              <w:t>citations to main articles if clinical data are published.</w:t>
            </w:r>
          </w:p>
        </w:tc>
      </w:tr>
      <w:tr w:rsidR="00110587" w:rsidRPr="00967DEE" w14:paraId="0C429FEF" w14:textId="77777777" w:rsidTr="000F10CB">
        <w:tc>
          <w:tcPr>
            <w:tcW w:w="5000" w:type="pct"/>
            <w:gridSpan w:val="4"/>
            <w:shd w:val="clear" w:color="auto" w:fill="0067B9"/>
          </w:tcPr>
          <w:p w14:paraId="50E214BE" w14:textId="77777777" w:rsidR="00110587" w:rsidRPr="00967DEE" w:rsidRDefault="00110587" w:rsidP="00110587">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SUMMARY OF NEW ECONOMIC INFORMATION</w:t>
            </w:r>
          </w:p>
        </w:tc>
      </w:tr>
      <w:tr w:rsidR="00110587" w:rsidRPr="00967DEE" w14:paraId="73815C6B" w14:textId="77777777" w:rsidTr="000F10CB">
        <w:tc>
          <w:tcPr>
            <w:tcW w:w="5000" w:type="pct"/>
            <w:gridSpan w:val="4"/>
          </w:tcPr>
          <w:p w14:paraId="72FE3E4E" w14:textId="77777777" w:rsidR="00110587" w:rsidRPr="00214F12" w:rsidRDefault="00110587" w:rsidP="00110587">
            <w:pPr>
              <w:spacing w:after="0" w:line="276" w:lineRule="auto"/>
              <w:rPr>
                <w:rFonts w:ascii="Arial" w:hAnsi="Arial" w:cs="Arial"/>
                <w:i/>
              </w:rPr>
            </w:pPr>
            <w:r w:rsidRPr="00967DEE">
              <w:rPr>
                <w:rFonts w:ascii="Arial" w:hAnsi="Arial" w:cs="Arial"/>
                <w:i/>
              </w:rPr>
              <w:t xml:space="preserve">This section should not exceed THREE pages and should </w:t>
            </w:r>
            <w:r w:rsidRPr="00214F12">
              <w:rPr>
                <w:rFonts w:ascii="Arial" w:hAnsi="Arial" w:cs="Arial"/>
                <w:i/>
              </w:rPr>
              <w:t>include a description of any new economic information that was not available at the time of the last review.</w:t>
            </w:r>
          </w:p>
          <w:p w14:paraId="1EA9362A" w14:textId="77777777" w:rsidR="00110587" w:rsidRPr="00967DEE" w:rsidRDefault="00110587" w:rsidP="00110587">
            <w:pPr>
              <w:pStyle w:val="pCODRBullet3"/>
              <w:numPr>
                <w:ilvl w:val="0"/>
                <w:numId w:val="0"/>
              </w:numPr>
              <w:spacing w:before="0" w:line="276" w:lineRule="auto"/>
              <w:rPr>
                <w:rFonts w:ascii="Arial" w:hAnsi="Arial" w:cs="Arial"/>
                <w:i/>
                <w:sz w:val="20"/>
                <w:szCs w:val="20"/>
              </w:rPr>
            </w:pPr>
          </w:p>
          <w:p w14:paraId="5C8FBE9A" w14:textId="77777777" w:rsidR="00110587" w:rsidRPr="00967DEE" w:rsidRDefault="00110587" w:rsidP="00110587">
            <w:pPr>
              <w:pStyle w:val="pCODRBullet3"/>
              <w:numPr>
                <w:ilvl w:val="0"/>
                <w:numId w:val="0"/>
              </w:numPr>
              <w:spacing w:before="0" w:line="276" w:lineRule="auto"/>
              <w:rPr>
                <w:rFonts w:ascii="Arial" w:hAnsi="Arial" w:cs="Arial"/>
                <w:i/>
                <w:sz w:val="20"/>
                <w:szCs w:val="20"/>
              </w:rPr>
            </w:pPr>
          </w:p>
          <w:p w14:paraId="118FEF84" w14:textId="77777777" w:rsidR="00110587" w:rsidRPr="00967DEE" w:rsidRDefault="00110587" w:rsidP="00110587">
            <w:pPr>
              <w:pStyle w:val="pCODRBullet3"/>
              <w:numPr>
                <w:ilvl w:val="0"/>
                <w:numId w:val="0"/>
              </w:numPr>
              <w:spacing w:before="0" w:line="276" w:lineRule="auto"/>
              <w:rPr>
                <w:rFonts w:ascii="Arial" w:hAnsi="Arial" w:cs="Arial"/>
                <w:i/>
                <w:sz w:val="20"/>
                <w:szCs w:val="20"/>
              </w:rPr>
            </w:pPr>
          </w:p>
          <w:p w14:paraId="59E45F10" w14:textId="77777777" w:rsidR="00110587" w:rsidRPr="00967DEE" w:rsidRDefault="00110587" w:rsidP="00110587">
            <w:pPr>
              <w:pStyle w:val="pCODRBullet3"/>
              <w:numPr>
                <w:ilvl w:val="0"/>
                <w:numId w:val="0"/>
              </w:numPr>
              <w:spacing w:before="0" w:line="276" w:lineRule="auto"/>
              <w:rPr>
                <w:rFonts w:ascii="Arial" w:hAnsi="Arial" w:cs="Arial"/>
                <w:i/>
                <w:sz w:val="20"/>
                <w:szCs w:val="20"/>
              </w:rPr>
            </w:pPr>
          </w:p>
          <w:p w14:paraId="291FC6ED" w14:textId="77777777" w:rsidR="00110587" w:rsidRPr="00967DEE" w:rsidRDefault="00110587" w:rsidP="00110587">
            <w:pPr>
              <w:pStyle w:val="pCODRBullet3"/>
              <w:numPr>
                <w:ilvl w:val="0"/>
                <w:numId w:val="0"/>
              </w:numPr>
              <w:spacing w:before="0" w:line="276" w:lineRule="auto"/>
              <w:rPr>
                <w:rFonts w:ascii="Arial" w:hAnsi="Arial" w:cs="Arial"/>
                <w:i/>
                <w:sz w:val="20"/>
                <w:szCs w:val="20"/>
              </w:rPr>
            </w:pPr>
          </w:p>
          <w:p w14:paraId="431F2AF8" w14:textId="77777777" w:rsidR="00110587" w:rsidRPr="00967DEE" w:rsidRDefault="00110587" w:rsidP="00110587">
            <w:pPr>
              <w:pStyle w:val="pCODRBullet3"/>
              <w:numPr>
                <w:ilvl w:val="0"/>
                <w:numId w:val="0"/>
              </w:numPr>
              <w:spacing w:before="0" w:line="276" w:lineRule="auto"/>
              <w:rPr>
                <w:rFonts w:ascii="Arial" w:hAnsi="Arial" w:cs="Arial"/>
                <w:i/>
                <w:sz w:val="20"/>
                <w:szCs w:val="20"/>
              </w:rPr>
            </w:pPr>
          </w:p>
          <w:p w14:paraId="1DC040C4" w14:textId="77777777" w:rsidR="00110587" w:rsidRPr="00967DEE" w:rsidRDefault="00110587" w:rsidP="00110587">
            <w:pPr>
              <w:pStyle w:val="pCODRBullet3"/>
              <w:numPr>
                <w:ilvl w:val="0"/>
                <w:numId w:val="0"/>
              </w:numPr>
              <w:spacing w:before="0" w:line="276" w:lineRule="auto"/>
              <w:rPr>
                <w:rFonts w:ascii="Arial" w:hAnsi="Arial" w:cs="Arial"/>
                <w:i/>
                <w:sz w:val="20"/>
                <w:szCs w:val="20"/>
              </w:rPr>
            </w:pPr>
          </w:p>
        </w:tc>
      </w:tr>
      <w:tr w:rsidR="00110587" w:rsidRPr="00967DEE" w14:paraId="1A76835C" w14:textId="77777777" w:rsidTr="000F10CB">
        <w:tc>
          <w:tcPr>
            <w:tcW w:w="5000" w:type="pct"/>
            <w:gridSpan w:val="4"/>
            <w:tcBorders>
              <w:top w:val="single" w:sz="4" w:space="0" w:color="auto"/>
            </w:tcBorders>
            <w:shd w:val="clear" w:color="auto" w:fill="0067B9"/>
          </w:tcPr>
          <w:p w14:paraId="15FCB348" w14:textId="77777777" w:rsidR="00110587" w:rsidRPr="00967DEE" w:rsidRDefault="00110587" w:rsidP="00110587">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ELIGIB</w:t>
            </w:r>
            <w:r>
              <w:rPr>
                <w:rFonts w:ascii="Arial" w:hAnsi="Arial" w:cs="Arial"/>
                <w:b/>
                <w:color w:val="FFFFFF" w:themeColor="background1"/>
              </w:rPr>
              <w:t>I</w:t>
            </w:r>
            <w:r w:rsidRPr="00967DEE">
              <w:rPr>
                <w:rFonts w:ascii="Arial" w:hAnsi="Arial" w:cs="Arial"/>
                <w:b/>
                <w:color w:val="FFFFFF" w:themeColor="background1"/>
              </w:rPr>
              <w:t>LITY ASSESSMENT (FOR CADTH USE ONLY)</w:t>
            </w:r>
          </w:p>
        </w:tc>
      </w:tr>
      <w:tr w:rsidR="00110587" w:rsidRPr="00967DEE" w14:paraId="23910F52" w14:textId="77777777" w:rsidTr="000F10CB">
        <w:trPr>
          <w:trHeight w:val="283"/>
        </w:trPr>
        <w:tc>
          <w:tcPr>
            <w:tcW w:w="2214" w:type="pct"/>
            <w:gridSpan w:val="3"/>
            <w:shd w:val="clear" w:color="auto" w:fill="F2F2F2" w:themeFill="background1" w:themeFillShade="F2"/>
          </w:tcPr>
          <w:p w14:paraId="4F9A2EB9" w14:textId="153D6DF9" w:rsidR="00110587" w:rsidRPr="00967DEE" w:rsidRDefault="00110587" w:rsidP="00110587">
            <w:pPr>
              <w:spacing w:after="0" w:line="276" w:lineRule="auto"/>
              <w:rPr>
                <w:rFonts w:ascii="Arial" w:hAnsi="Arial" w:cs="Arial"/>
                <w:b/>
              </w:rPr>
            </w:pPr>
            <w:r w:rsidRPr="00967DEE">
              <w:rPr>
                <w:rFonts w:ascii="Arial" w:hAnsi="Arial" w:cs="Arial"/>
                <w:b/>
              </w:rPr>
              <w:t>Issue</w:t>
            </w:r>
            <w:r>
              <w:rPr>
                <w:rFonts w:ascii="Arial" w:hAnsi="Arial" w:cs="Arial"/>
                <w:b/>
              </w:rPr>
              <w:t>s being addressed with new evidence</w:t>
            </w:r>
          </w:p>
        </w:tc>
        <w:tc>
          <w:tcPr>
            <w:tcW w:w="2786" w:type="pct"/>
            <w:shd w:val="clear" w:color="auto" w:fill="F2F2F2" w:themeFill="background1" w:themeFillShade="F2"/>
          </w:tcPr>
          <w:p w14:paraId="68FF41ED" w14:textId="77777777" w:rsidR="00110587" w:rsidRPr="00967DEE" w:rsidRDefault="00110587" w:rsidP="00110587">
            <w:pPr>
              <w:spacing w:after="0" w:line="276" w:lineRule="auto"/>
              <w:rPr>
                <w:rFonts w:ascii="Arial" w:hAnsi="Arial" w:cs="Arial"/>
                <w:b/>
              </w:rPr>
            </w:pPr>
            <w:r w:rsidRPr="00967DEE">
              <w:rPr>
                <w:rFonts w:ascii="Arial" w:hAnsi="Arial" w:cs="Arial"/>
                <w:b/>
              </w:rPr>
              <w:t>CADTH assessment</w:t>
            </w:r>
          </w:p>
        </w:tc>
      </w:tr>
      <w:tr w:rsidR="00110587" w:rsidRPr="00967DEE" w14:paraId="2AEC8E2E" w14:textId="77777777" w:rsidTr="000F10CB">
        <w:trPr>
          <w:trHeight w:val="1087"/>
        </w:trPr>
        <w:tc>
          <w:tcPr>
            <w:tcW w:w="2214" w:type="pct"/>
            <w:gridSpan w:val="3"/>
          </w:tcPr>
          <w:p w14:paraId="0F0577B0" w14:textId="33F2AF07" w:rsidR="00110587" w:rsidRPr="001131F7" w:rsidRDefault="00110587" w:rsidP="00110587">
            <w:pPr>
              <w:spacing w:after="0" w:line="276" w:lineRule="auto"/>
              <w:rPr>
                <w:rFonts w:ascii="Arial" w:hAnsi="Arial" w:cs="Arial"/>
                <w:i/>
                <w:iCs/>
              </w:rPr>
            </w:pPr>
            <w:r w:rsidRPr="001131F7">
              <w:rPr>
                <w:rFonts w:ascii="Arial" w:hAnsi="Arial" w:cs="Arial"/>
                <w:i/>
                <w:iCs/>
              </w:rPr>
              <w:t xml:space="preserve">Issue raised </w:t>
            </w:r>
            <w:r>
              <w:rPr>
                <w:rFonts w:ascii="Arial" w:hAnsi="Arial" w:cs="Arial"/>
                <w:i/>
                <w:iCs/>
              </w:rPr>
              <w:t>by the sponsor</w:t>
            </w:r>
          </w:p>
          <w:p w14:paraId="60F2D970" w14:textId="77777777" w:rsidR="00110587" w:rsidRPr="00967DEE" w:rsidRDefault="00110587" w:rsidP="00110587">
            <w:pPr>
              <w:spacing w:after="0" w:line="276" w:lineRule="auto"/>
              <w:rPr>
                <w:rFonts w:ascii="Arial" w:hAnsi="Arial" w:cs="Arial"/>
              </w:rPr>
            </w:pPr>
          </w:p>
          <w:p w14:paraId="5F8C9100" w14:textId="77777777" w:rsidR="00110587" w:rsidRPr="00967DEE" w:rsidRDefault="00110587" w:rsidP="00110587">
            <w:pPr>
              <w:spacing w:after="0" w:line="276" w:lineRule="auto"/>
              <w:rPr>
                <w:rFonts w:ascii="Arial" w:hAnsi="Arial" w:cs="Arial"/>
              </w:rPr>
            </w:pPr>
          </w:p>
          <w:p w14:paraId="2EA39BBF" w14:textId="77777777" w:rsidR="00110587" w:rsidRPr="00967DEE" w:rsidRDefault="00110587" w:rsidP="00110587">
            <w:pPr>
              <w:spacing w:after="0" w:line="276" w:lineRule="auto"/>
              <w:rPr>
                <w:rFonts w:ascii="Arial" w:hAnsi="Arial" w:cs="Arial"/>
              </w:rPr>
            </w:pPr>
          </w:p>
        </w:tc>
        <w:tc>
          <w:tcPr>
            <w:tcW w:w="2786" w:type="pct"/>
          </w:tcPr>
          <w:p w14:paraId="559AB3B2" w14:textId="77777777" w:rsidR="00110587" w:rsidRPr="00967DEE" w:rsidRDefault="00110587" w:rsidP="00110587">
            <w:pPr>
              <w:spacing w:after="0" w:line="276" w:lineRule="auto"/>
              <w:rPr>
                <w:rFonts w:ascii="Arial" w:hAnsi="Arial" w:cs="Arial"/>
                <w:i/>
              </w:rPr>
            </w:pPr>
            <w:r w:rsidRPr="00967DEE">
              <w:rPr>
                <w:rFonts w:ascii="Arial" w:hAnsi="Arial" w:cs="Arial"/>
                <w:i/>
              </w:rPr>
              <w:t>To be completed by CADTH</w:t>
            </w:r>
          </w:p>
        </w:tc>
      </w:tr>
      <w:tr w:rsidR="00110587" w:rsidRPr="00967DEE" w14:paraId="6C0FAC4B" w14:textId="77777777" w:rsidTr="000F10CB">
        <w:trPr>
          <w:trHeight w:val="283"/>
        </w:trPr>
        <w:tc>
          <w:tcPr>
            <w:tcW w:w="2214" w:type="pct"/>
            <w:gridSpan w:val="3"/>
          </w:tcPr>
          <w:p w14:paraId="17FB3FCE" w14:textId="77777777" w:rsidR="00110587" w:rsidRPr="001131F7" w:rsidRDefault="00110587" w:rsidP="00110587">
            <w:pPr>
              <w:spacing w:after="0" w:line="276" w:lineRule="auto"/>
              <w:rPr>
                <w:rFonts w:ascii="Arial" w:hAnsi="Arial" w:cs="Arial"/>
                <w:i/>
                <w:iCs/>
              </w:rPr>
            </w:pPr>
            <w:r w:rsidRPr="001131F7">
              <w:rPr>
                <w:rFonts w:ascii="Arial" w:hAnsi="Arial" w:cs="Arial"/>
                <w:i/>
                <w:iCs/>
              </w:rPr>
              <w:t xml:space="preserve">Issue raised </w:t>
            </w:r>
            <w:r>
              <w:rPr>
                <w:rFonts w:ascii="Arial" w:hAnsi="Arial" w:cs="Arial"/>
                <w:i/>
                <w:iCs/>
              </w:rPr>
              <w:t>by the sponsor</w:t>
            </w:r>
          </w:p>
          <w:p w14:paraId="1CCB7996" w14:textId="77777777" w:rsidR="00110587" w:rsidRPr="00967DEE" w:rsidRDefault="00110587" w:rsidP="00110587">
            <w:pPr>
              <w:spacing w:after="0" w:line="276" w:lineRule="auto"/>
              <w:rPr>
                <w:rFonts w:ascii="Arial" w:hAnsi="Arial" w:cs="Arial"/>
              </w:rPr>
            </w:pPr>
          </w:p>
          <w:p w14:paraId="4504285D" w14:textId="77777777" w:rsidR="00110587" w:rsidRPr="00967DEE" w:rsidRDefault="00110587" w:rsidP="00110587">
            <w:pPr>
              <w:spacing w:after="0" w:line="276" w:lineRule="auto"/>
              <w:rPr>
                <w:rFonts w:ascii="Arial" w:hAnsi="Arial" w:cs="Arial"/>
              </w:rPr>
            </w:pPr>
          </w:p>
          <w:p w14:paraId="4C8C0B97" w14:textId="77777777" w:rsidR="00110587" w:rsidRPr="00967DEE" w:rsidRDefault="00110587" w:rsidP="00110587">
            <w:pPr>
              <w:spacing w:after="0" w:line="276" w:lineRule="auto"/>
              <w:rPr>
                <w:rFonts w:ascii="Arial" w:hAnsi="Arial" w:cs="Arial"/>
              </w:rPr>
            </w:pPr>
          </w:p>
        </w:tc>
        <w:tc>
          <w:tcPr>
            <w:tcW w:w="2786" w:type="pct"/>
          </w:tcPr>
          <w:p w14:paraId="33A56B3C" w14:textId="77777777" w:rsidR="00110587" w:rsidRPr="00967DEE" w:rsidRDefault="00110587" w:rsidP="00110587">
            <w:pPr>
              <w:spacing w:after="0" w:line="276" w:lineRule="auto"/>
              <w:rPr>
                <w:rFonts w:ascii="Arial" w:hAnsi="Arial" w:cs="Arial"/>
                <w:i/>
              </w:rPr>
            </w:pPr>
            <w:r w:rsidRPr="00967DEE">
              <w:rPr>
                <w:rFonts w:ascii="Arial" w:hAnsi="Arial" w:cs="Arial"/>
                <w:i/>
              </w:rPr>
              <w:t>To be completed by CADTH</w:t>
            </w:r>
          </w:p>
        </w:tc>
      </w:tr>
      <w:tr w:rsidR="00110587" w:rsidRPr="00967DEE" w14:paraId="3FA028C8" w14:textId="77777777" w:rsidTr="000F10CB">
        <w:trPr>
          <w:trHeight w:val="283"/>
        </w:trPr>
        <w:tc>
          <w:tcPr>
            <w:tcW w:w="2214" w:type="pct"/>
            <w:gridSpan w:val="3"/>
          </w:tcPr>
          <w:p w14:paraId="4B8D4C74" w14:textId="77777777" w:rsidR="00110587" w:rsidRPr="001131F7" w:rsidRDefault="00110587" w:rsidP="00110587">
            <w:pPr>
              <w:spacing w:after="0" w:line="276" w:lineRule="auto"/>
              <w:rPr>
                <w:rFonts w:ascii="Arial" w:hAnsi="Arial" w:cs="Arial"/>
                <w:i/>
                <w:iCs/>
              </w:rPr>
            </w:pPr>
            <w:r w:rsidRPr="001131F7">
              <w:rPr>
                <w:rFonts w:ascii="Arial" w:hAnsi="Arial" w:cs="Arial"/>
                <w:i/>
                <w:iCs/>
              </w:rPr>
              <w:t xml:space="preserve">Issue raised </w:t>
            </w:r>
            <w:r>
              <w:rPr>
                <w:rFonts w:ascii="Arial" w:hAnsi="Arial" w:cs="Arial"/>
                <w:i/>
                <w:iCs/>
              </w:rPr>
              <w:t>by the sponsor</w:t>
            </w:r>
          </w:p>
          <w:p w14:paraId="06BAE1B9" w14:textId="77777777" w:rsidR="00110587" w:rsidRPr="00967DEE" w:rsidRDefault="00110587" w:rsidP="00110587">
            <w:pPr>
              <w:spacing w:after="0" w:line="276" w:lineRule="auto"/>
              <w:rPr>
                <w:rFonts w:ascii="Arial" w:hAnsi="Arial" w:cs="Arial"/>
              </w:rPr>
            </w:pPr>
          </w:p>
          <w:p w14:paraId="4A72390B" w14:textId="77777777" w:rsidR="00110587" w:rsidRPr="00967DEE" w:rsidRDefault="00110587" w:rsidP="00110587">
            <w:pPr>
              <w:spacing w:after="0" w:line="276" w:lineRule="auto"/>
              <w:rPr>
                <w:rFonts w:ascii="Arial" w:hAnsi="Arial" w:cs="Arial"/>
              </w:rPr>
            </w:pPr>
          </w:p>
          <w:p w14:paraId="6B3FB8D9" w14:textId="77777777" w:rsidR="00110587" w:rsidRPr="00967DEE" w:rsidRDefault="00110587" w:rsidP="00110587">
            <w:pPr>
              <w:spacing w:after="0" w:line="276" w:lineRule="auto"/>
              <w:rPr>
                <w:rFonts w:ascii="Arial" w:hAnsi="Arial" w:cs="Arial"/>
              </w:rPr>
            </w:pPr>
          </w:p>
        </w:tc>
        <w:tc>
          <w:tcPr>
            <w:tcW w:w="2786" w:type="pct"/>
          </w:tcPr>
          <w:p w14:paraId="06A33E78" w14:textId="77777777" w:rsidR="00110587" w:rsidRPr="00967DEE" w:rsidRDefault="00110587" w:rsidP="00110587">
            <w:pPr>
              <w:spacing w:after="0" w:line="276" w:lineRule="auto"/>
              <w:rPr>
                <w:rFonts w:ascii="Arial" w:hAnsi="Arial" w:cs="Arial"/>
                <w:i/>
              </w:rPr>
            </w:pPr>
            <w:r w:rsidRPr="00967DEE">
              <w:rPr>
                <w:rFonts w:ascii="Arial" w:hAnsi="Arial" w:cs="Arial"/>
                <w:i/>
              </w:rPr>
              <w:t>To be completed by CADTH</w:t>
            </w:r>
          </w:p>
        </w:tc>
      </w:tr>
      <w:tr w:rsidR="00110587" w:rsidRPr="00967DEE" w14:paraId="5F1EABF0" w14:textId="77777777" w:rsidTr="000F10CB">
        <w:tc>
          <w:tcPr>
            <w:tcW w:w="5000" w:type="pct"/>
            <w:gridSpan w:val="4"/>
            <w:shd w:val="clear" w:color="auto" w:fill="0067B9"/>
          </w:tcPr>
          <w:p w14:paraId="7E495A6B" w14:textId="77777777" w:rsidR="00110587" w:rsidRPr="00967DEE" w:rsidRDefault="00110587" w:rsidP="00110587">
            <w:pPr>
              <w:pStyle w:val="ListParagraph"/>
              <w:numPr>
                <w:ilvl w:val="0"/>
                <w:numId w:val="19"/>
              </w:numPr>
              <w:spacing w:after="0" w:line="276" w:lineRule="auto"/>
              <w:ind w:left="224" w:hanging="224"/>
              <w:rPr>
                <w:rFonts w:ascii="Arial" w:hAnsi="Arial" w:cs="Arial"/>
                <w:b/>
                <w:color w:val="FFFFFF" w:themeColor="background1"/>
              </w:rPr>
            </w:pPr>
            <w:r w:rsidRPr="00967DEE">
              <w:rPr>
                <w:rFonts w:ascii="Arial" w:hAnsi="Arial" w:cs="Arial"/>
                <w:b/>
                <w:color w:val="FFFFFF" w:themeColor="background1"/>
              </w:rPr>
              <w:t>CONCLUSION</w:t>
            </w:r>
            <w:r w:rsidRPr="00967DEE">
              <w:rPr>
                <w:rFonts w:ascii="Arial" w:hAnsi="Arial" w:cs="Arial"/>
                <w:b/>
                <w:caps/>
                <w:color w:val="FFFFFF" w:themeColor="background1"/>
              </w:rPr>
              <w:t xml:space="preserve"> </w:t>
            </w:r>
            <w:r w:rsidRPr="00967DEE">
              <w:rPr>
                <w:rFonts w:ascii="Arial" w:hAnsi="Arial" w:cs="Arial"/>
                <w:b/>
                <w:color w:val="FFFFFF" w:themeColor="background1"/>
              </w:rPr>
              <w:t>(FOR CADTH USE ONLY)</w:t>
            </w:r>
          </w:p>
        </w:tc>
      </w:tr>
      <w:tr w:rsidR="00110587" w:rsidRPr="00967DEE" w14:paraId="23B2C7C0" w14:textId="77777777" w:rsidTr="000F10CB">
        <w:trPr>
          <w:trHeight w:val="20"/>
        </w:trPr>
        <w:tc>
          <w:tcPr>
            <w:tcW w:w="5000" w:type="pct"/>
            <w:gridSpan w:val="4"/>
            <w:tcBorders>
              <w:top w:val="single" w:sz="4" w:space="0" w:color="auto"/>
              <w:left w:val="single" w:sz="4" w:space="0" w:color="auto"/>
              <w:bottom w:val="nil"/>
              <w:right w:val="single" w:sz="4" w:space="0" w:color="auto"/>
            </w:tcBorders>
            <w:shd w:val="clear" w:color="auto" w:fill="FFFFFF" w:themeFill="background1"/>
          </w:tcPr>
          <w:p w14:paraId="36B6F3C6" w14:textId="79ED30E7" w:rsidR="00110587" w:rsidRPr="00C50464" w:rsidRDefault="00110587" w:rsidP="00110587">
            <w:pPr>
              <w:spacing w:after="0" w:line="276" w:lineRule="auto"/>
              <w:rPr>
                <w:rFonts w:ascii="Arial" w:hAnsi="Arial" w:cs="Arial"/>
                <w:bCs/>
              </w:rPr>
            </w:pPr>
            <w:r w:rsidRPr="00C50464">
              <w:rPr>
                <w:rFonts w:ascii="Arial" w:hAnsi="Arial" w:cs="Arial"/>
                <w:bCs/>
              </w:rPr>
              <w:t>CADTH has concluded that the proposed resubmission or reassessment:</w:t>
            </w:r>
          </w:p>
        </w:tc>
      </w:tr>
      <w:tr w:rsidR="00110587" w:rsidRPr="00967DEE" w14:paraId="5E0B25DC" w14:textId="77777777" w:rsidTr="000F10CB">
        <w:trPr>
          <w:trHeight w:val="20"/>
        </w:trPr>
        <w:tc>
          <w:tcPr>
            <w:tcW w:w="2040" w:type="pct"/>
            <w:gridSpan w:val="2"/>
            <w:tcBorders>
              <w:top w:val="nil"/>
              <w:left w:val="single" w:sz="4" w:space="0" w:color="auto"/>
              <w:bottom w:val="nil"/>
              <w:right w:val="nil"/>
            </w:tcBorders>
            <w:shd w:val="clear" w:color="auto" w:fill="FFFFFF" w:themeFill="background1"/>
            <w:vAlign w:val="center"/>
          </w:tcPr>
          <w:p w14:paraId="1CA5DBE8" w14:textId="1F2431D6" w:rsidR="00110587" w:rsidRPr="00C50464" w:rsidRDefault="00110587" w:rsidP="00110587">
            <w:pPr>
              <w:pStyle w:val="ListParagraph"/>
              <w:numPr>
                <w:ilvl w:val="0"/>
                <w:numId w:val="6"/>
              </w:numPr>
              <w:spacing w:after="0" w:line="276" w:lineRule="auto"/>
              <w:rPr>
                <w:rFonts w:ascii="Arial" w:hAnsi="Arial" w:cs="Arial"/>
                <w:bCs/>
              </w:rPr>
            </w:pPr>
            <w:r w:rsidRPr="00C50464">
              <w:rPr>
                <w:rFonts w:ascii="Arial" w:hAnsi="Arial" w:cs="Arial"/>
                <w:bCs/>
              </w:rPr>
              <w:t xml:space="preserve">Meets the eligibility criteria </w:t>
            </w:r>
          </w:p>
        </w:tc>
        <w:sdt>
          <w:sdtPr>
            <w:rPr>
              <w:rFonts w:ascii="Arial" w:hAnsi="Arial" w:cs="Arial"/>
              <w:bCs/>
            </w:rPr>
            <w:id w:val="-421955516"/>
            <w14:checkbox>
              <w14:checked w14:val="0"/>
              <w14:checkedState w14:val="2612" w14:font="MS Gothic"/>
              <w14:uncheckedState w14:val="2610" w14:font="MS Gothic"/>
            </w14:checkbox>
          </w:sdtPr>
          <w:sdtEndPr/>
          <w:sdtContent>
            <w:tc>
              <w:tcPr>
                <w:tcW w:w="2960" w:type="pct"/>
                <w:gridSpan w:val="2"/>
                <w:tcBorders>
                  <w:top w:val="nil"/>
                  <w:left w:val="nil"/>
                  <w:bottom w:val="nil"/>
                  <w:right w:val="single" w:sz="4" w:space="0" w:color="auto"/>
                </w:tcBorders>
                <w:shd w:val="clear" w:color="auto" w:fill="FFFFFF" w:themeFill="background1"/>
                <w:vAlign w:val="center"/>
              </w:tcPr>
              <w:p w14:paraId="21F20DE1" w14:textId="77777777" w:rsidR="00110587" w:rsidRPr="00C50464" w:rsidRDefault="00110587" w:rsidP="00110587">
                <w:pPr>
                  <w:autoSpaceDE w:val="0"/>
                  <w:autoSpaceDN w:val="0"/>
                  <w:adjustRightInd w:val="0"/>
                  <w:spacing w:after="0" w:line="276" w:lineRule="auto"/>
                  <w:rPr>
                    <w:rFonts w:ascii="Arial" w:eastAsia="TimesNewRomanPSMT" w:hAnsi="Arial" w:cs="Arial"/>
                    <w:bCs/>
                  </w:rPr>
                </w:pPr>
                <w:r w:rsidRPr="00C50464">
                  <w:rPr>
                    <w:rFonts w:ascii="Segoe UI Symbol" w:eastAsia="MS Gothic" w:hAnsi="Segoe UI Symbol" w:cs="Segoe UI Symbol"/>
                    <w:bCs/>
                  </w:rPr>
                  <w:t>☐</w:t>
                </w:r>
              </w:p>
            </w:tc>
          </w:sdtContent>
        </w:sdt>
      </w:tr>
      <w:tr w:rsidR="00110587" w:rsidRPr="00967DEE" w14:paraId="1693CD37" w14:textId="77777777" w:rsidTr="000F10CB">
        <w:trPr>
          <w:trHeight w:val="20"/>
        </w:trPr>
        <w:tc>
          <w:tcPr>
            <w:tcW w:w="2040" w:type="pct"/>
            <w:gridSpan w:val="2"/>
            <w:tcBorders>
              <w:top w:val="nil"/>
              <w:left w:val="single" w:sz="4" w:space="0" w:color="auto"/>
              <w:bottom w:val="nil"/>
              <w:right w:val="nil"/>
            </w:tcBorders>
            <w:shd w:val="clear" w:color="auto" w:fill="FFFFFF" w:themeFill="background1"/>
            <w:vAlign w:val="center"/>
          </w:tcPr>
          <w:p w14:paraId="6CB860CE" w14:textId="5F21E6FB" w:rsidR="00110587" w:rsidRPr="00C50464" w:rsidRDefault="00110587" w:rsidP="00110587">
            <w:pPr>
              <w:pStyle w:val="ListParagraph"/>
              <w:numPr>
                <w:ilvl w:val="0"/>
                <w:numId w:val="6"/>
              </w:numPr>
              <w:spacing w:after="0" w:line="276" w:lineRule="auto"/>
              <w:rPr>
                <w:rFonts w:ascii="Arial" w:hAnsi="Arial" w:cs="Arial"/>
                <w:bCs/>
              </w:rPr>
            </w:pPr>
            <w:r w:rsidRPr="00C50464">
              <w:rPr>
                <w:rFonts w:ascii="Arial" w:hAnsi="Arial" w:cs="Arial"/>
                <w:bCs/>
              </w:rPr>
              <w:t>Does not meet the eligibility criteria</w:t>
            </w:r>
          </w:p>
        </w:tc>
        <w:sdt>
          <w:sdtPr>
            <w:rPr>
              <w:rFonts w:ascii="Arial" w:hAnsi="Arial" w:cs="Arial"/>
              <w:bCs/>
            </w:rPr>
            <w:id w:val="-558707098"/>
            <w14:checkbox>
              <w14:checked w14:val="0"/>
              <w14:checkedState w14:val="2612" w14:font="MS Gothic"/>
              <w14:uncheckedState w14:val="2610" w14:font="MS Gothic"/>
            </w14:checkbox>
          </w:sdtPr>
          <w:sdtEndPr/>
          <w:sdtContent>
            <w:tc>
              <w:tcPr>
                <w:tcW w:w="2960" w:type="pct"/>
                <w:gridSpan w:val="2"/>
                <w:tcBorders>
                  <w:top w:val="nil"/>
                  <w:left w:val="nil"/>
                  <w:bottom w:val="nil"/>
                  <w:right w:val="single" w:sz="4" w:space="0" w:color="auto"/>
                </w:tcBorders>
                <w:shd w:val="clear" w:color="auto" w:fill="FFFFFF" w:themeFill="background1"/>
                <w:vAlign w:val="center"/>
              </w:tcPr>
              <w:p w14:paraId="7866B0A6" w14:textId="77777777" w:rsidR="00110587" w:rsidRPr="00C50464" w:rsidRDefault="00110587" w:rsidP="00110587">
                <w:pPr>
                  <w:spacing w:after="0" w:line="276" w:lineRule="auto"/>
                  <w:rPr>
                    <w:rFonts w:ascii="Arial" w:hAnsi="Arial" w:cs="Arial"/>
                    <w:bCs/>
                  </w:rPr>
                </w:pPr>
                <w:r w:rsidRPr="00C50464">
                  <w:rPr>
                    <w:rFonts w:ascii="Segoe UI Symbol" w:eastAsia="MS Gothic" w:hAnsi="Segoe UI Symbol" w:cs="Segoe UI Symbol"/>
                    <w:bCs/>
                  </w:rPr>
                  <w:t>☐</w:t>
                </w:r>
              </w:p>
            </w:tc>
          </w:sdtContent>
        </w:sdt>
      </w:tr>
      <w:tr w:rsidR="00110587" w:rsidRPr="00967DEE" w14:paraId="20BCCCD8" w14:textId="77777777" w:rsidTr="000F10CB">
        <w:trPr>
          <w:trHeight w:val="20"/>
        </w:trPr>
        <w:tc>
          <w:tcPr>
            <w:tcW w:w="2040" w:type="pct"/>
            <w:gridSpan w:val="2"/>
            <w:tcBorders>
              <w:top w:val="nil"/>
              <w:left w:val="single" w:sz="4" w:space="0" w:color="auto"/>
              <w:bottom w:val="single" w:sz="4" w:space="0" w:color="auto"/>
              <w:right w:val="nil"/>
            </w:tcBorders>
            <w:shd w:val="clear" w:color="auto" w:fill="FFFFFF" w:themeFill="background1"/>
            <w:vAlign w:val="center"/>
          </w:tcPr>
          <w:p w14:paraId="636D79F9" w14:textId="77777777" w:rsidR="00110587" w:rsidRDefault="00110587" w:rsidP="00110587">
            <w:pPr>
              <w:spacing w:after="0" w:line="276" w:lineRule="auto"/>
              <w:rPr>
                <w:rFonts w:ascii="Arial" w:hAnsi="Arial" w:cs="Arial"/>
                <w:bCs/>
              </w:rPr>
            </w:pPr>
          </w:p>
          <w:p w14:paraId="12447F1C" w14:textId="32F45BAB" w:rsidR="00110587" w:rsidRPr="00C50464" w:rsidRDefault="00110587" w:rsidP="00110587">
            <w:pPr>
              <w:spacing w:after="0" w:line="276" w:lineRule="auto"/>
              <w:rPr>
                <w:rFonts w:ascii="Arial" w:hAnsi="Arial" w:cs="Arial"/>
                <w:bCs/>
              </w:rPr>
            </w:pPr>
            <w:r w:rsidRPr="00C50464">
              <w:rPr>
                <w:rFonts w:ascii="Arial" w:hAnsi="Arial" w:cs="Arial"/>
                <w:bCs/>
              </w:rPr>
              <w:t>Date:</w:t>
            </w:r>
          </w:p>
        </w:tc>
        <w:tc>
          <w:tcPr>
            <w:tcW w:w="2960" w:type="pct"/>
            <w:gridSpan w:val="2"/>
            <w:tcBorders>
              <w:top w:val="nil"/>
              <w:left w:val="nil"/>
              <w:bottom w:val="single" w:sz="4" w:space="0" w:color="auto"/>
              <w:right w:val="single" w:sz="4" w:space="0" w:color="auto"/>
            </w:tcBorders>
            <w:shd w:val="clear" w:color="auto" w:fill="FFFFFF" w:themeFill="background1"/>
            <w:vAlign w:val="center"/>
          </w:tcPr>
          <w:p w14:paraId="68CD22CC" w14:textId="77777777" w:rsidR="00110587" w:rsidRPr="00C50464" w:rsidRDefault="00110587" w:rsidP="00110587">
            <w:pPr>
              <w:spacing w:after="0" w:line="276" w:lineRule="auto"/>
              <w:rPr>
                <w:rFonts w:ascii="Arial" w:hAnsi="Arial" w:cs="Arial"/>
                <w:bCs/>
              </w:rPr>
            </w:pPr>
          </w:p>
        </w:tc>
      </w:tr>
    </w:tbl>
    <w:p w14:paraId="03363B03" w14:textId="77777777" w:rsidR="007F489F" w:rsidRPr="00BE2AC3" w:rsidRDefault="007F489F" w:rsidP="009A03D6">
      <w:pPr>
        <w:spacing w:line="276" w:lineRule="auto"/>
        <w:rPr>
          <w:rFonts w:asciiTheme="minorHAnsi" w:hAnsiTheme="minorHAnsi"/>
        </w:rPr>
      </w:pPr>
    </w:p>
    <w:sectPr w:rsidR="007F489F" w:rsidRPr="00BE2AC3" w:rsidSect="00F63D23">
      <w:headerReference w:type="even" r:id="rId15"/>
      <w:headerReference w:type="default" r:id="rId16"/>
      <w:footerReference w:type="even" r:id="rId17"/>
      <w:footerReference w:type="default" r:id="rId18"/>
      <w:headerReference w:type="first" r:id="rId19"/>
      <w:footerReference w:type="first" r:id="rId20"/>
      <w:pgSz w:w="12240" w:h="15840"/>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67F7" w14:textId="77777777" w:rsidR="00E94BEB" w:rsidRDefault="00E94BEB" w:rsidP="008F1283">
      <w:pPr>
        <w:spacing w:after="0"/>
      </w:pPr>
      <w:r>
        <w:separator/>
      </w:r>
    </w:p>
  </w:endnote>
  <w:endnote w:type="continuationSeparator" w:id="0">
    <w:p w14:paraId="29A8FFF5" w14:textId="77777777" w:rsidR="00E94BEB" w:rsidRDefault="00E94BEB" w:rsidP="008F12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5BD9" w14:textId="77777777" w:rsidR="000F10CB" w:rsidRDefault="000F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27F7" w14:textId="77777777" w:rsidR="000F10CB" w:rsidRPr="006974BF" w:rsidRDefault="000F10CB" w:rsidP="000F10CB">
    <w:pPr>
      <w:pStyle w:val="Footer"/>
      <w:pBdr>
        <w:top w:val="single" w:sz="4" w:space="1" w:color="auto"/>
      </w:pBdr>
      <w:tabs>
        <w:tab w:val="left" w:pos="2920"/>
      </w:tabs>
      <w:jc w:val="both"/>
      <w:rPr>
        <w:rStyle w:val="PageNumber"/>
        <w:rFonts w:ascii="Arial" w:hAnsi="Arial" w:cs="Arial"/>
        <w:sz w:val="18"/>
        <w:szCs w:val="22"/>
      </w:rPr>
    </w:pPr>
    <w:r w:rsidRPr="006974BF">
      <w:rPr>
        <w:rFonts w:ascii="Arial" w:hAnsi="Arial" w:cs="Arial"/>
        <w:sz w:val="18"/>
        <w:szCs w:val="22"/>
      </w:rPr>
      <w:t>CADTH Resubmission Eligibility Form</w:t>
    </w:r>
    <w:r w:rsidRPr="006974BF">
      <w:rPr>
        <w:rFonts w:ascii="Arial" w:hAnsi="Arial" w:cs="Arial"/>
        <w:sz w:val="18"/>
        <w:szCs w:val="22"/>
      </w:rPr>
      <w:tab/>
    </w:r>
    <w:r>
      <w:rPr>
        <w:rFonts w:ascii="Arial" w:hAnsi="Arial" w:cs="Arial"/>
        <w:sz w:val="18"/>
        <w:szCs w:val="22"/>
      </w:rPr>
      <w:tab/>
    </w:r>
    <w:r w:rsidRPr="006974BF">
      <w:rPr>
        <w:rStyle w:val="PageNumber"/>
        <w:rFonts w:ascii="Arial" w:hAnsi="Arial" w:cs="Arial"/>
        <w:sz w:val="18"/>
        <w:szCs w:val="22"/>
      </w:rPr>
      <w:fldChar w:fldCharType="begin"/>
    </w:r>
    <w:r w:rsidRPr="006974BF">
      <w:rPr>
        <w:rStyle w:val="PageNumber"/>
        <w:rFonts w:ascii="Arial" w:hAnsi="Arial" w:cs="Arial"/>
        <w:sz w:val="18"/>
        <w:szCs w:val="22"/>
      </w:rPr>
      <w:instrText xml:space="preserve"> PAGE </w:instrText>
    </w:r>
    <w:r w:rsidRPr="006974BF">
      <w:rPr>
        <w:rStyle w:val="PageNumber"/>
        <w:rFonts w:ascii="Arial" w:hAnsi="Arial" w:cs="Arial"/>
        <w:sz w:val="18"/>
        <w:szCs w:val="22"/>
      </w:rPr>
      <w:fldChar w:fldCharType="separate"/>
    </w:r>
    <w:r>
      <w:rPr>
        <w:rStyle w:val="PageNumber"/>
        <w:rFonts w:ascii="Arial" w:hAnsi="Arial" w:cs="Arial"/>
        <w:sz w:val="18"/>
        <w:szCs w:val="22"/>
      </w:rPr>
      <w:t>3</w:t>
    </w:r>
    <w:r w:rsidRPr="006974BF">
      <w:rPr>
        <w:rStyle w:val="PageNumber"/>
        <w:rFonts w:ascii="Arial" w:hAnsi="Arial" w:cs="Arial"/>
        <w:sz w:val="18"/>
        <w:szCs w:val="22"/>
      </w:rPr>
      <w:fldChar w:fldCharType="end"/>
    </w:r>
  </w:p>
  <w:p w14:paraId="3A2DD4E1" w14:textId="0F7BD6A5" w:rsidR="00BE48F9" w:rsidRPr="000F10CB" w:rsidRDefault="000F10CB" w:rsidP="000F10CB">
    <w:pPr>
      <w:pStyle w:val="Footer"/>
      <w:pBdr>
        <w:top w:val="single" w:sz="4" w:space="1" w:color="auto"/>
      </w:pBdr>
      <w:tabs>
        <w:tab w:val="left" w:pos="2920"/>
      </w:tabs>
      <w:jc w:val="both"/>
      <w:rPr>
        <w:rFonts w:ascii="Arial" w:hAnsi="Arial" w:cs="Arial"/>
        <w:sz w:val="18"/>
        <w:szCs w:val="22"/>
      </w:rPr>
    </w:pPr>
    <w:r>
      <w:rPr>
        <w:rStyle w:val="PageNumber"/>
        <w:rFonts w:ascii="Arial" w:hAnsi="Arial" w:cs="Arial"/>
        <w:sz w:val="18"/>
        <w:szCs w:val="22"/>
      </w:rPr>
      <w:t>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78E9" w14:textId="77777777" w:rsidR="000F10CB" w:rsidRPr="006974BF" w:rsidRDefault="000F10CB" w:rsidP="000F10CB">
    <w:pPr>
      <w:pStyle w:val="Footer"/>
      <w:pBdr>
        <w:top w:val="single" w:sz="4" w:space="1" w:color="auto"/>
      </w:pBdr>
      <w:tabs>
        <w:tab w:val="left" w:pos="2920"/>
      </w:tabs>
      <w:jc w:val="both"/>
      <w:rPr>
        <w:rStyle w:val="PageNumber"/>
        <w:rFonts w:ascii="Arial" w:hAnsi="Arial" w:cs="Arial"/>
        <w:sz w:val="18"/>
        <w:szCs w:val="22"/>
      </w:rPr>
    </w:pPr>
    <w:r w:rsidRPr="006974BF">
      <w:rPr>
        <w:rFonts w:ascii="Arial" w:hAnsi="Arial" w:cs="Arial"/>
        <w:sz w:val="18"/>
        <w:szCs w:val="22"/>
      </w:rPr>
      <w:t>CADTH Resubmission Eligibility Form</w:t>
    </w:r>
    <w:r w:rsidRPr="006974BF">
      <w:rPr>
        <w:rFonts w:ascii="Arial" w:hAnsi="Arial" w:cs="Arial"/>
        <w:sz w:val="18"/>
        <w:szCs w:val="22"/>
      </w:rPr>
      <w:tab/>
    </w:r>
    <w:r>
      <w:rPr>
        <w:rFonts w:ascii="Arial" w:hAnsi="Arial" w:cs="Arial"/>
        <w:sz w:val="18"/>
        <w:szCs w:val="22"/>
      </w:rPr>
      <w:tab/>
    </w:r>
    <w:r w:rsidRPr="006974BF">
      <w:rPr>
        <w:rStyle w:val="PageNumber"/>
        <w:rFonts w:ascii="Arial" w:hAnsi="Arial" w:cs="Arial"/>
        <w:sz w:val="18"/>
        <w:szCs w:val="22"/>
      </w:rPr>
      <w:fldChar w:fldCharType="begin"/>
    </w:r>
    <w:r w:rsidRPr="006974BF">
      <w:rPr>
        <w:rStyle w:val="PageNumber"/>
        <w:rFonts w:ascii="Arial" w:hAnsi="Arial" w:cs="Arial"/>
        <w:sz w:val="18"/>
        <w:szCs w:val="22"/>
      </w:rPr>
      <w:instrText xml:space="preserve"> PAGE </w:instrText>
    </w:r>
    <w:r w:rsidRPr="006974BF">
      <w:rPr>
        <w:rStyle w:val="PageNumber"/>
        <w:rFonts w:ascii="Arial" w:hAnsi="Arial" w:cs="Arial"/>
        <w:sz w:val="18"/>
        <w:szCs w:val="22"/>
      </w:rPr>
      <w:fldChar w:fldCharType="separate"/>
    </w:r>
    <w:r>
      <w:rPr>
        <w:rStyle w:val="PageNumber"/>
        <w:rFonts w:ascii="Arial" w:hAnsi="Arial" w:cs="Arial"/>
        <w:sz w:val="18"/>
        <w:szCs w:val="22"/>
      </w:rPr>
      <w:t>3</w:t>
    </w:r>
    <w:r w:rsidRPr="006974BF">
      <w:rPr>
        <w:rStyle w:val="PageNumber"/>
        <w:rFonts w:ascii="Arial" w:hAnsi="Arial" w:cs="Arial"/>
        <w:sz w:val="18"/>
        <w:szCs w:val="22"/>
      </w:rPr>
      <w:fldChar w:fldCharType="end"/>
    </w:r>
  </w:p>
  <w:p w14:paraId="3D37C059" w14:textId="5E34C5F8" w:rsidR="00BE48F9" w:rsidRPr="000F10CB" w:rsidRDefault="000F10CB" w:rsidP="000F10CB">
    <w:pPr>
      <w:pStyle w:val="Footer"/>
      <w:pBdr>
        <w:top w:val="single" w:sz="4" w:space="1" w:color="auto"/>
      </w:pBdr>
      <w:tabs>
        <w:tab w:val="left" w:pos="2920"/>
      </w:tabs>
      <w:jc w:val="both"/>
      <w:rPr>
        <w:rFonts w:ascii="Arial" w:hAnsi="Arial" w:cs="Arial"/>
        <w:sz w:val="18"/>
        <w:szCs w:val="22"/>
      </w:rPr>
    </w:pPr>
    <w:r>
      <w:rPr>
        <w:rStyle w:val="PageNumber"/>
        <w:rFonts w:ascii="Arial" w:hAnsi="Arial" w:cs="Arial"/>
        <w:sz w:val="18"/>
        <w:szCs w:val="22"/>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2F2E" w14:textId="77777777" w:rsidR="00E94BEB" w:rsidRDefault="00E94BEB" w:rsidP="008F1283">
      <w:pPr>
        <w:spacing w:after="0"/>
      </w:pPr>
      <w:r>
        <w:separator/>
      </w:r>
    </w:p>
  </w:footnote>
  <w:footnote w:type="continuationSeparator" w:id="0">
    <w:p w14:paraId="38DC4372" w14:textId="77777777" w:rsidR="00E94BEB" w:rsidRDefault="00E94BEB" w:rsidP="008F12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4C1D" w14:textId="77777777" w:rsidR="000F10CB" w:rsidRDefault="000F1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2698" w14:textId="77777777" w:rsidR="000F10CB" w:rsidRDefault="000F1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90F2" w14:textId="77777777" w:rsidR="001016CB" w:rsidRDefault="001016CB">
    <w:pPr>
      <w:pStyle w:val="Header"/>
    </w:pPr>
    <w:r>
      <w:rPr>
        <w:noProof/>
        <w:lang w:val="en-CA" w:eastAsia="en-CA"/>
      </w:rPr>
      <w:drawing>
        <wp:anchor distT="0" distB="0" distL="114300" distR="114300" simplePos="0" relativeHeight="251659264" behindDoc="1" locked="0" layoutInCell="1" allowOverlap="1" wp14:anchorId="7B814DEC" wp14:editId="22954B7C">
          <wp:simplePos x="0" y="0"/>
          <wp:positionH relativeFrom="column">
            <wp:posOffset>4433570</wp:posOffset>
          </wp:positionH>
          <wp:positionV relativeFrom="paragraph">
            <wp:posOffset>59055</wp:posOffset>
          </wp:positionV>
          <wp:extent cx="1323975" cy="337820"/>
          <wp:effectExtent l="0" t="0" r="9525" b="5080"/>
          <wp:wrapTight wrapText="bothSides">
            <wp:wrapPolygon edited="0">
              <wp:start x="311" y="0"/>
              <wp:lineTo x="0" y="3654"/>
              <wp:lineTo x="0" y="18271"/>
              <wp:lineTo x="311" y="20707"/>
              <wp:lineTo x="21445" y="20707"/>
              <wp:lineTo x="21445" y="0"/>
              <wp:lineTo x="31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Eng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337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0FA"/>
    <w:multiLevelType w:val="hybridMultilevel"/>
    <w:tmpl w:val="614865B8"/>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32E07"/>
    <w:multiLevelType w:val="hybridMultilevel"/>
    <w:tmpl w:val="FB98A260"/>
    <w:lvl w:ilvl="0" w:tplc="32E26FF2">
      <w:start w:val="3"/>
      <w:numFmt w:val="bullet"/>
      <w:pStyle w:val="pCODRBullet4"/>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A14BA"/>
    <w:multiLevelType w:val="multilevel"/>
    <w:tmpl w:val="8A5A2B64"/>
    <w:lvl w:ilvl="0">
      <w:start w:val="1"/>
      <w:numFmt w:val="decimal"/>
      <w:pStyle w:val="pCODRHead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492026"/>
    <w:multiLevelType w:val="hybridMultilevel"/>
    <w:tmpl w:val="FEDA9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EC2AF9"/>
    <w:multiLevelType w:val="hybridMultilevel"/>
    <w:tmpl w:val="DC344D66"/>
    <w:lvl w:ilvl="0" w:tplc="CC929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C7754B"/>
    <w:multiLevelType w:val="hybridMultilevel"/>
    <w:tmpl w:val="D19CF00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14597"/>
    <w:multiLevelType w:val="hybridMultilevel"/>
    <w:tmpl w:val="043CC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0F4F78"/>
    <w:multiLevelType w:val="hybridMultilevel"/>
    <w:tmpl w:val="FB160A02"/>
    <w:lvl w:ilvl="0" w:tplc="10090005">
      <w:start w:val="1"/>
      <w:numFmt w:val="bullet"/>
      <w:lvlText w:val=""/>
      <w:lvlJc w:val="left"/>
      <w:pPr>
        <w:ind w:left="1860" w:hanging="360"/>
      </w:pPr>
      <w:rPr>
        <w:rFonts w:ascii="Wingdings" w:hAnsi="Wingdings"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9" w15:restartNumberingAfterBreak="0">
    <w:nsid w:val="398A1382"/>
    <w:multiLevelType w:val="hybridMultilevel"/>
    <w:tmpl w:val="1FF2D556"/>
    <w:lvl w:ilvl="0" w:tplc="C8C0F65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013E0B"/>
    <w:multiLevelType w:val="hybridMultilevel"/>
    <w:tmpl w:val="C178D10A"/>
    <w:lvl w:ilvl="0" w:tplc="DF64AC2C">
      <w:start w:val="1"/>
      <w:numFmt w:val="bullet"/>
      <w:pStyle w:val="pCODR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86F65"/>
    <w:multiLevelType w:val="hybridMultilevel"/>
    <w:tmpl w:val="0506F1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6B07ED"/>
    <w:multiLevelType w:val="hybridMultilevel"/>
    <w:tmpl w:val="788648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07537"/>
    <w:multiLevelType w:val="hybridMultilevel"/>
    <w:tmpl w:val="2438CB4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F1CAB"/>
    <w:multiLevelType w:val="hybridMultilevel"/>
    <w:tmpl w:val="01F6890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46491"/>
    <w:multiLevelType w:val="hybridMultilevel"/>
    <w:tmpl w:val="A830D45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37746"/>
    <w:multiLevelType w:val="hybridMultilevel"/>
    <w:tmpl w:val="29CCD7E2"/>
    <w:lvl w:ilvl="0" w:tplc="10090001">
      <w:start w:val="1"/>
      <w:numFmt w:val="bullet"/>
      <w:lvlText w:val=""/>
      <w:lvlJc w:val="left"/>
      <w:pPr>
        <w:ind w:left="828" w:hanging="360"/>
      </w:pPr>
      <w:rPr>
        <w:rFonts w:ascii="Symbol" w:hAnsi="Symbol"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17" w15:restartNumberingAfterBreak="0">
    <w:nsid w:val="74BB79FE"/>
    <w:multiLevelType w:val="hybridMultilevel"/>
    <w:tmpl w:val="CA3CD9E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193212">
    <w:abstractNumId w:val="10"/>
  </w:num>
  <w:num w:numId="2" w16cid:durableId="1082870576">
    <w:abstractNumId w:val="1"/>
  </w:num>
  <w:num w:numId="3" w16cid:durableId="1979525537">
    <w:abstractNumId w:val="2"/>
  </w:num>
  <w:num w:numId="4" w16cid:durableId="892616332">
    <w:abstractNumId w:val="12"/>
  </w:num>
  <w:num w:numId="5" w16cid:durableId="457534810">
    <w:abstractNumId w:val="14"/>
  </w:num>
  <w:num w:numId="6" w16cid:durableId="1141464369">
    <w:abstractNumId w:val="6"/>
  </w:num>
  <w:num w:numId="7" w16cid:durableId="85198062">
    <w:abstractNumId w:val="15"/>
  </w:num>
  <w:num w:numId="8" w16cid:durableId="329522408">
    <w:abstractNumId w:val="13"/>
  </w:num>
  <w:num w:numId="9" w16cid:durableId="1877423684">
    <w:abstractNumId w:val="17"/>
  </w:num>
  <w:num w:numId="10" w16cid:durableId="1262841207">
    <w:abstractNumId w:val="16"/>
  </w:num>
  <w:num w:numId="11" w16cid:durableId="1021661317">
    <w:abstractNumId w:val="8"/>
  </w:num>
  <w:num w:numId="12" w16cid:durableId="736589734">
    <w:abstractNumId w:val="0"/>
  </w:num>
  <w:num w:numId="13" w16cid:durableId="498472978">
    <w:abstractNumId w:val="1"/>
  </w:num>
  <w:num w:numId="14" w16cid:durableId="1805274384">
    <w:abstractNumId w:val="10"/>
  </w:num>
  <w:num w:numId="15" w16cid:durableId="312681448">
    <w:abstractNumId w:val="1"/>
  </w:num>
  <w:num w:numId="16" w16cid:durableId="1731266059">
    <w:abstractNumId w:val="1"/>
  </w:num>
  <w:num w:numId="17" w16cid:durableId="1074473272">
    <w:abstractNumId w:val="1"/>
  </w:num>
  <w:num w:numId="18" w16cid:durableId="770126865">
    <w:abstractNumId w:val="7"/>
  </w:num>
  <w:num w:numId="19" w16cid:durableId="1568304157">
    <w:abstractNumId w:val="11"/>
  </w:num>
  <w:num w:numId="20" w16cid:durableId="1805076625">
    <w:abstractNumId w:val="18"/>
  </w:num>
  <w:num w:numId="21" w16cid:durableId="1920211923">
    <w:abstractNumId w:val="5"/>
  </w:num>
  <w:num w:numId="22" w16cid:durableId="1133131420">
    <w:abstractNumId w:val="9"/>
  </w:num>
  <w:num w:numId="23" w16cid:durableId="1000348921">
    <w:abstractNumId w:val="4"/>
  </w:num>
  <w:num w:numId="24" w16cid:durableId="112735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83"/>
    <w:rsid w:val="00006338"/>
    <w:rsid w:val="00006866"/>
    <w:rsid w:val="00040B9A"/>
    <w:rsid w:val="00054347"/>
    <w:rsid w:val="000635DA"/>
    <w:rsid w:val="0007381A"/>
    <w:rsid w:val="000C6AFF"/>
    <w:rsid w:val="000D26E4"/>
    <w:rsid w:val="000F02EF"/>
    <w:rsid w:val="000F10CB"/>
    <w:rsid w:val="001016CB"/>
    <w:rsid w:val="00110587"/>
    <w:rsid w:val="00135CEF"/>
    <w:rsid w:val="00141A65"/>
    <w:rsid w:val="00151E49"/>
    <w:rsid w:val="001566EE"/>
    <w:rsid w:val="00164A52"/>
    <w:rsid w:val="00170166"/>
    <w:rsid w:val="001B461F"/>
    <w:rsid w:val="001C121D"/>
    <w:rsid w:val="001F7DE7"/>
    <w:rsid w:val="002270FA"/>
    <w:rsid w:val="00237C69"/>
    <w:rsid w:val="00281EF8"/>
    <w:rsid w:val="0029263D"/>
    <w:rsid w:val="002D3F41"/>
    <w:rsid w:val="002E0022"/>
    <w:rsid w:val="002E4EBE"/>
    <w:rsid w:val="002F474A"/>
    <w:rsid w:val="003102A7"/>
    <w:rsid w:val="003461CC"/>
    <w:rsid w:val="00366CEF"/>
    <w:rsid w:val="00386D06"/>
    <w:rsid w:val="00392587"/>
    <w:rsid w:val="003A59DE"/>
    <w:rsid w:val="003D5195"/>
    <w:rsid w:val="00465B77"/>
    <w:rsid w:val="00473FBA"/>
    <w:rsid w:val="00485DDF"/>
    <w:rsid w:val="004B35E3"/>
    <w:rsid w:val="004B657A"/>
    <w:rsid w:val="004E7D6C"/>
    <w:rsid w:val="0050210B"/>
    <w:rsid w:val="005068A9"/>
    <w:rsid w:val="00554089"/>
    <w:rsid w:val="00561F94"/>
    <w:rsid w:val="00593ED1"/>
    <w:rsid w:val="005A0716"/>
    <w:rsid w:val="005A34A3"/>
    <w:rsid w:val="005B1D5A"/>
    <w:rsid w:val="005B2F20"/>
    <w:rsid w:val="005E6745"/>
    <w:rsid w:val="00687AA5"/>
    <w:rsid w:val="00695EAD"/>
    <w:rsid w:val="006974BF"/>
    <w:rsid w:val="006A0EEF"/>
    <w:rsid w:val="006C7AD0"/>
    <w:rsid w:val="006F5F3B"/>
    <w:rsid w:val="007211C3"/>
    <w:rsid w:val="0075575E"/>
    <w:rsid w:val="00755E1A"/>
    <w:rsid w:val="007838A4"/>
    <w:rsid w:val="00790EEE"/>
    <w:rsid w:val="0079774C"/>
    <w:rsid w:val="007C70F8"/>
    <w:rsid w:val="007D18D5"/>
    <w:rsid w:val="007E6141"/>
    <w:rsid w:val="007F489F"/>
    <w:rsid w:val="00822E6E"/>
    <w:rsid w:val="00824AB7"/>
    <w:rsid w:val="00871A4D"/>
    <w:rsid w:val="008A28C6"/>
    <w:rsid w:val="008F1283"/>
    <w:rsid w:val="008F428F"/>
    <w:rsid w:val="00906BD7"/>
    <w:rsid w:val="00922109"/>
    <w:rsid w:val="00942E25"/>
    <w:rsid w:val="00953CB8"/>
    <w:rsid w:val="00960A70"/>
    <w:rsid w:val="00970206"/>
    <w:rsid w:val="009702F6"/>
    <w:rsid w:val="009A03D6"/>
    <w:rsid w:val="009B35DB"/>
    <w:rsid w:val="00A25576"/>
    <w:rsid w:val="00A45B43"/>
    <w:rsid w:val="00A5637B"/>
    <w:rsid w:val="00A575CF"/>
    <w:rsid w:val="00AA514E"/>
    <w:rsid w:val="00AB7896"/>
    <w:rsid w:val="00AC6D98"/>
    <w:rsid w:val="00AD6B5B"/>
    <w:rsid w:val="00AE08E9"/>
    <w:rsid w:val="00AE779E"/>
    <w:rsid w:val="00AF25AD"/>
    <w:rsid w:val="00B461B0"/>
    <w:rsid w:val="00B7214A"/>
    <w:rsid w:val="00B86F6F"/>
    <w:rsid w:val="00BA1DA7"/>
    <w:rsid w:val="00BA3B1D"/>
    <w:rsid w:val="00BD1410"/>
    <w:rsid w:val="00BE2AC3"/>
    <w:rsid w:val="00BE48F9"/>
    <w:rsid w:val="00C02B6A"/>
    <w:rsid w:val="00C14CBD"/>
    <w:rsid w:val="00C17449"/>
    <w:rsid w:val="00C302A7"/>
    <w:rsid w:val="00C50464"/>
    <w:rsid w:val="00C7142A"/>
    <w:rsid w:val="00C9156E"/>
    <w:rsid w:val="00CA1205"/>
    <w:rsid w:val="00CB355B"/>
    <w:rsid w:val="00CD6468"/>
    <w:rsid w:val="00D031AD"/>
    <w:rsid w:val="00D51CC9"/>
    <w:rsid w:val="00D67C59"/>
    <w:rsid w:val="00D71979"/>
    <w:rsid w:val="00D7371E"/>
    <w:rsid w:val="00DB1EE1"/>
    <w:rsid w:val="00DB2E22"/>
    <w:rsid w:val="00DB77B3"/>
    <w:rsid w:val="00DE740C"/>
    <w:rsid w:val="00E017DA"/>
    <w:rsid w:val="00E4268D"/>
    <w:rsid w:val="00E75D11"/>
    <w:rsid w:val="00E94BEB"/>
    <w:rsid w:val="00E9533A"/>
    <w:rsid w:val="00EC0573"/>
    <w:rsid w:val="00EC23AC"/>
    <w:rsid w:val="00EC7EF8"/>
    <w:rsid w:val="00F02228"/>
    <w:rsid w:val="00F63D23"/>
    <w:rsid w:val="00F83D52"/>
    <w:rsid w:val="00F978B2"/>
    <w:rsid w:val="00FA09E2"/>
    <w:rsid w:val="00FA0D16"/>
    <w:rsid w:val="00FE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93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D6"/>
    <w:pPr>
      <w:spacing w:line="240" w:lineRule="auto"/>
    </w:pPr>
    <w:rPr>
      <w:rFonts w:ascii="Trebuchet MS" w:hAnsi="Trebuchet M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ODRBody1">
    <w:name w:val="pCODR Body 1"/>
    <w:basedOn w:val="Normal"/>
    <w:next w:val="Footer"/>
    <w:qFormat/>
    <w:rsid w:val="008F1283"/>
    <w:pPr>
      <w:spacing w:after="120"/>
    </w:pPr>
    <w:rPr>
      <w:sz w:val="21"/>
    </w:rPr>
  </w:style>
  <w:style w:type="paragraph" w:customStyle="1" w:styleId="pCODRHeader2">
    <w:name w:val="pCODR Header 2"/>
    <w:basedOn w:val="Normal"/>
    <w:qFormat/>
    <w:rsid w:val="008F1283"/>
    <w:pPr>
      <w:keepNext/>
      <w:numPr>
        <w:numId w:val="3"/>
      </w:numPr>
      <w:tabs>
        <w:tab w:val="left" w:pos="-1080"/>
      </w:tabs>
      <w:overflowPunct w:val="0"/>
      <w:autoSpaceDE w:val="0"/>
      <w:autoSpaceDN w:val="0"/>
      <w:adjustRightInd w:val="0"/>
      <w:spacing w:before="240" w:after="120"/>
      <w:textAlignment w:val="baseline"/>
      <w:outlineLvl w:val="0"/>
    </w:pPr>
    <w:rPr>
      <w:rFonts w:eastAsia="Times New Roman" w:cs="Times New Roman"/>
      <w:b/>
      <w:spacing w:val="-6"/>
      <w:kern w:val="28"/>
      <w:sz w:val="28"/>
      <w:lang w:val="en-CA"/>
    </w:rPr>
  </w:style>
  <w:style w:type="paragraph" w:customStyle="1" w:styleId="pCODRAppendixTitle">
    <w:name w:val="pCODR Appendix Title"/>
    <w:basedOn w:val="Normal"/>
    <w:qFormat/>
    <w:rsid w:val="008F1283"/>
    <w:pPr>
      <w:keepNext/>
      <w:spacing w:after="120"/>
      <w:outlineLvl w:val="7"/>
    </w:pPr>
    <w:rPr>
      <w:rFonts w:eastAsia="Times New Roman" w:cs="Arial"/>
      <w:b/>
      <w:sz w:val="26"/>
      <w:szCs w:val="28"/>
      <w:lang w:val="en-CA"/>
    </w:rPr>
  </w:style>
  <w:style w:type="paragraph" w:customStyle="1" w:styleId="pCODRBullet3">
    <w:name w:val="pCODR Bullet 3"/>
    <w:basedOn w:val="Normal"/>
    <w:qFormat/>
    <w:rsid w:val="008F1283"/>
    <w:pPr>
      <w:numPr>
        <w:numId w:val="1"/>
      </w:numPr>
      <w:tabs>
        <w:tab w:val="left" w:pos="360"/>
      </w:tabs>
      <w:overflowPunct w:val="0"/>
      <w:autoSpaceDE w:val="0"/>
      <w:autoSpaceDN w:val="0"/>
      <w:adjustRightInd w:val="0"/>
      <w:spacing w:before="100" w:after="0"/>
      <w:textAlignment w:val="baseline"/>
    </w:pPr>
    <w:rPr>
      <w:rFonts w:eastAsia="Times New Roman" w:cs="Times New Roman"/>
      <w:color w:val="000000"/>
      <w:sz w:val="21"/>
      <w:szCs w:val="21"/>
      <w:lang w:val="en-CA"/>
    </w:rPr>
  </w:style>
  <w:style w:type="paragraph" w:customStyle="1" w:styleId="pCODRBullet4">
    <w:name w:val="pCODR Bullet 4"/>
    <w:basedOn w:val="Normal"/>
    <w:qFormat/>
    <w:rsid w:val="008F1283"/>
    <w:pPr>
      <w:numPr>
        <w:numId w:val="2"/>
      </w:numPr>
      <w:tabs>
        <w:tab w:val="left" w:pos="360"/>
      </w:tabs>
      <w:overflowPunct w:val="0"/>
      <w:autoSpaceDE w:val="0"/>
      <w:autoSpaceDN w:val="0"/>
      <w:adjustRightInd w:val="0"/>
      <w:spacing w:before="100" w:after="0"/>
      <w:textAlignment w:val="baseline"/>
    </w:pPr>
    <w:rPr>
      <w:rFonts w:eastAsia="Times New Roman" w:cs="Times New Roman"/>
      <w:color w:val="000000"/>
      <w:lang w:val="en-CA"/>
    </w:rPr>
  </w:style>
  <w:style w:type="paragraph" w:styleId="BodyText">
    <w:name w:val="Body Text"/>
    <w:basedOn w:val="Normal"/>
    <w:link w:val="BodyTextChar"/>
    <w:uiPriority w:val="99"/>
    <w:semiHidden/>
    <w:unhideWhenUsed/>
    <w:rsid w:val="008F1283"/>
    <w:pPr>
      <w:spacing w:after="120"/>
    </w:pPr>
  </w:style>
  <w:style w:type="character" w:customStyle="1" w:styleId="BodyTextChar">
    <w:name w:val="Body Text Char"/>
    <w:basedOn w:val="DefaultParagraphFont"/>
    <w:link w:val="BodyText"/>
    <w:uiPriority w:val="99"/>
    <w:semiHidden/>
    <w:rsid w:val="008F1283"/>
    <w:rPr>
      <w:rFonts w:ascii="Trebuchet MS" w:hAnsi="Trebuchet MS"/>
      <w:sz w:val="20"/>
      <w:szCs w:val="24"/>
    </w:rPr>
  </w:style>
  <w:style w:type="paragraph" w:styleId="Header">
    <w:name w:val="header"/>
    <w:basedOn w:val="Normal"/>
    <w:link w:val="HeaderChar"/>
    <w:uiPriority w:val="99"/>
    <w:unhideWhenUsed/>
    <w:rsid w:val="008F1283"/>
    <w:pPr>
      <w:tabs>
        <w:tab w:val="center" w:pos="4680"/>
        <w:tab w:val="right" w:pos="9360"/>
      </w:tabs>
      <w:spacing w:after="0"/>
    </w:pPr>
  </w:style>
  <w:style w:type="character" w:customStyle="1" w:styleId="HeaderChar">
    <w:name w:val="Header Char"/>
    <w:basedOn w:val="DefaultParagraphFont"/>
    <w:link w:val="Header"/>
    <w:uiPriority w:val="99"/>
    <w:rsid w:val="008F1283"/>
    <w:rPr>
      <w:rFonts w:ascii="Trebuchet MS" w:hAnsi="Trebuchet MS"/>
      <w:sz w:val="20"/>
      <w:szCs w:val="24"/>
    </w:rPr>
  </w:style>
  <w:style w:type="paragraph" w:styleId="Footer">
    <w:name w:val="footer"/>
    <w:basedOn w:val="Normal"/>
    <w:link w:val="FooterChar"/>
    <w:uiPriority w:val="99"/>
    <w:unhideWhenUsed/>
    <w:rsid w:val="008F1283"/>
    <w:pPr>
      <w:tabs>
        <w:tab w:val="center" w:pos="4680"/>
        <w:tab w:val="right" w:pos="9360"/>
      </w:tabs>
      <w:spacing w:after="0"/>
    </w:pPr>
  </w:style>
  <w:style w:type="character" w:customStyle="1" w:styleId="FooterChar">
    <w:name w:val="Footer Char"/>
    <w:basedOn w:val="DefaultParagraphFont"/>
    <w:link w:val="Footer"/>
    <w:uiPriority w:val="99"/>
    <w:rsid w:val="008F1283"/>
    <w:rPr>
      <w:rFonts w:ascii="Trebuchet MS" w:hAnsi="Trebuchet MS"/>
      <w:sz w:val="20"/>
      <w:szCs w:val="24"/>
    </w:rPr>
  </w:style>
  <w:style w:type="paragraph" w:styleId="BalloonText">
    <w:name w:val="Balloon Text"/>
    <w:basedOn w:val="Normal"/>
    <w:link w:val="BalloonTextChar"/>
    <w:uiPriority w:val="99"/>
    <w:semiHidden/>
    <w:unhideWhenUsed/>
    <w:rsid w:val="008F1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83"/>
    <w:rPr>
      <w:rFonts w:ascii="Tahoma" w:hAnsi="Tahoma" w:cs="Tahoma"/>
      <w:sz w:val="16"/>
      <w:szCs w:val="16"/>
    </w:rPr>
  </w:style>
  <w:style w:type="character" w:styleId="PageNumber">
    <w:name w:val="page number"/>
    <w:basedOn w:val="DefaultParagraphFont"/>
    <w:unhideWhenUsed/>
    <w:rsid w:val="008F1283"/>
  </w:style>
  <w:style w:type="paragraph" w:styleId="ListParagraph">
    <w:name w:val="List Paragraph"/>
    <w:aliases w:val="Heading K"/>
    <w:basedOn w:val="Normal"/>
    <w:link w:val="ListParagraphChar"/>
    <w:uiPriority w:val="34"/>
    <w:qFormat/>
    <w:rsid w:val="00281EF8"/>
    <w:pPr>
      <w:ind w:left="720"/>
      <w:contextualSpacing/>
    </w:pPr>
  </w:style>
  <w:style w:type="character" w:styleId="Hyperlink">
    <w:name w:val="Hyperlink"/>
    <w:basedOn w:val="DefaultParagraphFont"/>
    <w:uiPriority w:val="99"/>
    <w:unhideWhenUsed/>
    <w:rsid w:val="000C6AFF"/>
    <w:rPr>
      <w:color w:val="0000FF" w:themeColor="hyperlink"/>
      <w:u w:val="single"/>
    </w:rPr>
  </w:style>
  <w:style w:type="character" w:styleId="CommentReference">
    <w:name w:val="annotation reference"/>
    <w:basedOn w:val="DefaultParagraphFont"/>
    <w:uiPriority w:val="99"/>
    <w:semiHidden/>
    <w:unhideWhenUsed/>
    <w:rsid w:val="005A34A3"/>
    <w:rPr>
      <w:sz w:val="16"/>
      <w:szCs w:val="16"/>
    </w:rPr>
  </w:style>
  <w:style w:type="paragraph" w:styleId="CommentText">
    <w:name w:val="annotation text"/>
    <w:basedOn w:val="Normal"/>
    <w:link w:val="CommentTextChar"/>
    <w:uiPriority w:val="99"/>
    <w:semiHidden/>
    <w:unhideWhenUsed/>
    <w:rsid w:val="005A34A3"/>
    <w:rPr>
      <w:szCs w:val="20"/>
    </w:rPr>
  </w:style>
  <w:style w:type="character" w:customStyle="1" w:styleId="CommentTextChar">
    <w:name w:val="Comment Text Char"/>
    <w:basedOn w:val="DefaultParagraphFont"/>
    <w:link w:val="CommentText"/>
    <w:uiPriority w:val="99"/>
    <w:semiHidden/>
    <w:rsid w:val="005A34A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5A34A3"/>
    <w:rPr>
      <w:b/>
      <w:bCs/>
    </w:rPr>
  </w:style>
  <w:style w:type="character" w:customStyle="1" w:styleId="CommentSubjectChar">
    <w:name w:val="Comment Subject Char"/>
    <w:basedOn w:val="CommentTextChar"/>
    <w:link w:val="CommentSubject"/>
    <w:uiPriority w:val="99"/>
    <w:semiHidden/>
    <w:rsid w:val="005A34A3"/>
    <w:rPr>
      <w:rFonts w:ascii="Trebuchet MS" w:hAnsi="Trebuchet MS"/>
      <w:b/>
      <w:bCs/>
      <w:sz w:val="20"/>
      <w:szCs w:val="20"/>
    </w:rPr>
  </w:style>
  <w:style w:type="paragraph" w:styleId="FootnoteText">
    <w:name w:val="footnote text"/>
    <w:basedOn w:val="Normal"/>
    <w:link w:val="FootnoteTextChar"/>
    <w:uiPriority w:val="99"/>
    <w:semiHidden/>
    <w:unhideWhenUsed/>
    <w:rsid w:val="00CA1205"/>
    <w:pPr>
      <w:spacing w:after="0"/>
    </w:pPr>
    <w:rPr>
      <w:szCs w:val="20"/>
    </w:rPr>
  </w:style>
  <w:style w:type="character" w:customStyle="1" w:styleId="FootnoteTextChar">
    <w:name w:val="Footnote Text Char"/>
    <w:basedOn w:val="DefaultParagraphFont"/>
    <w:link w:val="FootnoteText"/>
    <w:uiPriority w:val="99"/>
    <w:semiHidden/>
    <w:rsid w:val="00CA1205"/>
    <w:rPr>
      <w:rFonts w:ascii="Trebuchet MS" w:hAnsi="Trebuchet MS"/>
      <w:sz w:val="20"/>
      <w:szCs w:val="20"/>
    </w:rPr>
  </w:style>
  <w:style w:type="character" w:styleId="FootnoteReference">
    <w:name w:val="footnote reference"/>
    <w:basedOn w:val="DefaultParagraphFont"/>
    <w:uiPriority w:val="99"/>
    <w:semiHidden/>
    <w:unhideWhenUsed/>
    <w:rsid w:val="00CA1205"/>
    <w:rPr>
      <w:vertAlign w:val="superscript"/>
    </w:rPr>
  </w:style>
  <w:style w:type="character" w:customStyle="1" w:styleId="ListParagraphChar">
    <w:name w:val="List Paragraph Char"/>
    <w:aliases w:val="Heading K Char"/>
    <w:link w:val="ListParagraph"/>
    <w:uiPriority w:val="34"/>
    <w:rsid w:val="00BE48F9"/>
    <w:rPr>
      <w:rFonts w:ascii="Trebuchet MS" w:hAnsi="Trebuchet MS"/>
      <w:sz w:val="20"/>
      <w:szCs w:val="24"/>
    </w:rPr>
  </w:style>
  <w:style w:type="paragraph" w:customStyle="1" w:styleId="Bulletedlistlvl1Working">
    <w:name w:val="Bulleted list lvl 1 (Working)"/>
    <w:basedOn w:val="Normal"/>
    <w:qFormat/>
    <w:rsid w:val="00BE48F9"/>
    <w:pPr>
      <w:numPr>
        <w:numId w:val="20"/>
      </w:numPr>
      <w:spacing w:before="20" w:after="120"/>
      <w:ind w:left="340" w:hanging="227"/>
    </w:pPr>
    <w:rPr>
      <w:rFonts w:ascii="Arial" w:eastAsiaTheme="minorEastAsia" w:hAnsi="Arial" w:cs="Arial"/>
      <w:sz w:val="18"/>
      <w:szCs w:val="18"/>
      <w:shd w:val="clear" w:color="auto" w:fill="FFFFFF"/>
    </w:rPr>
  </w:style>
  <w:style w:type="character" w:styleId="UnresolvedMention">
    <w:name w:val="Unresolved Mention"/>
    <w:basedOn w:val="DefaultParagraphFont"/>
    <w:uiPriority w:val="99"/>
    <w:semiHidden/>
    <w:unhideWhenUsed/>
    <w:rsid w:val="00BE48F9"/>
    <w:rPr>
      <w:color w:val="605E5C"/>
      <w:shd w:val="clear" w:color="auto" w:fill="E1DFDD"/>
    </w:rPr>
  </w:style>
  <w:style w:type="table" w:styleId="TableGrid">
    <w:name w:val="Table Grid"/>
    <w:basedOn w:val="TableNormal"/>
    <w:uiPriority w:val="59"/>
    <w:rsid w:val="005B1D5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quests@cadth.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dth.ca/node/68411?keywords=&amp;result_type%5B%5D=report&amp;product_type%5B%5D=107782&amp;sort=field_date%3Avalue-desc&amp;amount_per_page=10&amp;pag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th.ca/sites/default/files/Drug_Review_Process/CADTH_Drug_Reimbursement_Review_Procedur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3" ma:contentTypeDescription="Create a new document." ma:contentTypeScope="" ma:versionID="dcc00329df666044a2bc806cf84b69bd">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a45845d1f281bf53e1acb27e81f5d17"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BFEC-1F61-4568-AF13-2908D2819A78}">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6c716158-b5e4-4d83-a7d1-d8cdf2bb7841"/>
    <ds:schemaRef ds:uri="http://www.w3.org/XML/1998/namespace"/>
    <ds:schemaRef ds:uri="http://purl.org/dc/dcmitype/"/>
  </ds:schemaRefs>
</ds:datastoreItem>
</file>

<file path=customXml/itemProps2.xml><?xml version="1.0" encoding="utf-8"?>
<ds:datastoreItem xmlns:ds="http://schemas.openxmlformats.org/officeDocument/2006/customXml" ds:itemID="{93CFFB16-BC23-4B9C-B227-C8EA8D957C3F}">
  <ds:schemaRefs>
    <ds:schemaRef ds:uri="http://schemas.microsoft.com/sharepoint/v3/contenttype/forms"/>
  </ds:schemaRefs>
</ds:datastoreItem>
</file>

<file path=customXml/itemProps3.xml><?xml version="1.0" encoding="utf-8"?>
<ds:datastoreItem xmlns:ds="http://schemas.openxmlformats.org/officeDocument/2006/customXml" ds:itemID="{93FC3F1E-83D9-4CAA-ADB7-34208AAABDED}"/>
</file>

<file path=customXml/itemProps4.xml><?xml version="1.0" encoding="utf-8"?>
<ds:datastoreItem xmlns:ds="http://schemas.openxmlformats.org/officeDocument/2006/customXml" ds:itemID="{ED457A67-83C2-425F-BD42-FD8717F0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2020-01-03T17:54:00Z</dcterms:created>
  <dcterms:modified xsi:type="dcterms:W3CDTF">2022-06-01T15:49:00Z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ies>
</file>