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76991" w14:textId="048FAAD9" w:rsidR="00FC77CB" w:rsidRPr="00D93D8B" w:rsidRDefault="00FC77CB" w:rsidP="00241184">
      <w:pPr>
        <w:spacing w:after="0" w:line="276" w:lineRule="auto"/>
        <w:rPr>
          <w:rFonts w:ascii="Roboto" w:eastAsiaTheme="majorEastAsia" w:hAnsi="Roboto" w:cstheme="minorHAnsi"/>
          <w:b/>
        </w:rPr>
      </w:pPr>
    </w:p>
    <w:p w14:paraId="55D162E9" w14:textId="57C361C8" w:rsidR="007A63BD" w:rsidRPr="00E65423" w:rsidRDefault="007A63BD" w:rsidP="00241184">
      <w:pPr>
        <w:spacing w:after="0" w:line="276" w:lineRule="auto"/>
        <w:rPr>
          <w:rFonts w:ascii="Roboto" w:eastAsia="SimSun" w:hAnsi="Roboto" w:cs="Arial"/>
          <w:b/>
          <w:bCs/>
          <w:iCs/>
          <w:color w:val="0070C0"/>
          <w:spacing w:val="5"/>
          <w:kern w:val="28"/>
          <w:sz w:val="36"/>
          <w:szCs w:val="52"/>
        </w:rPr>
      </w:pPr>
      <w:bookmarkStart w:id="0" w:name="_Hlk34393968"/>
      <w:r w:rsidRPr="00E65423">
        <w:rPr>
          <w:rFonts w:ascii="Roboto" w:eastAsia="SimSun" w:hAnsi="Roboto" w:cs="Arial"/>
          <w:b/>
          <w:bCs/>
          <w:iCs/>
          <w:color w:val="0070C0"/>
          <w:spacing w:val="5"/>
          <w:kern w:val="28"/>
          <w:sz w:val="36"/>
          <w:szCs w:val="52"/>
        </w:rPr>
        <w:t xml:space="preserve">Reimbursement Review </w:t>
      </w:r>
    </w:p>
    <w:bookmarkEnd w:id="0"/>
    <w:p w14:paraId="1C6BB4BE" w14:textId="5CD05B0B" w:rsidR="007A63BD" w:rsidRPr="00E65423" w:rsidRDefault="007A63BD" w:rsidP="00241184">
      <w:pPr>
        <w:pStyle w:val="pCODR01DocumetnTitle"/>
        <w:spacing w:line="276" w:lineRule="auto"/>
        <w:rPr>
          <w:rFonts w:ascii="Roboto" w:hAnsi="Roboto" w:cs="Arial"/>
          <w:b w:val="0"/>
          <w:bCs w:val="0"/>
          <w:color w:val="0070C0"/>
          <w:sz w:val="36"/>
        </w:rPr>
      </w:pPr>
      <w:r w:rsidRPr="00E65423">
        <w:rPr>
          <w:rFonts w:ascii="Roboto" w:hAnsi="Roboto" w:cs="Arial"/>
          <w:b w:val="0"/>
          <w:bCs w:val="0"/>
          <w:color w:val="0070C0"/>
          <w:sz w:val="36"/>
        </w:rPr>
        <w:t xml:space="preserve">Presubmission </w:t>
      </w:r>
      <w:r w:rsidR="00BE4AAB" w:rsidRPr="00E65423">
        <w:rPr>
          <w:rFonts w:ascii="Roboto" w:hAnsi="Roboto" w:cs="Arial"/>
          <w:b w:val="0"/>
          <w:bCs w:val="0"/>
          <w:color w:val="0070C0"/>
          <w:sz w:val="36"/>
        </w:rPr>
        <w:t xml:space="preserve">and Pipeline </w:t>
      </w:r>
      <w:r w:rsidRPr="00E65423">
        <w:rPr>
          <w:rFonts w:ascii="Roboto" w:hAnsi="Roboto" w:cs="Arial"/>
          <w:b w:val="0"/>
          <w:bCs w:val="0"/>
          <w:color w:val="0070C0"/>
          <w:sz w:val="36"/>
        </w:rPr>
        <w:t>Meeting Briefing Paper</w:t>
      </w:r>
    </w:p>
    <w:p w14:paraId="5A0D3905" w14:textId="7400F248" w:rsidR="007A63BD" w:rsidRPr="00E65423" w:rsidRDefault="007A63BD" w:rsidP="00567425">
      <w:pPr>
        <w:spacing w:before="240" w:after="120" w:line="276" w:lineRule="auto"/>
        <w:rPr>
          <w:rFonts w:ascii="Roboto" w:eastAsiaTheme="minorEastAsia" w:hAnsi="Roboto" w:cs="Arial"/>
          <w:b/>
          <w:color w:val="0067B9"/>
        </w:rPr>
      </w:pPr>
      <w:r w:rsidRPr="00E65423">
        <w:rPr>
          <w:rFonts w:ascii="Roboto" w:eastAsiaTheme="minorEastAsia" w:hAnsi="Roboto" w:cs="Arial"/>
          <w:b/>
          <w:color w:val="0067B9"/>
        </w:rPr>
        <w:t>Instructions for Sponsors</w:t>
      </w:r>
    </w:p>
    <w:p w14:paraId="64FC2E67" w14:textId="61EBFE88" w:rsidR="007A63BD" w:rsidRPr="00E65423" w:rsidRDefault="007A63BD" w:rsidP="00567425">
      <w:pPr>
        <w:pStyle w:val="pCODR1Body"/>
        <w:spacing w:line="276" w:lineRule="auto"/>
        <w:rPr>
          <w:rFonts w:ascii="Roboto" w:hAnsi="Roboto" w:cs="Arial"/>
          <w:sz w:val="22"/>
          <w:szCs w:val="22"/>
        </w:rPr>
      </w:pPr>
      <w:bookmarkStart w:id="1" w:name="_Hlk86055268"/>
      <w:r w:rsidRPr="00E65423">
        <w:rPr>
          <w:rFonts w:ascii="Roboto" w:hAnsi="Roboto" w:cs="Arial"/>
          <w:sz w:val="22"/>
          <w:szCs w:val="22"/>
        </w:rPr>
        <w:t xml:space="preserve">Sponsors are required to complete this template for all presubmission </w:t>
      </w:r>
      <w:r w:rsidR="00905EB1" w:rsidRPr="00E65423">
        <w:rPr>
          <w:rFonts w:ascii="Roboto" w:hAnsi="Roboto" w:cs="Arial"/>
          <w:sz w:val="22"/>
          <w:szCs w:val="22"/>
        </w:rPr>
        <w:t xml:space="preserve">and pipeline </w:t>
      </w:r>
      <w:r w:rsidRPr="00E65423">
        <w:rPr>
          <w:rFonts w:ascii="Roboto" w:hAnsi="Roboto" w:cs="Arial"/>
          <w:sz w:val="22"/>
          <w:szCs w:val="22"/>
        </w:rPr>
        <w:t xml:space="preserve">meetings for pending </w:t>
      </w:r>
      <w:r w:rsidR="00D93D8B" w:rsidRPr="00E65423">
        <w:rPr>
          <w:rFonts w:ascii="Roboto" w:hAnsi="Roboto" w:cs="Arial"/>
          <w:sz w:val="22"/>
          <w:szCs w:val="22"/>
        </w:rPr>
        <w:t xml:space="preserve">reimbursement review </w:t>
      </w:r>
      <w:r w:rsidRPr="00E65423">
        <w:rPr>
          <w:rFonts w:ascii="Roboto" w:hAnsi="Roboto" w:cs="Arial"/>
          <w:sz w:val="22"/>
          <w:szCs w:val="22"/>
        </w:rPr>
        <w:t>applications to C</w:t>
      </w:r>
      <w:r w:rsidR="00AC3F67">
        <w:rPr>
          <w:rFonts w:ascii="Roboto" w:hAnsi="Roboto" w:cs="Arial"/>
          <w:sz w:val="22"/>
          <w:szCs w:val="22"/>
        </w:rPr>
        <w:t>anada’s Drug Agency</w:t>
      </w:r>
      <w:r w:rsidR="00D93D8B">
        <w:rPr>
          <w:rFonts w:ascii="Roboto" w:hAnsi="Roboto" w:cs="Arial"/>
          <w:sz w:val="22"/>
          <w:szCs w:val="22"/>
        </w:rPr>
        <w:t xml:space="preserve"> (CDA-AMC)</w:t>
      </w:r>
      <w:r w:rsidRPr="00E65423">
        <w:rPr>
          <w:rFonts w:ascii="Roboto" w:hAnsi="Roboto" w:cs="Arial"/>
          <w:sz w:val="22"/>
          <w:szCs w:val="22"/>
        </w:rPr>
        <w:t xml:space="preserve">. This template must be filed </w:t>
      </w:r>
      <w:r w:rsidRPr="00E65423">
        <w:rPr>
          <w:rFonts w:ascii="Roboto" w:hAnsi="Roboto" w:cs="Arial"/>
          <w:b/>
          <w:bCs/>
          <w:sz w:val="22"/>
          <w:szCs w:val="22"/>
          <w:u w:val="single"/>
        </w:rPr>
        <w:t xml:space="preserve">no later than </w:t>
      </w:r>
      <w:r w:rsidR="007C2F15" w:rsidRPr="00E65423">
        <w:rPr>
          <w:rFonts w:ascii="Roboto" w:hAnsi="Roboto" w:cs="Arial"/>
          <w:b/>
          <w:bCs/>
          <w:sz w:val="22"/>
          <w:szCs w:val="22"/>
          <w:u w:val="single"/>
        </w:rPr>
        <w:t xml:space="preserve">10 </w:t>
      </w:r>
      <w:r w:rsidRPr="00E65423">
        <w:rPr>
          <w:rFonts w:ascii="Roboto" w:hAnsi="Roboto" w:cs="Arial"/>
          <w:b/>
          <w:bCs/>
          <w:sz w:val="22"/>
          <w:szCs w:val="22"/>
          <w:u w:val="single"/>
        </w:rPr>
        <w:t>business days</w:t>
      </w:r>
      <w:r w:rsidRPr="00E65423">
        <w:rPr>
          <w:rFonts w:ascii="Roboto" w:hAnsi="Roboto" w:cs="Arial"/>
          <w:sz w:val="22"/>
          <w:szCs w:val="22"/>
        </w:rPr>
        <w:t xml:space="preserve"> prior to the scheduled date of the meeting. Failure to provide the form within this time frame may result in postponement of the meeting. </w:t>
      </w:r>
    </w:p>
    <w:bookmarkEnd w:id="1"/>
    <w:p w14:paraId="40D240F0"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Before Completing the Template:</w:t>
      </w:r>
    </w:p>
    <w:p w14:paraId="5D1216A5" w14:textId="20B3139C" w:rsidR="007A63BD" w:rsidRPr="00E65423" w:rsidRDefault="007A63BD" w:rsidP="00567425">
      <w:pPr>
        <w:spacing w:after="0" w:line="276" w:lineRule="auto"/>
        <w:rPr>
          <w:rFonts w:ascii="Roboto" w:hAnsi="Roboto" w:cs="Arial"/>
          <w:sz w:val="22"/>
          <w:szCs w:val="22"/>
        </w:rPr>
      </w:pPr>
      <w:bookmarkStart w:id="2" w:name="_Hlk26257215"/>
      <w:r w:rsidRPr="00E65423">
        <w:rPr>
          <w:rFonts w:ascii="Roboto" w:hAnsi="Roboto" w:cs="Arial"/>
          <w:sz w:val="22"/>
          <w:szCs w:val="22"/>
        </w:rPr>
        <w:t xml:space="preserve">Please review the following documents to ensure </w:t>
      </w:r>
      <w:r w:rsidR="00D93D8B">
        <w:rPr>
          <w:rFonts w:ascii="Roboto" w:hAnsi="Roboto" w:cs="Arial"/>
          <w:sz w:val="22"/>
          <w:szCs w:val="22"/>
        </w:rPr>
        <w:t xml:space="preserve">an </w:t>
      </w:r>
      <w:r w:rsidRPr="00E65423">
        <w:rPr>
          <w:rFonts w:ascii="Roboto" w:hAnsi="Roboto" w:cs="Arial"/>
          <w:sz w:val="22"/>
          <w:szCs w:val="22"/>
        </w:rPr>
        <w:t xml:space="preserve">understanding of </w:t>
      </w:r>
      <w:r w:rsidR="00D93D8B">
        <w:rPr>
          <w:rFonts w:ascii="Roboto" w:hAnsi="Roboto" w:cs="Arial"/>
          <w:sz w:val="20"/>
          <w:szCs w:val="18"/>
        </w:rPr>
        <w:t>CDA-AMC</w:t>
      </w:r>
      <w:r w:rsidRPr="00E65423">
        <w:rPr>
          <w:rFonts w:ascii="Roboto" w:hAnsi="Roboto" w:cs="Arial"/>
          <w:sz w:val="22"/>
          <w:szCs w:val="22"/>
        </w:rPr>
        <w:t xml:space="preserve"> procedures:</w:t>
      </w:r>
    </w:p>
    <w:bookmarkEnd w:id="2"/>
    <w:p w14:paraId="19FBA185" w14:textId="3590A4C3" w:rsidR="007A63BD" w:rsidRPr="00E65423" w:rsidRDefault="007A63BD" w:rsidP="00567425">
      <w:pPr>
        <w:pStyle w:val="Bulletedlistlvl1Working"/>
        <w:numPr>
          <w:ilvl w:val="0"/>
          <w:numId w:val="4"/>
        </w:numPr>
        <w:spacing w:before="0" w:after="0" w:line="276" w:lineRule="auto"/>
        <w:rPr>
          <w:rFonts w:ascii="Roboto" w:hAnsi="Roboto"/>
          <w:color w:val="0067B9"/>
          <w:sz w:val="22"/>
          <w:szCs w:val="22"/>
        </w:rPr>
      </w:pPr>
      <w:r w:rsidRPr="00E65423">
        <w:fldChar w:fldCharType="begin"/>
      </w:r>
      <w:r w:rsidRPr="00E65423">
        <w:rPr>
          <w:rFonts w:ascii="Roboto" w:hAnsi="Roboto"/>
          <w:sz w:val="22"/>
          <w:szCs w:val="22"/>
        </w:rPr>
        <w:instrText>HYPERLINK "https://cadth.ca/sites/default/files/Drug_Review_Process/CADTH_Drug_Reimbursement_Review_Procedures.pdf"</w:instrText>
      </w:r>
      <w:r w:rsidRPr="00E65423">
        <w:fldChar w:fldCharType="separate"/>
      </w:r>
      <w:r w:rsidRPr="00E65423">
        <w:rPr>
          <w:rStyle w:val="Hyperlink"/>
          <w:rFonts w:ascii="Roboto" w:hAnsi="Roboto"/>
          <w:color w:val="006CB9"/>
          <w:sz w:val="22"/>
          <w:szCs w:val="22"/>
        </w:rPr>
        <w:t>Procedures for Reimbursement Reviews</w:t>
      </w:r>
      <w:r w:rsidRPr="00E65423">
        <w:rPr>
          <w:rStyle w:val="Hyperlink"/>
          <w:rFonts w:ascii="Roboto" w:hAnsi="Roboto"/>
          <w:color w:val="006CB9"/>
          <w:sz w:val="22"/>
          <w:szCs w:val="22"/>
        </w:rPr>
        <w:fldChar w:fldCharType="end"/>
      </w:r>
      <w:r w:rsidRPr="00E65423">
        <w:rPr>
          <w:rFonts w:ascii="Roboto" w:hAnsi="Roboto"/>
          <w:sz w:val="22"/>
          <w:szCs w:val="22"/>
        </w:rPr>
        <w:t xml:space="preserve"> </w:t>
      </w:r>
    </w:p>
    <w:p w14:paraId="223AA217" w14:textId="090DA243" w:rsidR="00202E22" w:rsidRPr="00E65423" w:rsidRDefault="00000000" w:rsidP="00567425">
      <w:pPr>
        <w:pStyle w:val="Bulletedlistlvl1Working"/>
        <w:numPr>
          <w:ilvl w:val="0"/>
          <w:numId w:val="4"/>
        </w:numPr>
        <w:spacing w:before="0" w:after="0" w:line="276" w:lineRule="auto"/>
        <w:rPr>
          <w:rStyle w:val="eop"/>
          <w:rFonts w:ascii="Roboto" w:hAnsi="Roboto"/>
          <w:sz w:val="22"/>
          <w:szCs w:val="22"/>
        </w:rPr>
      </w:pPr>
      <w:hyperlink r:id="rId12" w:tgtFrame="_blank" w:history="1">
        <w:r w:rsidR="00202E22" w:rsidRPr="00E65423">
          <w:rPr>
            <w:rStyle w:val="normaltextrun"/>
            <w:rFonts w:ascii="Roboto" w:hAnsi="Roboto"/>
            <w:color w:val="0366AF"/>
            <w:sz w:val="22"/>
            <w:szCs w:val="22"/>
            <w:u w:val="single"/>
          </w:rPr>
          <w:t>Procedures for Time-limited Reimbursement Recommendations</w:t>
        </w:r>
      </w:hyperlink>
      <w:r w:rsidR="00202E22" w:rsidRPr="00E65423">
        <w:rPr>
          <w:rStyle w:val="eop"/>
          <w:rFonts w:ascii="Roboto" w:hAnsi="Roboto"/>
          <w:color w:val="0366AF"/>
          <w:sz w:val="22"/>
          <w:szCs w:val="22"/>
        </w:rPr>
        <w:t> </w:t>
      </w:r>
    </w:p>
    <w:p w14:paraId="65701C2B" w14:textId="6B169A83" w:rsidR="007A63BD" w:rsidRPr="00E65423" w:rsidRDefault="007A63BD" w:rsidP="00567425">
      <w:pPr>
        <w:pStyle w:val="Bulletedlistlvl1Working"/>
        <w:numPr>
          <w:ilvl w:val="0"/>
          <w:numId w:val="4"/>
        </w:numPr>
        <w:spacing w:before="0" w:after="0" w:line="276" w:lineRule="auto"/>
        <w:rPr>
          <w:rFonts w:ascii="Roboto" w:hAnsi="Roboto"/>
          <w:sz w:val="22"/>
          <w:szCs w:val="22"/>
        </w:rPr>
      </w:pPr>
      <w:r w:rsidRPr="00E65423">
        <w:rPr>
          <w:rFonts w:ascii="Roboto" w:hAnsi="Roboto"/>
          <w:sz w:val="22"/>
          <w:szCs w:val="22"/>
        </w:rPr>
        <w:t>Pharmaceutical Review Updates</w:t>
      </w:r>
      <w:r w:rsidRPr="00E65423">
        <w:rPr>
          <w:rFonts w:ascii="Roboto" w:hAnsi="Roboto"/>
          <w:color w:val="0070C0"/>
          <w:sz w:val="22"/>
          <w:szCs w:val="22"/>
        </w:rPr>
        <w:t xml:space="preserve"> </w:t>
      </w:r>
      <w:r w:rsidRPr="00E65423">
        <w:rPr>
          <w:rFonts w:ascii="Roboto" w:hAnsi="Roboto"/>
          <w:sz w:val="22"/>
          <w:szCs w:val="22"/>
        </w:rPr>
        <w:t>for any applicable information.</w:t>
      </w:r>
    </w:p>
    <w:p w14:paraId="18F587F2" w14:textId="77777777" w:rsidR="007A63BD" w:rsidRPr="00E65423" w:rsidRDefault="007A63BD" w:rsidP="00567425">
      <w:pPr>
        <w:spacing w:before="240" w:after="120" w:line="276" w:lineRule="auto"/>
        <w:rPr>
          <w:rFonts w:ascii="Roboto" w:hAnsi="Roboto" w:cs="Arial"/>
          <w:color w:val="0067B9"/>
        </w:rPr>
      </w:pPr>
      <w:r w:rsidRPr="00E65423">
        <w:rPr>
          <w:rFonts w:ascii="Roboto" w:hAnsi="Roboto" w:cs="Arial"/>
          <w:color w:val="0067B9"/>
        </w:rPr>
        <w:t>Completing the Template:</w:t>
      </w:r>
    </w:p>
    <w:p w14:paraId="608763C5" w14:textId="40E0F21D" w:rsidR="00FC3AB8" w:rsidRPr="00E65423" w:rsidRDefault="00FC3AB8" w:rsidP="00567425">
      <w:pPr>
        <w:spacing w:beforeLines="20" w:before="48" w:after="120" w:line="276" w:lineRule="auto"/>
        <w:rPr>
          <w:rFonts w:ascii="Roboto" w:hAnsi="Roboto" w:cs="Arial"/>
          <w:b/>
          <w:sz w:val="22"/>
          <w:szCs w:val="28"/>
        </w:rPr>
      </w:pPr>
      <w:r w:rsidRPr="00E65423">
        <w:rPr>
          <w:rFonts w:ascii="Roboto" w:hAnsi="Roboto" w:cs="Arial"/>
          <w:bCs/>
          <w:sz w:val="22"/>
          <w:szCs w:val="28"/>
        </w:rPr>
        <w:t xml:space="preserve">The briefing paper is intended to provide a </w:t>
      </w:r>
      <w:r w:rsidRPr="00E65423">
        <w:rPr>
          <w:rFonts w:ascii="Roboto" w:hAnsi="Roboto" w:cs="Arial"/>
          <w:b/>
          <w:sz w:val="22"/>
          <w:szCs w:val="28"/>
          <w:u w:val="single"/>
        </w:rPr>
        <w:t>concise summary</w:t>
      </w:r>
      <w:r w:rsidRPr="00E65423">
        <w:rPr>
          <w:rFonts w:ascii="Roboto" w:hAnsi="Roboto" w:cs="Arial"/>
          <w:bCs/>
          <w:sz w:val="22"/>
          <w:szCs w:val="28"/>
        </w:rPr>
        <w:t xml:space="preserve"> of key issues and questions.</w:t>
      </w:r>
      <w:r w:rsidRPr="00E65423">
        <w:rPr>
          <w:rFonts w:ascii="Roboto" w:hAnsi="Roboto" w:cs="Arial"/>
          <w:b/>
          <w:sz w:val="22"/>
          <w:szCs w:val="28"/>
        </w:rPr>
        <w:t xml:space="preserve"> </w:t>
      </w:r>
    </w:p>
    <w:p w14:paraId="5E26D7D6" w14:textId="123DEF5E" w:rsidR="00256A85" w:rsidRPr="00256A85" w:rsidRDefault="002674EA" w:rsidP="00567425">
      <w:pPr>
        <w:pStyle w:val="ListParagraph"/>
        <w:numPr>
          <w:ilvl w:val="0"/>
          <w:numId w:val="23"/>
        </w:numPr>
        <w:spacing w:beforeLines="20" w:before="48" w:line="276" w:lineRule="auto"/>
        <w:rPr>
          <w:rFonts w:ascii="Roboto" w:hAnsi="Roboto" w:cs="Arial"/>
          <w:bCs/>
        </w:rPr>
      </w:pPr>
      <w:r w:rsidRPr="00256A85">
        <w:rPr>
          <w:rFonts w:ascii="Roboto" w:hAnsi="Roboto" w:cs="Arial"/>
          <w:bCs/>
        </w:rPr>
        <w:t>Section 1 must be completed for pre-submission meetings</w:t>
      </w:r>
      <w:r w:rsidR="00256A85" w:rsidRPr="00256A85">
        <w:rPr>
          <w:rFonts w:ascii="Roboto" w:hAnsi="Roboto" w:cs="Arial"/>
          <w:bCs/>
        </w:rPr>
        <w:t xml:space="preserve"> (please delete sections for time-limited recommendations if not applicable)</w:t>
      </w:r>
      <w:r w:rsidR="00567425">
        <w:rPr>
          <w:rFonts w:ascii="Roboto" w:hAnsi="Roboto" w:cs="Arial"/>
          <w:bCs/>
        </w:rPr>
        <w:t>.</w:t>
      </w:r>
    </w:p>
    <w:p w14:paraId="08441DA0" w14:textId="64BF1964" w:rsidR="002674EA" w:rsidRPr="00256A85" w:rsidRDefault="002674EA" w:rsidP="00567425">
      <w:pPr>
        <w:pStyle w:val="ListParagraph"/>
        <w:numPr>
          <w:ilvl w:val="0"/>
          <w:numId w:val="23"/>
        </w:numPr>
        <w:spacing w:beforeLines="20" w:before="48" w:line="276" w:lineRule="auto"/>
        <w:rPr>
          <w:rFonts w:ascii="Roboto" w:hAnsi="Roboto" w:cs="Arial"/>
          <w:bCs/>
          <w:sz w:val="20"/>
        </w:rPr>
      </w:pPr>
      <w:r w:rsidRPr="00256A85">
        <w:rPr>
          <w:rFonts w:ascii="Roboto" w:hAnsi="Roboto" w:cs="Arial"/>
          <w:bCs/>
        </w:rPr>
        <w:t xml:space="preserve">Section </w:t>
      </w:r>
      <w:r w:rsidR="00000806" w:rsidRPr="00256A85">
        <w:rPr>
          <w:rFonts w:ascii="Roboto" w:hAnsi="Roboto" w:cs="Arial"/>
          <w:bCs/>
        </w:rPr>
        <w:t>2</w:t>
      </w:r>
      <w:r w:rsidRPr="00256A85">
        <w:rPr>
          <w:rFonts w:ascii="Roboto" w:hAnsi="Roboto" w:cs="Arial"/>
          <w:bCs/>
        </w:rPr>
        <w:t xml:space="preserve"> must be completed for pipeline meetings</w:t>
      </w:r>
      <w:r w:rsidR="00567425">
        <w:rPr>
          <w:rFonts w:ascii="Roboto" w:hAnsi="Roboto" w:cs="Arial"/>
          <w:bCs/>
        </w:rPr>
        <w:t>.</w:t>
      </w:r>
    </w:p>
    <w:p w14:paraId="11EDF9EF" w14:textId="47233C59" w:rsidR="00330E4D" w:rsidRDefault="00330E4D" w:rsidP="00567425">
      <w:pPr>
        <w:spacing w:beforeLines="20" w:before="48" w:line="276" w:lineRule="auto"/>
        <w:rPr>
          <w:rFonts w:ascii="Roboto" w:hAnsi="Roboto" w:cs="Arial"/>
          <w:bCs/>
          <w:sz w:val="22"/>
          <w:szCs w:val="28"/>
        </w:rPr>
      </w:pPr>
      <w:r w:rsidRPr="00E65423">
        <w:rPr>
          <w:rFonts w:ascii="Roboto" w:hAnsi="Roboto" w:cs="Arial"/>
          <w:bCs/>
          <w:sz w:val="22"/>
          <w:szCs w:val="28"/>
        </w:rPr>
        <w:t xml:space="preserve">Please delete the section that is not applicable. </w:t>
      </w:r>
    </w:p>
    <w:p w14:paraId="0BC70650" w14:textId="65098564" w:rsidR="0004012C" w:rsidRPr="00E65423" w:rsidRDefault="0004012C" w:rsidP="00567425">
      <w:pPr>
        <w:spacing w:beforeLines="20" w:before="48" w:line="276" w:lineRule="auto"/>
        <w:rPr>
          <w:rFonts w:ascii="Roboto" w:hAnsi="Roboto" w:cs="Arial"/>
          <w:bCs/>
          <w:sz w:val="22"/>
          <w:szCs w:val="28"/>
        </w:rPr>
      </w:pPr>
      <w:r w:rsidRPr="00880E2F">
        <w:rPr>
          <w:rFonts w:ascii="Roboto" w:hAnsi="Roboto" w:cs="Arial"/>
          <w:bCs/>
          <w:sz w:val="22"/>
          <w:szCs w:val="28"/>
        </w:rPr>
        <w:t xml:space="preserve">The completed document </w:t>
      </w:r>
      <w:r w:rsidRPr="00E65423">
        <w:rPr>
          <w:rFonts w:ascii="Roboto" w:hAnsi="Roboto" w:cs="Arial"/>
          <w:b/>
          <w:sz w:val="22"/>
          <w:szCs w:val="28"/>
        </w:rPr>
        <w:t>must not exceed 12 pages</w:t>
      </w:r>
      <w:r>
        <w:rPr>
          <w:rFonts w:ascii="Roboto" w:hAnsi="Roboto" w:cs="Arial"/>
          <w:b/>
          <w:sz w:val="22"/>
          <w:szCs w:val="28"/>
        </w:rPr>
        <w:t xml:space="preserve"> for a </w:t>
      </w:r>
      <w:r w:rsidR="00880E2F">
        <w:rPr>
          <w:rFonts w:ascii="Roboto" w:hAnsi="Roboto" w:cs="Arial"/>
          <w:b/>
          <w:sz w:val="22"/>
          <w:szCs w:val="28"/>
        </w:rPr>
        <w:t>1-hour</w:t>
      </w:r>
      <w:r>
        <w:rPr>
          <w:rFonts w:ascii="Roboto" w:hAnsi="Roboto" w:cs="Arial"/>
          <w:b/>
          <w:sz w:val="22"/>
          <w:szCs w:val="28"/>
        </w:rPr>
        <w:t xml:space="preserve"> presubmission or pipeline meeting or 15 pages for </w:t>
      </w:r>
      <w:r w:rsidR="00AC3F67">
        <w:rPr>
          <w:rFonts w:ascii="Roboto" w:hAnsi="Roboto" w:cs="Arial"/>
          <w:b/>
          <w:sz w:val="22"/>
          <w:szCs w:val="28"/>
        </w:rPr>
        <w:t>1.5-hour</w:t>
      </w:r>
      <w:r>
        <w:rPr>
          <w:rFonts w:ascii="Roboto" w:hAnsi="Roboto" w:cs="Arial"/>
          <w:b/>
          <w:sz w:val="22"/>
          <w:szCs w:val="28"/>
        </w:rPr>
        <w:t xml:space="preserve"> presubmission meeting</w:t>
      </w:r>
      <w:r w:rsidR="00880E2F">
        <w:rPr>
          <w:rFonts w:ascii="Roboto" w:hAnsi="Roboto" w:cs="Arial"/>
          <w:b/>
          <w:sz w:val="22"/>
          <w:szCs w:val="28"/>
        </w:rPr>
        <w:t xml:space="preserve"> that will include discussion regarding a time-limited recommendation</w:t>
      </w:r>
      <w:r w:rsidRPr="00E65423">
        <w:rPr>
          <w:rFonts w:ascii="Roboto" w:hAnsi="Roboto" w:cs="Arial"/>
          <w:b/>
          <w:sz w:val="22"/>
          <w:szCs w:val="28"/>
        </w:rPr>
        <w:t>.</w:t>
      </w:r>
    </w:p>
    <w:p w14:paraId="4863D997" w14:textId="2B46EC03" w:rsidR="003D459E" w:rsidRPr="00E65423" w:rsidRDefault="00CD28C6" w:rsidP="00567425">
      <w:pPr>
        <w:spacing w:beforeLines="20" w:before="48" w:after="120" w:line="276" w:lineRule="auto"/>
        <w:rPr>
          <w:rFonts w:ascii="Roboto" w:hAnsi="Roboto" w:cs="Arial"/>
          <w:bCs/>
          <w:sz w:val="22"/>
          <w:szCs w:val="28"/>
        </w:rPr>
      </w:pPr>
      <w:r w:rsidRPr="00E65423">
        <w:rPr>
          <w:rFonts w:ascii="Roboto" w:hAnsi="Roboto" w:cs="Arial"/>
          <w:bCs/>
          <w:sz w:val="22"/>
          <w:szCs w:val="28"/>
        </w:rPr>
        <w:t>For pre-submission meetings, e</w:t>
      </w:r>
      <w:r w:rsidR="003D459E" w:rsidRPr="00E65423">
        <w:rPr>
          <w:rFonts w:ascii="Roboto" w:hAnsi="Roboto" w:cs="Arial"/>
          <w:bCs/>
          <w:sz w:val="22"/>
          <w:szCs w:val="28"/>
        </w:rPr>
        <w:t xml:space="preserve">nsure that any questions for </w:t>
      </w:r>
      <w:r w:rsidR="00D93D8B">
        <w:rPr>
          <w:rFonts w:ascii="Roboto" w:hAnsi="Roboto" w:cs="Arial"/>
          <w:sz w:val="20"/>
          <w:szCs w:val="18"/>
        </w:rPr>
        <w:t>CDA-AMC</w:t>
      </w:r>
      <w:r w:rsidR="003D459E" w:rsidRPr="00E65423">
        <w:rPr>
          <w:rFonts w:ascii="Roboto" w:hAnsi="Roboto" w:cs="Arial"/>
          <w:bCs/>
          <w:sz w:val="22"/>
          <w:szCs w:val="28"/>
        </w:rPr>
        <w:t xml:space="preserve"> are clearly stated and address specific items where the applicant is uncertain about the </w:t>
      </w:r>
      <w:r w:rsidR="00D93D8B">
        <w:rPr>
          <w:rFonts w:ascii="Roboto" w:hAnsi="Roboto" w:cs="Arial"/>
          <w:sz w:val="20"/>
          <w:szCs w:val="18"/>
        </w:rPr>
        <w:t>CDA-AMC</w:t>
      </w:r>
      <w:r w:rsidR="003D459E" w:rsidRPr="00E65423">
        <w:rPr>
          <w:rFonts w:ascii="Roboto" w:hAnsi="Roboto" w:cs="Arial"/>
          <w:bCs/>
          <w:sz w:val="22"/>
          <w:szCs w:val="28"/>
        </w:rPr>
        <w:t xml:space="preserve"> procedures. For example, </w:t>
      </w:r>
      <w:r w:rsidR="003D459E" w:rsidRPr="00E65423">
        <w:rPr>
          <w:rFonts w:ascii="Roboto" w:hAnsi="Roboto" w:cs="Arial"/>
          <w:bCs/>
          <w:i/>
          <w:iCs/>
          <w:sz w:val="22"/>
          <w:szCs w:val="28"/>
        </w:rPr>
        <w:t xml:space="preserve">“What does </w:t>
      </w:r>
      <w:r w:rsidR="00D93D8B">
        <w:rPr>
          <w:rFonts w:ascii="Roboto" w:hAnsi="Roboto" w:cs="Arial"/>
          <w:sz w:val="20"/>
          <w:szCs w:val="18"/>
        </w:rPr>
        <w:t>CDA-AMC</w:t>
      </w:r>
      <w:r w:rsidR="003D459E" w:rsidRPr="00E65423">
        <w:rPr>
          <w:rFonts w:ascii="Roboto" w:hAnsi="Roboto" w:cs="Arial"/>
          <w:bCs/>
          <w:i/>
          <w:iCs/>
          <w:sz w:val="22"/>
          <w:szCs w:val="28"/>
        </w:rPr>
        <w:t xml:space="preserve"> think about the proposed approach for the economic evaluation”</w:t>
      </w:r>
      <w:r w:rsidR="003D459E" w:rsidRPr="00E65423">
        <w:rPr>
          <w:rFonts w:ascii="Roboto" w:hAnsi="Roboto" w:cs="Arial"/>
          <w:bCs/>
          <w:sz w:val="22"/>
          <w:szCs w:val="28"/>
        </w:rPr>
        <w:t xml:space="preserve"> is not an appropriate question for a presubmission meeting as this would require a detailed assessment.  </w:t>
      </w:r>
    </w:p>
    <w:p w14:paraId="2B397662" w14:textId="1ECCC1FF" w:rsidR="003D459E" w:rsidRPr="00E65423" w:rsidRDefault="003D459E" w:rsidP="00567425">
      <w:pPr>
        <w:spacing w:beforeLines="20" w:before="48" w:after="120" w:line="276" w:lineRule="auto"/>
        <w:rPr>
          <w:rFonts w:ascii="Roboto" w:hAnsi="Roboto" w:cs="Arial"/>
          <w:bCs/>
          <w:sz w:val="22"/>
          <w:szCs w:val="28"/>
        </w:rPr>
      </w:pPr>
      <w:r w:rsidRPr="00E65423">
        <w:rPr>
          <w:rFonts w:ascii="Roboto" w:hAnsi="Roboto" w:cs="Arial"/>
          <w:bCs/>
          <w:sz w:val="22"/>
          <w:szCs w:val="28"/>
        </w:rPr>
        <w:t>When the template is complete, dele</w:t>
      </w:r>
      <w:r w:rsidR="00330E4D" w:rsidRPr="00E65423">
        <w:rPr>
          <w:rFonts w:ascii="Roboto" w:hAnsi="Roboto" w:cs="Arial"/>
          <w:bCs/>
          <w:sz w:val="22"/>
          <w:szCs w:val="28"/>
        </w:rPr>
        <w:t xml:space="preserve">te </w:t>
      </w:r>
      <w:r w:rsidRPr="00E65423">
        <w:rPr>
          <w:rFonts w:ascii="Roboto" w:hAnsi="Roboto" w:cs="Arial"/>
          <w:bCs/>
          <w:sz w:val="22"/>
          <w:szCs w:val="28"/>
        </w:rPr>
        <w:t xml:space="preserve">this cover page with the instructions (including the </w:t>
      </w:r>
      <w:r w:rsidR="00D93D8B">
        <w:rPr>
          <w:rFonts w:ascii="Roboto" w:hAnsi="Roboto" w:cs="Arial"/>
          <w:sz w:val="20"/>
          <w:szCs w:val="18"/>
        </w:rPr>
        <w:t>CDA-AMC</w:t>
      </w:r>
      <w:r w:rsidRPr="00E65423">
        <w:rPr>
          <w:rFonts w:ascii="Roboto" w:hAnsi="Roboto" w:cs="Arial"/>
          <w:bCs/>
          <w:sz w:val="22"/>
          <w:szCs w:val="28"/>
        </w:rPr>
        <w:t xml:space="preserve"> document header). Please feel free to add company-specific elements such as a disclaimer, header, footer, etc. as required. Save the completed template in a Microsoft Word format. </w:t>
      </w:r>
    </w:p>
    <w:p w14:paraId="4ADBC092" w14:textId="77777777" w:rsidR="007A63BD" w:rsidRPr="00E65423" w:rsidRDefault="007A63BD" w:rsidP="00567425">
      <w:pPr>
        <w:spacing w:before="240" w:after="120" w:line="276" w:lineRule="auto"/>
        <w:ind w:right="157"/>
        <w:rPr>
          <w:rFonts w:ascii="Roboto" w:eastAsiaTheme="minorEastAsia" w:hAnsi="Roboto" w:cs="Arial"/>
          <w:color w:val="0067B9"/>
        </w:rPr>
      </w:pPr>
      <w:r w:rsidRPr="00E65423">
        <w:rPr>
          <w:rFonts w:ascii="Roboto" w:eastAsiaTheme="minorEastAsia" w:hAnsi="Roboto" w:cs="Arial"/>
          <w:color w:val="0067B9"/>
        </w:rPr>
        <w:t>Filing the Completed Template:</w:t>
      </w:r>
    </w:p>
    <w:p w14:paraId="5B463EE2" w14:textId="11B56D0E" w:rsidR="003D459E" w:rsidRPr="00E65423" w:rsidRDefault="003D459E" w:rsidP="00567425">
      <w:pPr>
        <w:spacing w:beforeLines="20" w:before="48" w:after="120" w:line="276" w:lineRule="auto"/>
        <w:rPr>
          <w:rFonts w:ascii="Roboto" w:hAnsi="Roboto" w:cs="Arial"/>
          <w:sz w:val="22"/>
          <w:szCs w:val="18"/>
          <w:lang w:eastAsia="en-CA"/>
        </w:rPr>
      </w:pPr>
      <w:r w:rsidRPr="00E65423">
        <w:rPr>
          <w:rFonts w:ascii="Roboto" w:hAnsi="Roboto" w:cs="Arial"/>
          <w:bCs/>
          <w:kern w:val="32"/>
          <w:sz w:val="22"/>
          <w:szCs w:val="22"/>
        </w:rPr>
        <w:t xml:space="preserve">Upload the completed template </w:t>
      </w:r>
      <w:r w:rsidRPr="00E65423">
        <w:rPr>
          <w:rFonts w:ascii="Roboto" w:hAnsi="Roboto" w:cs="Arial"/>
          <w:sz w:val="22"/>
          <w:szCs w:val="18"/>
          <w:lang w:eastAsia="en-CA"/>
        </w:rPr>
        <w:t xml:space="preserve">to the </w:t>
      </w:r>
      <w:r w:rsidR="00D70B2C" w:rsidRPr="00E65423">
        <w:rPr>
          <w:rFonts w:ascii="Roboto" w:hAnsi="Roboto" w:cs="Arial"/>
          <w:sz w:val="22"/>
          <w:szCs w:val="18"/>
          <w:lang w:eastAsia="en-CA"/>
        </w:rPr>
        <w:t>Pharmaceutical Submissions SharePoint site</w:t>
      </w:r>
      <w:r w:rsidR="007D5C35" w:rsidRPr="00E65423">
        <w:rPr>
          <w:rFonts w:ascii="Roboto" w:hAnsi="Roboto" w:cs="Arial"/>
          <w:sz w:val="22"/>
          <w:szCs w:val="18"/>
          <w:lang w:eastAsia="en-CA"/>
        </w:rPr>
        <w:t>’s</w:t>
      </w:r>
      <w:r w:rsidR="00810E1F" w:rsidRPr="00E65423">
        <w:rPr>
          <w:rFonts w:ascii="Roboto" w:hAnsi="Roboto" w:cs="Arial"/>
          <w:sz w:val="22"/>
          <w:szCs w:val="18"/>
          <w:lang w:eastAsia="en-CA"/>
        </w:rPr>
        <w:t xml:space="preserve"> “</w:t>
      </w:r>
      <w:r w:rsidR="00214FD4" w:rsidRPr="00E65423">
        <w:rPr>
          <w:rFonts w:ascii="Roboto" w:hAnsi="Roboto" w:cs="Arial"/>
          <w:sz w:val="22"/>
          <w:szCs w:val="18"/>
          <w:lang w:eastAsia="en-CA"/>
        </w:rPr>
        <w:t>Pre-submission Meeting</w:t>
      </w:r>
      <w:r w:rsidR="00810E1F" w:rsidRPr="00E65423">
        <w:rPr>
          <w:rFonts w:ascii="Roboto" w:hAnsi="Roboto" w:cs="Arial"/>
          <w:sz w:val="22"/>
          <w:szCs w:val="18"/>
          <w:lang w:eastAsia="en-CA"/>
        </w:rPr>
        <w:t>” folder within the “Sponsor Submissions” subfolder.</w:t>
      </w:r>
      <w:r w:rsidR="0027237A" w:rsidRPr="00E65423">
        <w:rPr>
          <w:rFonts w:ascii="Roboto" w:hAnsi="Roboto" w:cs="Arial"/>
          <w:sz w:val="22"/>
          <w:szCs w:val="18"/>
          <w:lang w:eastAsia="en-CA"/>
        </w:rPr>
        <w:t xml:space="preserve"> </w:t>
      </w:r>
      <w:r w:rsidR="00E3520E" w:rsidRPr="00E65423">
        <w:rPr>
          <w:rFonts w:ascii="Roboto" w:hAnsi="Roboto" w:cs="Arial"/>
          <w:sz w:val="22"/>
          <w:szCs w:val="18"/>
          <w:lang w:eastAsia="en-CA"/>
        </w:rPr>
        <w:t xml:space="preserve">Please refer to the </w:t>
      </w:r>
      <w:hyperlink r:id="rId13" w:history="1">
        <w:r w:rsidR="00E3520E" w:rsidRPr="00E65423">
          <w:rPr>
            <w:rStyle w:val="Hyperlink"/>
            <w:rFonts w:ascii="Roboto" w:hAnsi="Roboto" w:cs="Arial"/>
            <w:sz w:val="22"/>
            <w:szCs w:val="18"/>
            <w:lang w:eastAsia="en-CA"/>
          </w:rPr>
          <w:t>Pharmaceutical Submissions SharePoint Site – Set-Up Guide</w:t>
        </w:r>
      </w:hyperlink>
      <w:r w:rsidR="00E3520E" w:rsidRPr="00E65423">
        <w:rPr>
          <w:rFonts w:ascii="Roboto" w:hAnsi="Roboto" w:cs="Arial"/>
          <w:sz w:val="22"/>
          <w:szCs w:val="18"/>
          <w:lang w:eastAsia="en-CA"/>
        </w:rPr>
        <w:t xml:space="preserve"> for full instructions on requesting access </w:t>
      </w:r>
      <w:r w:rsidR="00CD79AA" w:rsidRPr="00E65423">
        <w:rPr>
          <w:rFonts w:ascii="Roboto" w:hAnsi="Roboto" w:cs="Arial"/>
          <w:sz w:val="22"/>
          <w:szCs w:val="18"/>
          <w:lang w:eastAsia="en-CA"/>
        </w:rPr>
        <w:t xml:space="preserve">to the SharePoint site </w:t>
      </w:r>
      <w:r w:rsidR="00E3520E" w:rsidRPr="00E65423">
        <w:rPr>
          <w:rFonts w:ascii="Roboto" w:hAnsi="Roboto" w:cs="Arial"/>
          <w:sz w:val="22"/>
          <w:szCs w:val="18"/>
          <w:lang w:eastAsia="en-CA"/>
        </w:rPr>
        <w:t>and uploading files.</w:t>
      </w:r>
    </w:p>
    <w:p w14:paraId="0D338417" w14:textId="16B75144" w:rsidR="00AE0D82" w:rsidRDefault="003D459E" w:rsidP="003D459E">
      <w:pPr>
        <w:spacing w:beforeLines="20" w:before="48" w:after="120" w:line="276" w:lineRule="auto"/>
        <w:rPr>
          <w:rFonts w:ascii="Roboto" w:hAnsi="Roboto" w:cs="Arial"/>
          <w:sz w:val="22"/>
          <w:szCs w:val="16"/>
        </w:rPr>
      </w:pPr>
      <w:r w:rsidRPr="00E65423">
        <w:rPr>
          <w:rFonts w:ascii="Roboto" w:hAnsi="Roboto" w:cs="Arial"/>
          <w:sz w:val="22"/>
          <w:szCs w:val="16"/>
        </w:rPr>
        <w:t xml:space="preserve">Should there be any changes to this information, please upload a revised template to the </w:t>
      </w:r>
      <w:r w:rsidR="007D5C35" w:rsidRPr="00E65423">
        <w:rPr>
          <w:rFonts w:ascii="Roboto" w:hAnsi="Roboto" w:cs="Arial"/>
          <w:sz w:val="22"/>
          <w:szCs w:val="16"/>
        </w:rPr>
        <w:t xml:space="preserve">same folder within the </w:t>
      </w:r>
      <w:r w:rsidR="007D5C35" w:rsidRPr="00E65423">
        <w:rPr>
          <w:rFonts w:ascii="Roboto" w:hAnsi="Roboto" w:cs="Arial"/>
          <w:sz w:val="22"/>
          <w:szCs w:val="18"/>
          <w:lang w:eastAsia="en-CA"/>
        </w:rPr>
        <w:t>Pharmaceutical Submissions SharePoint site</w:t>
      </w:r>
      <w:r w:rsidR="00C523E5" w:rsidRPr="00E65423">
        <w:rPr>
          <w:rFonts w:ascii="Roboto" w:hAnsi="Roboto" w:cs="Arial"/>
          <w:sz w:val="22"/>
          <w:szCs w:val="18"/>
          <w:lang w:eastAsia="en-CA"/>
        </w:rPr>
        <w:t xml:space="preserve"> </w:t>
      </w:r>
      <w:r w:rsidRPr="00E65423">
        <w:rPr>
          <w:rFonts w:ascii="Roboto" w:hAnsi="Roboto" w:cs="Arial"/>
          <w:sz w:val="22"/>
          <w:szCs w:val="16"/>
        </w:rPr>
        <w:t xml:space="preserve">and advise </w:t>
      </w:r>
      <w:r w:rsidR="00AC3F67" w:rsidRPr="00AC3F67">
        <w:rPr>
          <w:rFonts w:ascii="Roboto" w:hAnsi="Roboto" w:cs="Arial"/>
          <w:sz w:val="22"/>
          <w:szCs w:val="16"/>
        </w:rPr>
        <w:t>CDA-AMC</w:t>
      </w:r>
      <w:r w:rsidRPr="00E65423">
        <w:rPr>
          <w:rFonts w:ascii="Roboto" w:hAnsi="Roboto" w:cs="Arial"/>
          <w:sz w:val="22"/>
          <w:szCs w:val="16"/>
        </w:rPr>
        <w:t xml:space="preserve"> via email (</w:t>
      </w:r>
      <w:hyperlink r:id="rId14" w:history="1">
        <w:r w:rsidRPr="00E65423">
          <w:rPr>
            <w:rStyle w:val="Hyperlink"/>
            <w:rFonts w:ascii="Roboto" w:hAnsi="Roboto" w:cs="Arial"/>
            <w:color w:val="0070C0"/>
            <w:sz w:val="22"/>
            <w:szCs w:val="18"/>
            <w:lang w:eastAsia="en-CA"/>
          </w:rPr>
          <w:t>requests@cadth.ca</w:t>
        </w:r>
      </w:hyperlink>
      <w:r w:rsidRPr="00E65423">
        <w:rPr>
          <w:rFonts w:ascii="Roboto" w:hAnsi="Roboto" w:cs="Arial"/>
          <w:sz w:val="22"/>
          <w:szCs w:val="16"/>
        </w:rPr>
        <w:t xml:space="preserve">) as soon as possible. </w:t>
      </w:r>
    </w:p>
    <w:p w14:paraId="241FF72B" w14:textId="13FC1944" w:rsidR="007865C9" w:rsidRPr="00E65423" w:rsidRDefault="1EE41EDD" w:rsidP="728A3108">
      <w:pPr>
        <w:pStyle w:val="pCODR01DocumetnTitle"/>
        <w:spacing w:line="276" w:lineRule="auto"/>
        <w:rPr>
          <w:rFonts w:ascii="Roboto" w:hAnsi="Roboto" w:cs="Arial"/>
          <w:color w:val="0070C0"/>
          <w:sz w:val="32"/>
          <w:szCs w:val="32"/>
        </w:rPr>
      </w:pPr>
      <w:bookmarkStart w:id="3" w:name="Start"/>
      <w:bookmarkEnd w:id="3"/>
      <w:r w:rsidRPr="00E65423">
        <w:rPr>
          <w:rFonts w:ascii="Roboto" w:hAnsi="Roboto" w:cs="Arial"/>
          <w:color w:val="0070C0"/>
          <w:sz w:val="32"/>
          <w:szCs w:val="32"/>
        </w:rPr>
        <w:lastRenderedPageBreak/>
        <w:t xml:space="preserve">Section </w:t>
      </w:r>
      <w:r w:rsidR="00521279" w:rsidRPr="00E65423">
        <w:rPr>
          <w:rFonts w:ascii="Roboto" w:hAnsi="Roboto" w:cs="Arial"/>
          <w:color w:val="0070C0"/>
          <w:sz w:val="32"/>
          <w:szCs w:val="32"/>
        </w:rPr>
        <w:t>1</w:t>
      </w:r>
      <w:r w:rsidRPr="00E65423">
        <w:rPr>
          <w:rFonts w:ascii="Roboto" w:hAnsi="Roboto" w:cs="Arial"/>
          <w:color w:val="0070C0"/>
          <w:sz w:val="32"/>
          <w:szCs w:val="32"/>
        </w:rPr>
        <w:t xml:space="preserve">: </w:t>
      </w:r>
      <w:r w:rsidR="00147653" w:rsidRPr="00E65423">
        <w:rPr>
          <w:rFonts w:ascii="Roboto" w:hAnsi="Roboto" w:cs="Arial"/>
          <w:color w:val="0070C0"/>
          <w:sz w:val="32"/>
          <w:szCs w:val="32"/>
        </w:rPr>
        <w:t xml:space="preserve">Briefing Paper </w:t>
      </w:r>
      <w:r w:rsidR="00147653">
        <w:rPr>
          <w:rFonts w:ascii="Roboto" w:hAnsi="Roboto" w:cs="Arial"/>
          <w:color w:val="0070C0"/>
          <w:sz w:val="32"/>
          <w:szCs w:val="32"/>
        </w:rPr>
        <w:t xml:space="preserve">for a </w:t>
      </w:r>
      <w:r w:rsidR="007865C9" w:rsidRPr="00E65423">
        <w:rPr>
          <w:rFonts w:ascii="Roboto" w:hAnsi="Roboto" w:cs="Arial"/>
          <w:color w:val="0070C0"/>
          <w:sz w:val="32"/>
          <w:szCs w:val="32"/>
        </w:rPr>
        <w:t xml:space="preserve">Presubmission Meeting </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EF31D6" w:rsidRPr="00E65423" w14:paraId="63551C42" w14:textId="77777777" w:rsidTr="4D7D716A">
        <w:trPr>
          <w:tblHeader/>
        </w:trPr>
        <w:tc>
          <w:tcPr>
            <w:tcW w:w="1572" w:type="pct"/>
            <w:shd w:val="clear" w:color="auto" w:fill="0070C0"/>
          </w:tcPr>
          <w:p w14:paraId="143A77BD" w14:textId="2C5E758B" w:rsidR="00EF31D6" w:rsidRPr="00E65423" w:rsidRDefault="00EF31D6"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w:t>
            </w:r>
            <w:r w:rsidR="00CA6E76" w:rsidRPr="00E65423">
              <w:rPr>
                <w:rFonts w:ascii="Roboto" w:hAnsi="Roboto" w:cs="Arial"/>
                <w:b/>
                <w:color w:val="FFFFFF" w:themeColor="background1"/>
                <w:sz w:val="20"/>
                <w:szCs w:val="20"/>
              </w:rPr>
              <w:t xml:space="preserve"> and Time</w:t>
            </w:r>
          </w:p>
        </w:tc>
        <w:tc>
          <w:tcPr>
            <w:tcW w:w="3428" w:type="pct"/>
          </w:tcPr>
          <w:p w14:paraId="22103885" w14:textId="23027CEE" w:rsidR="00EF31D6" w:rsidRPr="00E65423" w:rsidRDefault="00EF31D6" w:rsidP="00241184">
            <w:pPr>
              <w:spacing w:before="60" w:after="60" w:line="276" w:lineRule="auto"/>
              <w:rPr>
                <w:rFonts w:ascii="Roboto" w:hAnsi="Roboto" w:cs="Arial"/>
                <w:sz w:val="20"/>
                <w:szCs w:val="20"/>
              </w:rPr>
            </w:pPr>
          </w:p>
        </w:tc>
      </w:tr>
      <w:tr w:rsidR="00EF31D6" w:rsidRPr="00E65423" w14:paraId="62C66721" w14:textId="77777777" w:rsidTr="4D7D716A">
        <w:tc>
          <w:tcPr>
            <w:tcW w:w="1572" w:type="pct"/>
            <w:shd w:val="clear" w:color="auto" w:fill="0070C0"/>
          </w:tcPr>
          <w:p w14:paraId="6FF25272" w14:textId="7CF81189" w:rsidR="00EF31D6" w:rsidRPr="00E65423" w:rsidRDefault="007865C9"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3E51CA30" w14:textId="276536EB" w:rsidR="00EF31D6" w:rsidRPr="00E65423" w:rsidRDefault="00EF31D6" w:rsidP="00241184">
            <w:pPr>
              <w:spacing w:before="60" w:after="60" w:line="276" w:lineRule="auto"/>
              <w:rPr>
                <w:rFonts w:ascii="Roboto" w:hAnsi="Roboto" w:cs="Arial"/>
                <w:sz w:val="20"/>
                <w:szCs w:val="20"/>
              </w:rPr>
            </w:pPr>
          </w:p>
        </w:tc>
      </w:tr>
      <w:tr w:rsidR="003B7BB7" w:rsidRPr="00E65423" w14:paraId="17FC2177" w14:textId="77777777" w:rsidTr="4D7D716A">
        <w:tc>
          <w:tcPr>
            <w:tcW w:w="1572" w:type="pct"/>
            <w:shd w:val="clear" w:color="auto" w:fill="0070C0"/>
          </w:tcPr>
          <w:p w14:paraId="3A5BA4C5" w14:textId="2C8795E4" w:rsidR="003B7BB7" w:rsidRPr="00E65423" w:rsidRDefault="5DE904FD" w:rsidP="4D7D716A">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 xml:space="preserve">Drug </w:t>
            </w:r>
          </w:p>
        </w:tc>
        <w:tc>
          <w:tcPr>
            <w:tcW w:w="3428" w:type="pct"/>
          </w:tcPr>
          <w:p w14:paraId="68CCE864" w14:textId="02C9C6EA" w:rsidR="009F2F8D" w:rsidRPr="00E65423" w:rsidRDefault="009F2F8D" w:rsidP="00241184">
            <w:pPr>
              <w:spacing w:before="60" w:after="60" w:line="276" w:lineRule="auto"/>
              <w:rPr>
                <w:rFonts w:ascii="Roboto" w:hAnsi="Roboto" w:cs="Arial"/>
                <w:sz w:val="20"/>
                <w:szCs w:val="20"/>
              </w:rPr>
            </w:pPr>
            <w:r w:rsidRPr="00E65423">
              <w:rPr>
                <w:rFonts w:ascii="Roboto" w:hAnsi="Roboto" w:cs="Arial"/>
                <w:sz w:val="20"/>
                <w:szCs w:val="20"/>
              </w:rPr>
              <w:t>Brand</w:t>
            </w:r>
            <w:r w:rsidR="00C9714A" w:rsidRPr="00E65423">
              <w:rPr>
                <w:rFonts w:ascii="Roboto" w:hAnsi="Roboto" w:cs="Arial"/>
                <w:sz w:val="20"/>
                <w:szCs w:val="20"/>
              </w:rPr>
              <w:t xml:space="preserve"> (generic)</w:t>
            </w:r>
            <w:r w:rsidR="00DF3E8C" w:rsidRPr="00E65423">
              <w:rPr>
                <w:rFonts w:ascii="Roboto" w:hAnsi="Roboto" w:cs="Arial"/>
                <w:sz w:val="20"/>
                <w:szCs w:val="20"/>
              </w:rPr>
              <w:t>; dosage form; route of administration</w:t>
            </w:r>
          </w:p>
        </w:tc>
      </w:tr>
      <w:tr w:rsidR="00241184" w:rsidRPr="00E65423" w14:paraId="051BFEEE" w14:textId="77777777" w:rsidTr="4D7D716A">
        <w:tc>
          <w:tcPr>
            <w:tcW w:w="1572" w:type="pct"/>
            <w:shd w:val="clear" w:color="auto" w:fill="0070C0"/>
          </w:tcPr>
          <w:p w14:paraId="59F3D010" w14:textId="18FBA58C"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Indication to be reviewed</w:t>
            </w:r>
          </w:p>
        </w:tc>
        <w:tc>
          <w:tcPr>
            <w:tcW w:w="3428" w:type="pct"/>
          </w:tcPr>
          <w:p w14:paraId="7981D6D7" w14:textId="7541C650" w:rsidR="00241184" w:rsidRPr="00E65423" w:rsidRDefault="00241184" w:rsidP="00241184">
            <w:pPr>
              <w:spacing w:before="60" w:after="60" w:line="276" w:lineRule="auto"/>
              <w:rPr>
                <w:rFonts w:ascii="Roboto" w:hAnsi="Roboto" w:cs="Arial"/>
                <w:sz w:val="20"/>
                <w:szCs w:val="20"/>
              </w:rPr>
            </w:pPr>
          </w:p>
        </w:tc>
      </w:tr>
      <w:tr w:rsidR="00937F9D" w:rsidRPr="00E65423" w14:paraId="4A5FA14B" w14:textId="77777777" w:rsidTr="4D7D716A">
        <w:tc>
          <w:tcPr>
            <w:tcW w:w="1572" w:type="pct"/>
            <w:shd w:val="clear" w:color="auto" w:fill="0070C0"/>
          </w:tcPr>
          <w:p w14:paraId="07DE7E2E" w14:textId="260C09A5" w:rsidR="00937F9D" w:rsidRPr="00E65423" w:rsidRDefault="00937F9D"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Requested reimbursement criteria</w:t>
            </w:r>
          </w:p>
        </w:tc>
        <w:tc>
          <w:tcPr>
            <w:tcW w:w="3428" w:type="pct"/>
          </w:tcPr>
          <w:p w14:paraId="7D9B502C" w14:textId="77777777" w:rsidR="00937F9D" w:rsidRPr="00E65423" w:rsidRDefault="00937F9D" w:rsidP="00241184">
            <w:pPr>
              <w:spacing w:before="60" w:after="60" w:line="276" w:lineRule="auto"/>
              <w:rPr>
                <w:rFonts w:ascii="Roboto" w:hAnsi="Roboto" w:cs="Arial"/>
                <w:sz w:val="20"/>
                <w:szCs w:val="20"/>
              </w:rPr>
            </w:pPr>
          </w:p>
        </w:tc>
      </w:tr>
      <w:tr w:rsidR="00241184" w:rsidRPr="00E65423" w14:paraId="20802570" w14:textId="77777777" w:rsidTr="4D7D716A">
        <w:tc>
          <w:tcPr>
            <w:tcW w:w="1572" w:type="pct"/>
            <w:tcBorders>
              <w:bottom w:val="single" w:sz="4" w:space="0" w:color="auto"/>
            </w:tcBorders>
            <w:shd w:val="clear" w:color="auto" w:fill="0070C0"/>
          </w:tcPr>
          <w:p w14:paraId="706F5911" w14:textId="5F1F9420" w:rsidR="00241184" w:rsidRPr="00E65423" w:rsidRDefault="00241184" w:rsidP="00241184">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7AB8D995" w14:textId="4D925DBA" w:rsidR="00241184" w:rsidRPr="00E65423" w:rsidRDefault="00241184" w:rsidP="00241184">
            <w:pPr>
              <w:spacing w:before="60" w:after="60" w:line="276" w:lineRule="auto"/>
              <w:rPr>
                <w:rFonts w:ascii="Roboto" w:hAnsi="Roboto" w:cs="Arial"/>
                <w:sz w:val="20"/>
                <w:szCs w:val="20"/>
              </w:rPr>
            </w:pPr>
          </w:p>
        </w:tc>
      </w:tr>
    </w:tbl>
    <w:p w14:paraId="7648AB0F" w14:textId="5DE8DA01" w:rsidR="00EF31D6" w:rsidRPr="00E65423" w:rsidRDefault="00EF31D6" w:rsidP="00241184">
      <w:pPr>
        <w:spacing w:before="60" w:after="60" w:line="276" w:lineRule="auto"/>
        <w:rPr>
          <w:rFonts w:ascii="Roboto" w:hAnsi="Roboto" w:cstheme="minorHAnsi"/>
          <w:color w:val="0070C0"/>
          <w:sz w:val="22"/>
          <w:szCs w:val="22"/>
        </w:rPr>
      </w:pPr>
    </w:p>
    <w:tbl>
      <w:tblPr>
        <w:tblStyle w:val="TableGrid"/>
        <w:tblW w:w="5201" w:type="pct"/>
        <w:tblBorders>
          <w:insideH w:val="single" w:sz="4" w:space="0" w:color="0067B9"/>
          <w:insideV w:val="single" w:sz="4" w:space="0" w:color="0067B9"/>
        </w:tblBorders>
        <w:tblLook w:val="04A0" w:firstRow="1" w:lastRow="0" w:firstColumn="1" w:lastColumn="0" w:noHBand="0" w:noVBand="1"/>
      </w:tblPr>
      <w:tblGrid>
        <w:gridCol w:w="10015"/>
      </w:tblGrid>
      <w:tr w:rsidR="00A14DD8" w:rsidRPr="00E65423" w14:paraId="4217ABE4" w14:textId="77777777" w:rsidTr="00A14DD8">
        <w:tc>
          <w:tcPr>
            <w:tcW w:w="5000" w:type="pct"/>
            <w:shd w:val="clear" w:color="auto" w:fill="0067B9"/>
            <w:tcMar>
              <w:top w:w="29" w:type="dxa"/>
              <w:left w:w="115" w:type="dxa"/>
              <w:bottom w:w="29" w:type="dxa"/>
              <w:right w:w="115" w:type="dxa"/>
            </w:tcMar>
          </w:tcPr>
          <w:p w14:paraId="2C473060" w14:textId="64B5D2B3" w:rsidR="00A14DD8" w:rsidRPr="00E65423" w:rsidRDefault="00A14DD8" w:rsidP="00AC6774">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14DD8" w:rsidRPr="00E65423" w14:paraId="6770B6C2" w14:textId="77777777" w:rsidTr="00AC6774">
        <w:tc>
          <w:tcPr>
            <w:tcW w:w="5000" w:type="pct"/>
            <w:tcMar>
              <w:top w:w="29" w:type="dxa"/>
              <w:left w:w="115" w:type="dxa"/>
              <w:bottom w:w="29" w:type="dxa"/>
              <w:right w:w="115" w:type="dxa"/>
            </w:tcMar>
          </w:tcPr>
          <w:p w14:paraId="212A1B94" w14:textId="408045A1" w:rsidR="00A14DD8" w:rsidRPr="00E65423" w:rsidRDefault="00A14DD8" w:rsidP="00AC6774">
            <w:pPr>
              <w:spacing w:before="40" w:after="40"/>
              <w:rPr>
                <w:rFonts w:ascii="Roboto" w:hAnsi="Roboto" w:cs="Arial"/>
                <w:sz w:val="20"/>
                <w:szCs w:val="18"/>
              </w:rPr>
            </w:pPr>
            <w:r w:rsidRPr="00E65423">
              <w:rPr>
                <w:rFonts w:ascii="Roboto" w:hAnsi="Roboto" w:cs="Arial"/>
                <w:sz w:val="20"/>
                <w:szCs w:val="18"/>
              </w:rPr>
              <w:t xml:space="preserve">By filing this </w:t>
            </w:r>
            <w:r w:rsidR="008D3A98" w:rsidRPr="00E65423">
              <w:rPr>
                <w:rFonts w:ascii="Roboto" w:hAnsi="Roboto" w:cs="Arial"/>
                <w:sz w:val="20"/>
                <w:szCs w:val="18"/>
              </w:rPr>
              <w:t>document</w:t>
            </w:r>
            <w:r w:rsidRPr="00E65423">
              <w:rPr>
                <w:rFonts w:ascii="Roboto" w:hAnsi="Roboto" w:cs="Arial"/>
                <w:sz w:val="20"/>
                <w:szCs w:val="18"/>
              </w:rPr>
              <w:t xml:space="preserve"> with </w:t>
            </w:r>
            <w:r w:rsidR="00AC3F67">
              <w:rPr>
                <w:rFonts w:ascii="Roboto" w:hAnsi="Roboto" w:cs="Arial"/>
                <w:sz w:val="20"/>
                <w:szCs w:val="18"/>
              </w:rPr>
              <w:t>Canada’s Drug Agency (CDA-AMC)</w:t>
            </w:r>
            <w:r w:rsidRPr="00E65423">
              <w:rPr>
                <w:rFonts w:ascii="Roboto" w:hAnsi="Roboto" w:cs="Arial"/>
                <w:sz w:val="20"/>
                <w:szCs w:val="18"/>
              </w:rPr>
              <w:t xml:space="preserve">, the sponsor accepts and agrees to the terms of the </w:t>
            </w:r>
            <w:hyperlink r:id="rId15" w:history="1">
              <w:r w:rsidRPr="00E65423">
                <w:rPr>
                  <w:rStyle w:val="Hyperlink"/>
                  <w:rFonts w:ascii="Roboto" w:hAnsi="Roboto" w:cs="Arial"/>
                  <w:i/>
                  <w:iCs/>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AC3F67">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AC3F67">
              <w:rPr>
                <w:rFonts w:ascii="Roboto" w:hAnsi="Roboto" w:cs="Arial"/>
                <w:sz w:val="20"/>
                <w:szCs w:val="18"/>
              </w:rPr>
              <w:t>CDA-AMC</w:t>
            </w:r>
            <w:r w:rsidRPr="00E65423">
              <w:rPr>
                <w:rFonts w:ascii="Roboto" w:hAnsi="Roboto" w:cs="Arial"/>
                <w:sz w:val="20"/>
                <w:szCs w:val="18"/>
              </w:rPr>
              <w:t xml:space="preserve"> may share certain information, including this document and all presubmission </w:t>
            </w:r>
            <w:r w:rsidR="00DA69D9" w:rsidRPr="00E65423">
              <w:rPr>
                <w:rFonts w:ascii="Roboto" w:hAnsi="Roboto" w:cs="Arial"/>
                <w:sz w:val="20"/>
                <w:szCs w:val="18"/>
              </w:rPr>
              <w:t xml:space="preserve">or pipeline </w:t>
            </w:r>
            <w:r w:rsidRPr="00E65423">
              <w:rPr>
                <w:rFonts w:ascii="Roboto" w:hAnsi="Roboto" w:cs="Arial"/>
                <w:sz w:val="20"/>
                <w:szCs w:val="18"/>
              </w:rPr>
              <w:t>meeting materials with the authorized recipients.</w:t>
            </w:r>
          </w:p>
        </w:tc>
      </w:tr>
    </w:tbl>
    <w:p w14:paraId="49005199" w14:textId="77777777" w:rsidR="00A14DD8" w:rsidRPr="00E65423" w:rsidRDefault="00A14DD8" w:rsidP="00683F0A">
      <w:pPr>
        <w:spacing w:after="60" w:line="240" w:lineRule="auto"/>
        <w:rPr>
          <w:rFonts w:ascii="Roboto" w:hAnsi="Roboto" w:cstheme="minorHAnsi"/>
          <w:color w:val="0070C0"/>
          <w:sz w:val="22"/>
          <w:szCs w:val="22"/>
        </w:rPr>
      </w:pPr>
    </w:p>
    <w:p w14:paraId="550945CB" w14:textId="3403890C" w:rsidR="006F02E9" w:rsidRPr="00BC4C2D" w:rsidRDefault="00BC4C2D" w:rsidP="00B914BD">
      <w:pPr>
        <w:pStyle w:val="ListParagraph"/>
        <w:numPr>
          <w:ilvl w:val="0"/>
          <w:numId w:val="7"/>
        </w:numPr>
        <w:spacing w:after="0"/>
        <w:rPr>
          <w:rFonts w:ascii="Roboto" w:hAnsi="Roboto" w:cs="Arial"/>
          <w:b/>
          <w:bCs/>
          <w:color w:val="0067B9"/>
        </w:rPr>
      </w:pPr>
      <w:r w:rsidRPr="00BC4C2D">
        <w:rPr>
          <w:rFonts w:ascii="Roboto" w:eastAsia="Times New Roman" w:hAnsi="Roboto" w:cs="Arial"/>
          <w:b/>
          <w:bCs/>
          <w:color w:val="0067B9"/>
          <w:lang w:val="en-CA"/>
        </w:rPr>
        <w:t>Meeting Attendees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308"/>
      </w:tblGrid>
      <w:tr w:rsidR="005F669D" w:rsidRPr="00147653" w14:paraId="2015E816" w14:textId="77777777" w:rsidTr="00426999">
        <w:trPr>
          <w:trHeight w:val="396"/>
        </w:trPr>
        <w:tc>
          <w:tcPr>
            <w:tcW w:w="1696" w:type="dxa"/>
            <w:shd w:val="clear" w:color="auto" w:fill="0067B9"/>
            <w:vAlign w:val="center"/>
          </w:tcPr>
          <w:p w14:paraId="3D8587F2" w14:textId="3201B7D8" w:rsidR="005F669D" w:rsidRPr="00426999" w:rsidRDefault="00CA6E76"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Organization</w:t>
            </w:r>
          </w:p>
        </w:tc>
        <w:tc>
          <w:tcPr>
            <w:tcW w:w="8308" w:type="dxa"/>
            <w:shd w:val="clear" w:color="auto" w:fill="0067B9"/>
            <w:vAlign w:val="center"/>
          </w:tcPr>
          <w:p w14:paraId="46BD2F59" w14:textId="48C25A0C" w:rsidR="005F669D" w:rsidRPr="00426999" w:rsidRDefault="005F669D" w:rsidP="005F669D">
            <w:pPr>
              <w:spacing w:after="0"/>
              <w:rPr>
                <w:rFonts w:ascii="Roboto" w:hAnsi="Roboto" w:cs="Arial"/>
                <w:b/>
                <w:color w:val="FFFFFF" w:themeColor="background1"/>
                <w:sz w:val="20"/>
                <w:szCs w:val="16"/>
              </w:rPr>
            </w:pPr>
            <w:r w:rsidRPr="00426999">
              <w:rPr>
                <w:rFonts w:ascii="Roboto" w:hAnsi="Roboto" w:cs="Arial"/>
                <w:b/>
                <w:color w:val="FFFFFF" w:themeColor="background1"/>
                <w:sz w:val="20"/>
                <w:szCs w:val="16"/>
              </w:rPr>
              <w:t>Attendees</w:t>
            </w:r>
          </w:p>
        </w:tc>
      </w:tr>
      <w:tr w:rsidR="005F669D" w:rsidRPr="00147653" w14:paraId="5F721CF6" w14:textId="77777777" w:rsidTr="00426999">
        <w:tc>
          <w:tcPr>
            <w:tcW w:w="1696" w:type="dxa"/>
            <w:shd w:val="clear" w:color="auto" w:fill="F2F2F2" w:themeFill="background1" w:themeFillShade="F2"/>
          </w:tcPr>
          <w:p w14:paraId="03755DA7" w14:textId="663790C9" w:rsidR="005F669D" w:rsidRPr="00426999" w:rsidRDefault="005F669D" w:rsidP="005F669D">
            <w:pPr>
              <w:rPr>
                <w:rFonts w:ascii="Roboto" w:hAnsi="Roboto" w:cs="Arial"/>
                <w:bCs/>
                <w:sz w:val="20"/>
                <w:szCs w:val="16"/>
              </w:rPr>
            </w:pPr>
            <w:r w:rsidRPr="00426999">
              <w:rPr>
                <w:rFonts w:ascii="Roboto" w:hAnsi="Roboto" w:cs="Arial"/>
                <w:bCs/>
                <w:sz w:val="20"/>
                <w:szCs w:val="16"/>
              </w:rPr>
              <w:t>Sponsor</w:t>
            </w:r>
            <w:r w:rsidR="00CA6E76" w:rsidRPr="00426999">
              <w:rPr>
                <w:rFonts w:ascii="Roboto" w:hAnsi="Roboto" w:cs="Arial"/>
                <w:bCs/>
                <w:sz w:val="20"/>
                <w:szCs w:val="16"/>
              </w:rPr>
              <w:t xml:space="preserve"> </w:t>
            </w:r>
          </w:p>
        </w:tc>
        <w:tc>
          <w:tcPr>
            <w:tcW w:w="8308" w:type="dxa"/>
            <w:shd w:val="clear" w:color="auto" w:fill="auto"/>
          </w:tcPr>
          <w:p w14:paraId="2DCC235E" w14:textId="69EFE891"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Name; Job title; company or organization </w:t>
            </w:r>
          </w:p>
          <w:p w14:paraId="489671FC" w14:textId="31B37FAB" w:rsidR="00CA6E76" w:rsidRPr="00426999" w:rsidRDefault="00CA6E76"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Include</w:t>
            </w:r>
            <w:r w:rsidR="00475AF6" w:rsidRPr="00426999">
              <w:rPr>
                <w:rFonts w:ascii="Roboto" w:hAnsi="Roboto" w:cs="Arial"/>
                <w:bCs/>
                <w:sz w:val="20"/>
                <w:szCs w:val="16"/>
              </w:rPr>
              <w:t xml:space="preserve"> all sponsor</w:t>
            </w:r>
            <w:r w:rsidR="00510044" w:rsidRPr="00426999">
              <w:rPr>
                <w:rFonts w:ascii="Roboto" w:hAnsi="Roboto" w:cs="Arial"/>
                <w:bCs/>
                <w:sz w:val="20"/>
                <w:szCs w:val="16"/>
              </w:rPr>
              <w:t xml:space="preserve"> employees,</w:t>
            </w:r>
            <w:r w:rsidRPr="00426999">
              <w:rPr>
                <w:rFonts w:ascii="Roboto" w:hAnsi="Roboto" w:cs="Arial"/>
                <w:bCs/>
                <w:sz w:val="20"/>
                <w:szCs w:val="16"/>
              </w:rPr>
              <w:t xml:space="preserve"> clinical experts and/or consultants in this section </w:t>
            </w:r>
          </w:p>
        </w:tc>
      </w:tr>
      <w:tr w:rsidR="005F669D" w:rsidRPr="00147653" w14:paraId="11BD0391" w14:textId="77777777" w:rsidTr="00426999">
        <w:tc>
          <w:tcPr>
            <w:tcW w:w="1696" w:type="dxa"/>
            <w:shd w:val="clear" w:color="auto" w:fill="F2F2F2" w:themeFill="background1" w:themeFillShade="F2"/>
          </w:tcPr>
          <w:p w14:paraId="37CDF4E4" w14:textId="6DBB4E36" w:rsidR="005F669D" w:rsidRPr="00426999" w:rsidRDefault="00426999" w:rsidP="005F669D">
            <w:pPr>
              <w:rPr>
                <w:rFonts w:ascii="Roboto" w:hAnsi="Roboto" w:cs="Arial"/>
                <w:bCs/>
                <w:sz w:val="20"/>
                <w:szCs w:val="16"/>
              </w:rPr>
            </w:pPr>
            <w:r w:rsidRPr="00426999">
              <w:rPr>
                <w:rFonts w:ascii="Roboto" w:hAnsi="Roboto" w:cs="Arial"/>
                <w:bCs/>
                <w:sz w:val="20"/>
                <w:szCs w:val="16"/>
              </w:rPr>
              <w:t>CDA-AMC</w:t>
            </w:r>
          </w:p>
        </w:tc>
        <w:tc>
          <w:tcPr>
            <w:tcW w:w="8308" w:type="dxa"/>
            <w:shd w:val="clear" w:color="auto" w:fill="auto"/>
          </w:tcPr>
          <w:p w14:paraId="12B1D1E7" w14:textId="18AFCBC0"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Director, Pharmaceutical Reviews, or designate </w:t>
            </w:r>
          </w:p>
          <w:p w14:paraId="4ACE4330" w14:textId="27AE3499"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Pharmaceutical </w:t>
            </w:r>
            <w:r w:rsidR="002767DA" w:rsidRPr="00426999">
              <w:rPr>
                <w:rFonts w:ascii="Roboto" w:hAnsi="Roboto" w:cs="Arial"/>
                <w:bCs/>
                <w:sz w:val="20"/>
                <w:szCs w:val="16"/>
              </w:rPr>
              <w:t xml:space="preserve">Review </w:t>
            </w:r>
            <w:r w:rsidRPr="00426999">
              <w:rPr>
                <w:rFonts w:ascii="Roboto" w:hAnsi="Roboto" w:cs="Arial"/>
                <w:bCs/>
                <w:sz w:val="20"/>
                <w:szCs w:val="16"/>
              </w:rPr>
              <w:t xml:space="preserve">Manager(s) </w:t>
            </w:r>
          </w:p>
          <w:p w14:paraId="65F47216" w14:textId="36D85222"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Health Economics Manager or Lead (as needed)</w:t>
            </w:r>
          </w:p>
          <w:p w14:paraId="73389B67" w14:textId="2912A255" w:rsidR="005F669D" w:rsidRPr="00426999" w:rsidRDefault="005F669D" w:rsidP="005F669D">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Other </w:t>
            </w:r>
            <w:r w:rsidR="00426999" w:rsidRPr="00426999">
              <w:rPr>
                <w:rFonts w:ascii="Roboto" w:hAnsi="Roboto" w:cs="Arial"/>
                <w:bCs/>
                <w:sz w:val="20"/>
                <w:szCs w:val="16"/>
              </w:rPr>
              <w:t>CDA-AMC</w:t>
            </w:r>
            <w:r w:rsidRPr="00426999">
              <w:rPr>
                <w:rFonts w:ascii="Roboto" w:hAnsi="Roboto" w:cs="Arial"/>
                <w:bCs/>
                <w:sz w:val="20"/>
                <w:szCs w:val="16"/>
              </w:rPr>
              <w:t xml:space="preserve"> staff may attend as needed</w:t>
            </w:r>
          </w:p>
        </w:tc>
      </w:tr>
      <w:tr w:rsidR="005F669D" w:rsidRPr="00147653" w14:paraId="47856CFA" w14:textId="77777777" w:rsidTr="00426999">
        <w:trPr>
          <w:trHeight w:val="335"/>
        </w:trPr>
        <w:tc>
          <w:tcPr>
            <w:tcW w:w="1696" w:type="dxa"/>
            <w:shd w:val="clear" w:color="auto" w:fill="F2F2F2" w:themeFill="background1" w:themeFillShade="F2"/>
          </w:tcPr>
          <w:p w14:paraId="1B3E8AEC" w14:textId="5ED8F842" w:rsidR="005F669D" w:rsidRPr="00426999" w:rsidRDefault="005F669D" w:rsidP="005F669D">
            <w:pPr>
              <w:rPr>
                <w:rFonts w:ascii="Roboto" w:hAnsi="Roboto" w:cs="Arial"/>
                <w:bCs/>
                <w:sz w:val="20"/>
                <w:szCs w:val="16"/>
              </w:rPr>
            </w:pPr>
            <w:r w:rsidRPr="00426999">
              <w:rPr>
                <w:rFonts w:ascii="Roboto" w:hAnsi="Roboto" w:cs="Arial"/>
                <w:bCs/>
                <w:sz w:val="20"/>
                <w:szCs w:val="16"/>
              </w:rPr>
              <w:t>Drug Programs</w:t>
            </w:r>
          </w:p>
        </w:tc>
        <w:tc>
          <w:tcPr>
            <w:tcW w:w="8308" w:type="dxa"/>
            <w:shd w:val="clear" w:color="auto" w:fill="auto"/>
          </w:tcPr>
          <w:p w14:paraId="496450E2" w14:textId="4B80ECB6" w:rsidR="005F669D" w:rsidRPr="00426999" w:rsidRDefault="00CA6E76" w:rsidP="00CA6E76">
            <w:pPr>
              <w:pStyle w:val="ListParagraph"/>
              <w:numPr>
                <w:ilvl w:val="0"/>
                <w:numId w:val="16"/>
              </w:numPr>
              <w:tabs>
                <w:tab w:val="left" w:pos="1440"/>
              </w:tabs>
              <w:spacing w:before="0" w:after="0" w:line="240" w:lineRule="auto"/>
              <w:ind w:left="180" w:hanging="180"/>
              <w:contextualSpacing w:val="0"/>
              <w:rPr>
                <w:rFonts w:ascii="Roboto" w:hAnsi="Roboto" w:cs="Arial"/>
                <w:bCs/>
                <w:sz w:val="20"/>
                <w:szCs w:val="16"/>
              </w:rPr>
            </w:pPr>
            <w:r w:rsidRPr="00426999">
              <w:rPr>
                <w:rFonts w:ascii="Roboto" w:hAnsi="Roboto" w:cs="Arial"/>
                <w:bCs/>
                <w:sz w:val="20"/>
                <w:szCs w:val="16"/>
              </w:rPr>
              <w:t xml:space="preserve">Invited by </w:t>
            </w:r>
            <w:r w:rsidR="00426999" w:rsidRPr="00426999">
              <w:rPr>
                <w:rFonts w:ascii="Roboto" w:hAnsi="Roboto" w:cs="Arial"/>
                <w:bCs/>
                <w:sz w:val="20"/>
                <w:szCs w:val="16"/>
              </w:rPr>
              <w:t>CDA-AMC</w:t>
            </w:r>
            <w:r w:rsidRPr="00426999">
              <w:rPr>
                <w:rFonts w:ascii="Roboto" w:hAnsi="Roboto" w:cs="Arial"/>
                <w:bCs/>
                <w:sz w:val="20"/>
                <w:szCs w:val="16"/>
              </w:rPr>
              <w:t>, but a</w:t>
            </w:r>
            <w:r w:rsidR="005F669D" w:rsidRPr="00426999">
              <w:rPr>
                <w:rFonts w:ascii="Roboto" w:hAnsi="Roboto" w:cs="Arial"/>
                <w:bCs/>
                <w:sz w:val="20"/>
                <w:szCs w:val="16"/>
              </w:rPr>
              <w:t xml:space="preserve">ttendance </w:t>
            </w:r>
            <w:r w:rsidRPr="00426999">
              <w:rPr>
                <w:rFonts w:ascii="Roboto" w:hAnsi="Roboto" w:cs="Arial"/>
                <w:bCs/>
                <w:sz w:val="20"/>
                <w:szCs w:val="16"/>
              </w:rPr>
              <w:t xml:space="preserve">is </w:t>
            </w:r>
            <w:r w:rsidR="005F669D" w:rsidRPr="00426999">
              <w:rPr>
                <w:rFonts w:ascii="Roboto" w:hAnsi="Roboto" w:cs="Arial"/>
                <w:bCs/>
                <w:sz w:val="20"/>
                <w:szCs w:val="16"/>
              </w:rPr>
              <w:t xml:space="preserve">optional </w:t>
            </w:r>
          </w:p>
        </w:tc>
      </w:tr>
    </w:tbl>
    <w:p w14:paraId="7222B6FD" w14:textId="77777777" w:rsidR="00B914BD" w:rsidRDefault="00B914BD" w:rsidP="00B914BD">
      <w:pPr>
        <w:rPr>
          <w:rFonts w:ascii="Roboto" w:hAnsi="Roboto" w:cs="Arial"/>
          <w:b/>
          <w:bCs/>
          <w:sz w:val="20"/>
          <w:szCs w:val="16"/>
        </w:rPr>
      </w:pPr>
    </w:p>
    <w:p w14:paraId="565321E5" w14:textId="57D87337" w:rsidR="00BC4C2D" w:rsidRPr="00BC4C2D" w:rsidRDefault="00BC4C2D" w:rsidP="00B914BD">
      <w:pPr>
        <w:pStyle w:val="ListParagraph"/>
        <w:numPr>
          <w:ilvl w:val="0"/>
          <w:numId w:val="7"/>
        </w:numPr>
        <w:spacing w:after="0"/>
        <w:rPr>
          <w:rFonts w:ascii="Roboto" w:hAnsi="Roboto" w:cs="Arial"/>
          <w:b/>
          <w:bCs/>
          <w:color w:val="0067B9"/>
        </w:rPr>
      </w:pPr>
      <w:r w:rsidRPr="00E65423">
        <w:rPr>
          <w:rFonts w:ascii="Roboto" w:eastAsia="Times New Roman" w:hAnsi="Roboto" w:cs="Arial"/>
          <w:b/>
          <w:bCs/>
          <w:color w:val="0067B9"/>
          <w:lang w:val="en-CA"/>
        </w:rPr>
        <w:t>Meeting Agenda</w:t>
      </w:r>
      <w:r w:rsidRPr="00BC4C2D">
        <w:t xml:space="preserve"> </w:t>
      </w:r>
    </w:p>
    <w:p w14:paraId="3D7CB4DB" w14:textId="77777777" w:rsidR="00BC4C2D" w:rsidRPr="00E65423" w:rsidRDefault="00BC4C2D" w:rsidP="00BC4C2D">
      <w:pPr>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954"/>
        <w:gridCol w:w="2779"/>
      </w:tblGrid>
      <w:tr w:rsidR="00BC4C2D" w:rsidRPr="00E65423" w14:paraId="280F3C51" w14:textId="77777777" w:rsidTr="00C02076">
        <w:tc>
          <w:tcPr>
            <w:tcW w:w="1271" w:type="dxa"/>
            <w:shd w:val="clear" w:color="auto" w:fill="0067B9"/>
          </w:tcPr>
          <w:p w14:paraId="7432F937"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Time</w:t>
            </w:r>
          </w:p>
        </w:tc>
        <w:tc>
          <w:tcPr>
            <w:tcW w:w="5954" w:type="dxa"/>
            <w:shd w:val="clear" w:color="auto" w:fill="0067B9"/>
          </w:tcPr>
          <w:p w14:paraId="628FB401"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Topic</w:t>
            </w:r>
          </w:p>
        </w:tc>
        <w:tc>
          <w:tcPr>
            <w:tcW w:w="2779" w:type="dxa"/>
            <w:shd w:val="clear" w:color="auto" w:fill="0067B9"/>
          </w:tcPr>
          <w:p w14:paraId="3DF98279" w14:textId="77777777" w:rsidR="00BC4C2D" w:rsidRPr="00E65423" w:rsidRDefault="00BC4C2D" w:rsidP="00C02076">
            <w:pPr>
              <w:spacing w:after="0" w:line="276" w:lineRule="auto"/>
              <w:jc w:val="center"/>
              <w:rPr>
                <w:rFonts w:ascii="Roboto" w:hAnsi="Roboto" w:cs="Arial"/>
                <w:b/>
                <w:color w:val="FFFFFF" w:themeColor="background1"/>
                <w:sz w:val="20"/>
                <w:szCs w:val="16"/>
              </w:rPr>
            </w:pPr>
            <w:r w:rsidRPr="00E65423">
              <w:rPr>
                <w:rFonts w:ascii="Roboto" w:hAnsi="Roboto" w:cs="Arial"/>
                <w:b/>
                <w:color w:val="FFFFFF" w:themeColor="background1"/>
                <w:sz w:val="20"/>
                <w:szCs w:val="16"/>
              </w:rPr>
              <w:t>Lead</w:t>
            </w:r>
          </w:p>
        </w:tc>
      </w:tr>
      <w:tr w:rsidR="00BC4C2D" w:rsidRPr="00E65423" w14:paraId="1D9F6289" w14:textId="77777777" w:rsidTr="00C02076">
        <w:trPr>
          <w:trHeight w:val="128"/>
        </w:trPr>
        <w:tc>
          <w:tcPr>
            <w:tcW w:w="10004" w:type="dxa"/>
            <w:gridSpan w:val="3"/>
            <w:shd w:val="clear" w:color="auto" w:fill="F2F2F2" w:themeFill="background1" w:themeFillShade="F2"/>
          </w:tcPr>
          <w:p w14:paraId="6B89B987" w14:textId="77777777" w:rsidR="00BC4C2D" w:rsidRPr="00A25203" w:rsidRDefault="00BC4C2D" w:rsidP="00C02076">
            <w:pPr>
              <w:spacing w:after="0" w:line="276" w:lineRule="auto"/>
              <w:rPr>
                <w:rFonts w:ascii="Roboto" w:hAnsi="Roboto" w:cs="Arial"/>
                <w:b/>
                <w:bCs/>
                <w:sz w:val="20"/>
                <w:szCs w:val="16"/>
              </w:rPr>
            </w:pPr>
            <w:r>
              <w:rPr>
                <w:rFonts w:ascii="Roboto" w:hAnsi="Roboto" w:cs="Arial"/>
                <w:b/>
                <w:bCs/>
                <w:sz w:val="20"/>
                <w:szCs w:val="16"/>
              </w:rPr>
              <w:t>Sample M</w:t>
            </w:r>
            <w:r w:rsidRPr="00E65423">
              <w:rPr>
                <w:rFonts w:ascii="Roboto" w:hAnsi="Roboto" w:cs="Arial"/>
                <w:b/>
                <w:bCs/>
                <w:sz w:val="20"/>
                <w:szCs w:val="16"/>
              </w:rPr>
              <w:t>eeting Agenda</w:t>
            </w:r>
            <w:r>
              <w:rPr>
                <w:rFonts w:ascii="Roboto" w:hAnsi="Roboto" w:cs="Arial"/>
                <w:b/>
                <w:bCs/>
                <w:sz w:val="20"/>
                <w:szCs w:val="16"/>
              </w:rPr>
              <w:t xml:space="preserve"> for a 1-hour Presubmission</w:t>
            </w:r>
          </w:p>
        </w:tc>
      </w:tr>
      <w:tr w:rsidR="00D15B86" w:rsidRPr="00E65423" w14:paraId="480E56AE" w14:textId="77777777" w:rsidTr="00C02076">
        <w:tc>
          <w:tcPr>
            <w:tcW w:w="1271" w:type="dxa"/>
            <w:shd w:val="clear" w:color="auto" w:fill="F2F2F2" w:themeFill="background1" w:themeFillShade="F2"/>
          </w:tcPr>
          <w:p w14:paraId="0693EA3B" w14:textId="77777777" w:rsidR="00D15B86" w:rsidRPr="00E65423" w:rsidRDefault="00D15B86" w:rsidP="00D15B86">
            <w:pPr>
              <w:spacing w:after="0" w:line="276" w:lineRule="auto"/>
              <w:jc w:val="center"/>
              <w:rPr>
                <w:rFonts w:ascii="Roboto" w:hAnsi="Roboto" w:cs="Arial"/>
                <w:bCs/>
                <w:sz w:val="20"/>
                <w:szCs w:val="16"/>
              </w:rPr>
            </w:pPr>
            <w:r w:rsidRPr="00E65423">
              <w:rPr>
                <w:rFonts w:ascii="Roboto" w:hAnsi="Roboto" w:cs="Arial"/>
                <w:bCs/>
                <w:sz w:val="20"/>
                <w:szCs w:val="16"/>
              </w:rPr>
              <w:t>3 min</w:t>
            </w:r>
          </w:p>
        </w:tc>
        <w:tc>
          <w:tcPr>
            <w:tcW w:w="5954" w:type="dxa"/>
            <w:shd w:val="clear" w:color="auto" w:fill="auto"/>
          </w:tcPr>
          <w:p w14:paraId="738D7F58" w14:textId="77777777" w:rsidR="00D15B86" w:rsidRPr="00E65423" w:rsidRDefault="00D15B86" w:rsidP="00D15B86">
            <w:pPr>
              <w:spacing w:after="0" w:line="276" w:lineRule="auto"/>
              <w:rPr>
                <w:rFonts w:ascii="Roboto" w:hAnsi="Roboto" w:cs="Arial"/>
                <w:bCs/>
                <w:sz w:val="20"/>
                <w:szCs w:val="16"/>
              </w:rPr>
            </w:pPr>
            <w:r w:rsidRPr="00E65423">
              <w:rPr>
                <w:rFonts w:ascii="Roboto" w:hAnsi="Roboto" w:cs="Arial"/>
                <w:bCs/>
                <w:sz w:val="20"/>
                <w:szCs w:val="16"/>
              </w:rPr>
              <w:t>Welcome and opening remarks</w:t>
            </w:r>
          </w:p>
        </w:tc>
        <w:tc>
          <w:tcPr>
            <w:tcW w:w="2779" w:type="dxa"/>
            <w:shd w:val="clear" w:color="auto" w:fill="auto"/>
          </w:tcPr>
          <w:p w14:paraId="165B4FBA" w14:textId="3CE7E132" w:rsidR="00D15B86" w:rsidRPr="00E65423" w:rsidRDefault="00D15B86" w:rsidP="00D15B86">
            <w:pPr>
              <w:spacing w:after="0" w:line="276" w:lineRule="auto"/>
              <w:jc w:val="center"/>
              <w:rPr>
                <w:rFonts w:ascii="Roboto" w:hAnsi="Roboto" w:cs="Arial"/>
                <w:bCs/>
                <w:sz w:val="20"/>
                <w:szCs w:val="16"/>
              </w:rPr>
            </w:pPr>
            <w:r w:rsidRPr="00426999">
              <w:rPr>
                <w:rFonts w:ascii="Roboto" w:hAnsi="Roboto" w:cs="Arial"/>
                <w:bCs/>
                <w:sz w:val="20"/>
                <w:szCs w:val="16"/>
              </w:rPr>
              <w:t>CDA-AMC</w:t>
            </w:r>
          </w:p>
        </w:tc>
      </w:tr>
      <w:tr w:rsidR="00BC4C2D" w:rsidRPr="00E65423" w14:paraId="59251669" w14:textId="77777777" w:rsidTr="00C02076">
        <w:tc>
          <w:tcPr>
            <w:tcW w:w="1271" w:type="dxa"/>
            <w:shd w:val="clear" w:color="auto" w:fill="F2F2F2" w:themeFill="background1" w:themeFillShade="F2"/>
          </w:tcPr>
          <w:p w14:paraId="69202F52"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C43C07"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1. Background information </w:t>
            </w:r>
          </w:p>
        </w:tc>
        <w:tc>
          <w:tcPr>
            <w:tcW w:w="2779" w:type="dxa"/>
            <w:shd w:val="clear" w:color="auto" w:fill="auto"/>
          </w:tcPr>
          <w:p w14:paraId="0D3F86DA"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38DD1909" w14:textId="77777777" w:rsidTr="00C02076">
        <w:tc>
          <w:tcPr>
            <w:tcW w:w="1271" w:type="dxa"/>
            <w:shd w:val="clear" w:color="auto" w:fill="F2F2F2" w:themeFill="background1" w:themeFillShade="F2"/>
          </w:tcPr>
          <w:p w14:paraId="7ED9A35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7E5C41B4"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2. Target patient population </w:t>
            </w:r>
          </w:p>
        </w:tc>
        <w:tc>
          <w:tcPr>
            <w:tcW w:w="2779" w:type="dxa"/>
            <w:shd w:val="clear" w:color="auto" w:fill="auto"/>
          </w:tcPr>
          <w:p w14:paraId="34519565"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i/>
                <w:iCs/>
                <w:sz w:val="20"/>
                <w:szCs w:val="16"/>
              </w:rPr>
              <w:t>Add sponsor lead</w:t>
            </w:r>
          </w:p>
        </w:tc>
      </w:tr>
      <w:tr w:rsidR="00BC4C2D" w:rsidRPr="00E65423" w14:paraId="2B08A897" w14:textId="77777777" w:rsidTr="00C02076">
        <w:tc>
          <w:tcPr>
            <w:tcW w:w="1271" w:type="dxa"/>
            <w:shd w:val="clear" w:color="auto" w:fill="F2F2F2" w:themeFill="background1" w:themeFillShade="F2"/>
          </w:tcPr>
          <w:p w14:paraId="151643D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12355338"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3. Proposed place in therapy</w:t>
            </w:r>
          </w:p>
        </w:tc>
        <w:tc>
          <w:tcPr>
            <w:tcW w:w="2779" w:type="dxa"/>
            <w:shd w:val="clear" w:color="auto" w:fill="auto"/>
          </w:tcPr>
          <w:p w14:paraId="22C64318"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48873B16" w14:textId="77777777" w:rsidTr="00C02076">
        <w:tc>
          <w:tcPr>
            <w:tcW w:w="1271" w:type="dxa"/>
            <w:shd w:val="clear" w:color="auto" w:fill="F2F2F2" w:themeFill="background1" w:themeFillShade="F2"/>
          </w:tcPr>
          <w:p w14:paraId="06387D87"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40346142"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4. Appropriate comparators</w:t>
            </w:r>
          </w:p>
        </w:tc>
        <w:tc>
          <w:tcPr>
            <w:tcW w:w="2779" w:type="dxa"/>
            <w:shd w:val="clear" w:color="auto" w:fill="auto"/>
          </w:tcPr>
          <w:p w14:paraId="34840A2D"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6CAE3850" w14:textId="77777777" w:rsidTr="00C02076">
        <w:tc>
          <w:tcPr>
            <w:tcW w:w="1271" w:type="dxa"/>
            <w:shd w:val="clear" w:color="auto" w:fill="F2F2F2" w:themeFill="background1" w:themeFillShade="F2"/>
          </w:tcPr>
          <w:p w14:paraId="06F29390"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15 min</w:t>
            </w:r>
          </w:p>
        </w:tc>
        <w:tc>
          <w:tcPr>
            <w:tcW w:w="5954" w:type="dxa"/>
            <w:shd w:val="clear" w:color="auto" w:fill="auto"/>
          </w:tcPr>
          <w:p w14:paraId="2313A340"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5. Clinical evidence</w:t>
            </w:r>
          </w:p>
        </w:tc>
        <w:tc>
          <w:tcPr>
            <w:tcW w:w="2779" w:type="dxa"/>
            <w:shd w:val="clear" w:color="auto" w:fill="auto"/>
          </w:tcPr>
          <w:p w14:paraId="436AA0F9"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2FC955D7" w14:textId="77777777" w:rsidTr="00C02076">
        <w:tc>
          <w:tcPr>
            <w:tcW w:w="1271" w:type="dxa"/>
            <w:shd w:val="clear" w:color="auto" w:fill="F2F2F2" w:themeFill="background1" w:themeFillShade="F2"/>
          </w:tcPr>
          <w:p w14:paraId="72B33651"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15 min</w:t>
            </w:r>
          </w:p>
        </w:tc>
        <w:tc>
          <w:tcPr>
            <w:tcW w:w="5954" w:type="dxa"/>
            <w:shd w:val="clear" w:color="auto" w:fill="auto"/>
          </w:tcPr>
          <w:p w14:paraId="6037B8EF"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6. Economic evidence </w:t>
            </w:r>
          </w:p>
        </w:tc>
        <w:tc>
          <w:tcPr>
            <w:tcW w:w="2779" w:type="dxa"/>
            <w:shd w:val="clear" w:color="auto" w:fill="auto"/>
          </w:tcPr>
          <w:p w14:paraId="54BE9E3C" w14:textId="77777777" w:rsidR="00BC4C2D" w:rsidRPr="00E65423" w:rsidRDefault="00BC4C2D" w:rsidP="00C02076">
            <w:pPr>
              <w:spacing w:after="0" w:line="276" w:lineRule="auto"/>
              <w:jc w:val="center"/>
              <w:rPr>
                <w:rFonts w:ascii="Roboto" w:hAnsi="Roboto" w:cs="Arial"/>
                <w:bCs/>
                <w:i/>
                <w:iCs/>
                <w:sz w:val="20"/>
                <w:szCs w:val="16"/>
              </w:rPr>
            </w:pPr>
            <w:r w:rsidRPr="00E65423">
              <w:rPr>
                <w:rFonts w:ascii="Roboto" w:hAnsi="Roboto" w:cs="Arial"/>
                <w:bCs/>
                <w:i/>
                <w:iCs/>
                <w:sz w:val="20"/>
                <w:szCs w:val="16"/>
              </w:rPr>
              <w:t>Add sponsor lead</w:t>
            </w:r>
          </w:p>
        </w:tc>
      </w:tr>
      <w:tr w:rsidR="00BC4C2D" w:rsidRPr="00E65423" w14:paraId="463BF1F5" w14:textId="77777777" w:rsidTr="00C02076">
        <w:tc>
          <w:tcPr>
            <w:tcW w:w="1271" w:type="dxa"/>
            <w:shd w:val="clear" w:color="auto" w:fill="F2F2F2" w:themeFill="background1" w:themeFillShade="F2"/>
          </w:tcPr>
          <w:p w14:paraId="59EEDE1D"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5 min</w:t>
            </w:r>
          </w:p>
        </w:tc>
        <w:tc>
          <w:tcPr>
            <w:tcW w:w="5954" w:type="dxa"/>
            <w:shd w:val="clear" w:color="auto" w:fill="auto"/>
          </w:tcPr>
          <w:p w14:paraId="3BCBE38A"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7. Questions and Answers</w:t>
            </w:r>
          </w:p>
        </w:tc>
        <w:tc>
          <w:tcPr>
            <w:tcW w:w="2779" w:type="dxa"/>
            <w:shd w:val="clear" w:color="auto" w:fill="auto"/>
          </w:tcPr>
          <w:p w14:paraId="17E4F948" w14:textId="77777777" w:rsidR="00BC4C2D" w:rsidRPr="00E65423" w:rsidRDefault="00BC4C2D" w:rsidP="00C02076">
            <w:pPr>
              <w:spacing w:after="0" w:line="276" w:lineRule="auto"/>
              <w:jc w:val="center"/>
              <w:rPr>
                <w:rFonts w:ascii="Roboto" w:hAnsi="Roboto" w:cs="Arial"/>
                <w:bCs/>
                <w:sz w:val="20"/>
                <w:szCs w:val="16"/>
              </w:rPr>
            </w:pPr>
            <w:r w:rsidRPr="00E65423">
              <w:rPr>
                <w:rFonts w:ascii="Roboto" w:hAnsi="Roboto" w:cs="Arial"/>
                <w:bCs/>
                <w:sz w:val="20"/>
                <w:szCs w:val="16"/>
              </w:rPr>
              <w:t>All</w:t>
            </w:r>
          </w:p>
        </w:tc>
      </w:tr>
      <w:tr w:rsidR="00BC4C2D" w:rsidRPr="00E65423" w14:paraId="2F7D00A3" w14:textId="77777777" w:rsidTr="00C02076">
        <w:tc>
          <w:tcPr>
            <w:tcW w:w="1271" w:type="dxa"/>
            <w:shd w:val="clear" w:color="auto" w:fill="F2F2F2" w:themeFill="background1" w:themeFillShade="F2"/>
          </w:tcPr>
          <w:p w14:paraId="04BE23B1" w14:textId="77777777" w:rsidR="00BC4C2D" w:rsidRPr="00E65423" w:rsidRDefault="00BC4C2D" w:rsidP="00C02076">
            <w:pPr>
              <w:spacing w:after="0" w:line="276" w:lineRule="auto"/>
              <w:jc w:val="center"/>
              <w:rPr>
                <w:rFonts w:ascii="Roboto" w:hAnsi="Roboto" w:cs="Arial"/>
                <w:bCs/>
                <w:sz w:val="20"/>
                <w:szCs w:val="16"/>
              </w:rPr>
            </w:pPr>
            <w:bookmarkStart w:id="4" w:name="_Hlk166254793"/>
            <w:r w:rsidRPr="00E65423">
              <w:rPr>
                <w:rFonts w:ascii="Roboto" w:hAnsi="Roboto" w:cs="Arial"/>
                <w:bCs/>
                <w:sz w:val="20"/>
                <w:szCs w:val="16"/>
              </w:rPr>
              <w:t>2 min</w:t>
            </w:r>
          </w:p>
        </w:tc>
        <w:tc>
          <w:tcPr>
            <w:tcW w:w="5954" w:type="dxa"/>
            <w:shd w:val="clear" w:color="auto" w:fill="auto"/>
          </w:tcPr>
          <w:p w14:paraId="0D6BEF0E" w14:textId="77777777" w:rsidR="00BC4C2D" w:rsidRPr="00E65423" w:rsidRDefault="00BC4C2D" w:rsidP="00C02076">
            <w:pPr>
              <w:spacing w:after="0" w:line="276" w:lineRule="auto"/>
              <w:rPr>
                <w:rFonts w:ascii="Roboto" w:hAnsi="Roboto" w:cs="Arial"/>
                <w:bCs/>
                <w:sz w:val="20"/>
                <w:szCs w:val="16"/>
              </w:rPr>
            </w:pPr>
            <w:r w:rsidRPr="00E65423">
              <w:rPr>
                <w:rFonts w:ascii="Roboto" w:hAnsi="Roboto" w:cs="Arial"/>
                <w:bCs/>
                <w:sz w:val="20"/>
                <w:szCs w:val="16"/>
              </w:rPr>
              <w:t xml:space="preserve">Wrap up </w:t>
            </w:r>
          </w:p>
        </w:tc>
        <w:tc>
          <w:tcPr>
            <w:tcW w:w="2779" w:type="dxa"/>
            <w:shd w:val="clear" w:color="auto" w:fill="auto"/>
          </w:tcPr>
          <w:p w14:paraId="00BEB6F2" w14:textId="77777777" w:rsidR="00BC4C2D" w:rsidRPr="00E65423"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bookmarkEnd w:id="4"/>
      <w:tr w:rsidR="00BC4C2D" w:rsidRPr="00E65423" w14:paraId="0F40A42E" w14:textId="77777777" w:rsidTr="00C02076">
        <w:tc>
          <w:tcPr>
            <w:tcW w:w="10004" w:type="dxa"/>
            <w:gridSpan w:val="3"/>
            <w:shd w:val="clear" w:color="auto" w:fill="F2F2F2" w:themeFill="background1" w:themeFillShade="F2"/>
          </w:tcPr>
          <w:p w14:paraId="698E32D2" w14:textId="77777777" w:rsidR="00BC4C2D" w:rsidRPr="00A25203" w:rsidRDefault="00BC4C2D" w:rsidP="00C02076">
            <w:pPr>
              <w:spacing w:after="0" w:line="276" w:lineRule="auto"/>
              <w:rPr>
                <w:rFonts w:ascii="Roboto" w:hAnsi="Roboto" w:cs="Arial"/>
                <w:b/>
                <w:sz w:val="20"/>
                <w:szCs w:val="16"/>
              </w:rPr>
            </w:pPr>
            <w:r>
              <w:rPr>
                <w:rFonts w:ascii="Roboto" w:hAnsi="Roboto" w:cs="Arial"/>
                <w:b/>
                <w:bCs/>
                <w:sz w:val="20"/>
                <w:szCs w:val="16"/>
              </w:rPr>
              <w:t>Sample M</w:t>
            </w:r>
            <w:r w:rsidRPr="00E65423">
              <w:rPr>
                <w:rFonts w:ascii="Roboto" w:hAnsi="Roboto" w:cs="Arial"/>
                <w:b/>
                <w:bCs/>
                <w:sz w:val="20"/>
                <w:szCs w:val="16"/>
              </w:rPr>
              <w:t>eeting Agenda</w:t>
            </w:r>
            <w:r>
              <w:rPr>
                <w:rFonts w:ascii="Roboto" w:hAnsi="Roboto" w:cs="Arial"/>
                <w:b/>
                <w:bCs/>
                <w:sz w:val="20"/>
                <w:szCs w:val="16"/>
              </w:rPr>
              <w:t xml:space="preserve"> for a 1.5-hour Presubmission</w:t>
            </w:r>
          </w:p>
        </w:tc>
      </w:tr>
      <w:tr w:rsidR="00BC4C2D" w:rsidRPr="00D978D4" w14:paraId="47B66F44" w14:textId="77777777" w:rsidTr="00C02076">
        <w:tc>
          <w:tcPr>
            <w:tcW w:w="1271" w:type="dxa"/>
            <w:shd w:val="clear" w:color="auto" w:fill="F2F2F2" w:themeFill="background1" w:themeFillShade="F2"/>
          </w:tcPr>
          <w:p w14:paraId="3DE73A80"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3 min</w:t>
            </w:r>
          </w:p>
        </w:tc>
        <w:tc>
          <w:tcPr>
            <w:tcW w:w="5954" w:type="dxa"/>
            <w:shd w:val="clear" w:color="auto" w:fill="auto"/>
          </w:tcPr>
          <w:p w14:paraId="6ABC0668"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Welcome and opening remarks</w:t>
            </w:r>
          </w:p>
        </w:tc>
        <w:tc>
          <w:tcPr>
            <w:tcW w:w="2779" w:type="dxa"/>
            <w:shd w:val="clear" w:color="auto" w:fill="auto"/>
          </w:tcPr>
          <w:p w14:paraId="4A4EAFAD" w14:textId="77777777" w:rsidR="00BC4C2D" w:rsidRPr="00D978D4" w:rsidRDefault="00BC4C2D" w:rsidP="00C02076">
            <w:pPr>
              <w:spacing w:after="0" w:line="276" w:lineRule="auto"/>
              <w:jc w:val="center"/>
              <w:rPr>
                <w:rFonts w:ascii="Roboto" w:hAnsi="Roboto" w:cs="Arial"/>
                <w:bCs/>
                <w:sz w:val="20"/>
                <w:szCs w:val="16"/>
              </w:rPr>
            </w:pPr>
            <w:r w:rsidRPr="00426999">
              <w:rPr>
                <w:rFonts w:ascii="Roboto" w:hAnsi="Roboto" w:cs="Arial"/>
                <w:bCs/>
                <w:sz w:val="20"/>
                <w:szCs w:val="16"/>
              </w:rPr>
              <w:t>CDA-AMC</w:t>
            </w:r>
          </w:p>
        </w:tc>
      </w:tr>
      <w:tr w:rsidR="00BC4C2D" w:rsidRPr="00D978D4" w14:paraId="0D3BA1A9" w14:textId="77777777" w:rsidTr="00C02076">
        <w:tc>
          <w:tcPr>
            <w:tcW w:w="1271" w:type="dxa"/>
            <w:shd w:val="clear" w:color="auto" w:fill="F2F2F2" w:themeFill="background1" w:themeFillShade="F2"/>
          </w:tcPr>
          <w:p w14:paraId="3CD7615D"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2DBF0893"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1. Background information </w:t>
            </w:r>
          </w:p>
        </w:tc>
        <w:tc>
          <w:tcPr>
            <w:tcW w:w="2779" w:type="dxa"/>
            <w:shd w:val="clear" w:color="auto" w:fill="auto"/>
          </w:tcPr>
          <w:p w14:paraId="14B8B670"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4A1831E3" w14:textId="77777777" w:rsidTr="00C02076">
        <w:tc>
          <w:tcPr>
            <w:tcW w:w="1271" w:type="dxa"/>
            <w:shd w:val="clear" w:color="auto" w:fill="F2F2F2" w:themeFill="background1" w:themeFillShade="F2"/>
          </w:tcPr>
          <w:p w14:paraId="43B581FF"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2548F6EB"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2. Target patient population </w:t>
            </w:r>
          </w:p>
        </w:tc>
        <w:tc>
          <w:tcPr>
            <w:tcW w:w="2779" w:type="dxa"/>
            <w:shd w:val="clear" w:color="auto" w:fill="auto"/>
          </w:tcPr>
          <w:p w14:paraId="7B3562B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i/>
                <w:iCs/>
                <w:sz w:val="20"/>
                <w:szCs w:val="16"/>
              </w:rPr>
              <w:t>Add sponsor lead</w:t>
            </w:r>
          </w:p>
        </w:tc>
      </w:tr>
      <w:tr w:rsidR="00BC4C2D" w:rsidRPr="00D978D4" w14:paraId="40CA3CD3" w14:textId="77777777" w:rsidTr="00C02076">
        <w:tc>
          <w:tcPr>
            <w:tcW w:w="1271" w:type="dxa"/>
            <w:shd w:val="clear" w:color="auto" w:fill="F2F2F2" w:themeFill="background1" w:themeFillShade="F2"/>
          </w:tcPr>
          <w:p w14:paraId="1D3EA89C"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lastRenderedPageBreak/>
              <w:t>5 min</w:t>
            </w:r>
          </w:p>
        </w:tc>
        <w:tc>
          <w:tcPr>
            <w:tcW w:w="5954" w:type="dxa"/>
            <w:shd w:val="clear" w:color="auto" w:fill="auto"/>
          </w:tcPr>
          <w:p w14:paraId="07D725AB"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3. Proposed place in therapy</w:t>
            </w:r>
          </w:p>
        </w:tc>
        <w:tc>
          <w:tcPr>
            <w:tcW w:w="2779" w:type="dxa"/>
            <w:shd w:val="clear" w:color="auto" w:fill="auto"/>
          </w:tcPr>
          <w:p w14:paraId="63CCBF0D"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2DBCFB93" w14:textId="77777777" w:rsidTr="00C02076">
        <w:tc>
          <w:tcPr>
            <w:tcW w:w="1271" w:type="dxa"/>
            <w:shd w:val="clear" w:color="auto" w:fill="F2F2F2" w:themeFill="background1" w:themeFillShade="F2"/>
          </w:tcPr>
          <w:p w14:paraId="298C4218"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04D06B96"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4. Appropriate comparators</w:t>
            </w:r>
          </w:p>
        </w:tc>
        <w:tc>
          <w:tcPr>
            <w:tcW w:w="2779" w:type="dxa"/>
            <w:shd w:val="clear" w:color="auto" w:fill="auto"/>
          </w:tcPr>
          <w:p w14:paraId="4ABC1D4D"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169F1035" w14:textId="77777777" w:rsidTr="00C02076">
        <w:tc>
          <w:tcPr>
            <w:tcW w:w="1271" w:type="dxa"/>
            <w:shd w:val="clear" w:color="auto" w:fill="F2F2F2" w:themeFill="background1" w:themeFillShade="F2"/>
          </w:tcPr>
          <w:p w14:paraId="460BFFC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15 min</w:t>
            </w:r>
          </w:p>
        </w:tc>
        <w:tc>
          <w:tcPr>
            <w:tcW w:w="5954" w:type="dxa"/>
            <w:shd w:val="clear" w:color="auto" w:fill="auto"/>
          </w:tcPr>
          <w:p w14:paraId="555F88A5"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5. Clinical evidence</w:t>
            </w:r>
          </w:p>
        </w:tc>
        <w:tc>
          <w:tcPr>
            <w:tcW w:w="2779" w:type="dxa"/>
            <w:shd w:val="clear" w:color="auto" w:fill="auto"/>
          </w:tcPr>
          <w:p w14:paraId="4D0A139B"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5D7DC926" w14:textId="77777777" w:rsidTr="00C02076">
        <w:tc>
          <w:tcPr>
            <w:tcW w:w="1271" w:type="dxa"/>
            <w:shd w:val="clear" w:color="auto" w:fill="F2F2F2" w:themeFill="background1" w:themeFillShade="F2"/>
          </w:tcPr>
          <w:p w14:paraId="6F3D6E22"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15 min</w:t>
            </w:r>
          </w:p>
        </w:tc>
        <w:tc>
          <w:tcPr>
            <w:tcW w:w="5954" w:type="dxa"/>
            <w:shd w:val="clear" w:color="auto" w:fill="auto"/>
          </w:tcPr>
          <w:p w14:paraId="22B706FD"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6. Economic evidence </w:t>
            </w:r>
          </w:p>
        </w:tc>
        <w:tc>
          <w:tcPr>
            <w:tcW w:w="2779" w:type="dxa"/>
            <w:shd w:val="clear" w:color="auto" w:fill="auto"/>
          </w:tcPr>
          <w:p w14:paraId="6293DC78"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04E98A68" w14:textId="77777777" w:rsidTr="00C02076">
        <w:tc>
          <w:tcPr>
            <w:tcW w:w="1271" w:type="dxa"/>
            <w:vMerge w:val="restart"/>
            <w:shd w:val="clear" w:color="auto" w:fill="F2F2F2" w:themeFill="background1" w:themeFillShade="F2"/>
          </w:tcPr>
          <w:p w14:paraId="3D9AA3AD" w14:textId="77777777" w:rsidR="00BC4C2D" w:rsidRPr="00D978D4" w:rsidRDefault="00BC4C2D" w:rsidP="00C02076">
            <w:pPr>
              <w:spacing w:line="276" w:lineRule="auto"/>
              <w:jc w:val="center"/>
              <w:rPr>
                <w:rFonts w:ascii="Roboto" w:hAnsi="Roboto" w:cs="Arial"/>
                <w:bCs/>
                <w:sz w:val="20"/>
                <w:szCs w:val="16"/>
              </w:rPr>
            </w:pPr>
            <w:r w:rsidRPr="00D978D4">
              <w:rPr>
                <w:rFonts w:ascii="Roboto" w:hAnsi="Roboto" w:cs="Arial"/>
                <w:bCs/>
                <w:sz w:val="20"/>
                <w:szCs w:val="16"/>
              </w:rPr>
              <w:t>30 min</w:t>
            </w:r>
          </w:p>
        </w:tc>
        <w:tc>
          <w:tcPr>
            <w:tcW w:w="5954" w:type="dxa"/>
            <w:shd w:val="clear" w:color="auto" w:fill="auto"/>
          </w:tcPr>
          <w:p w14:paraId="7085FAC3" w14:textId="77777777" w:rsidR="00BC4C2D" w:rsidRPr="00D978D4" w:rsidRDefault="00BC4C2D" w:rsidP="00C02076">
            <w:pPr>
              <w:spacing w:after="0" w:line="276" w:lineRule="auto"/>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 Consideration for a time-limited recommendation </w:t>
            </w:r>
          </w:p>
        </w:tc>
        <w:tc>
          <w:tcPr>
            <w:tcW w:w="2779" w:type="dxa"/>
            <w:shd w:val="clear" w:color="auto" w:fill="auto"/>
          </w:tcPr>
          <w:p w14:paraId="5EF1FFA7" w14:textId="77777777" w:rsidR="00BC4C2D" w:rsidRPr="00D978D4" w:rsidRDefault="00BC4C2D" w:rsidP="00C02076">
            <w:pPr>
              <w:spacing w:after="0" w:line="276" w:lineRule="auto"/>
              <w:jc w:val="center"/>
              <w:rPr>
                <w:rFonts w:ascii="Roboto" w:hAnsi="Roboto" w:cs="Arial"/>
                <w:bCs/>
                <w:i/>
                <w:iCs/>
                <w:sz w:val="20"/>
                <w:szCs w:val="16"/>
              </w:rPr>
            </w:pPr>
          </w:p>
        </w:tc>
      </w:tr>
      <w:tr w:rsidR="00BC4C2D" w:rsidRPr="00D978D4" w14:paraId="59EF5FC7" w14:textId="77777777" w:rsidTr="00C02076">
        <w:tc>
          <w:tcPr>
            <w:tcW w:w="1271" w:type="dxa"/>
            <w:vMerge/>
            <w:shd w:val="clear" w:color="auto" w:fill="F2F2F2" w:themeFill="background1" w:themeFillShade="F2"/>
          </w:tcPr>
          <w:p w14:paraId="0E6F5801"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608FD5E2"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.1. Key gaps in the evidence </w:t>
            </w:r>
          </w:p>
        </w:tc>
        <w:tc>
          <w:tcPr>
            <w:tcW w:w="2779" w:type="dxa"/>
            <w:shd w:val="clear" w:color="auto" w:fill="auto"/>
          </w:tcPr>
          <w:p w14:paraId="090D2FCC"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4370BE95" w14:textId="77777777" w:rsidTr="00C02076">
        <w:tc>
          <w:tcPr>
            <w:tcW w:w="1271" w:type="dxa"/>
            <w:vMerge/>
            <w:shd w:val="clear" w:color="auto" w:fill="F2F2F2" w:themeFill="background1" w:themeFillShade="F2"/>
          </w:tcPr>
          <w:p w14:paraId="4F3A37C0"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07798E28"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.2. Evidence generation plans</w:t>
            </w:r>
          </w:p>
        </w:tc>
        <w:tc>
          <w:tcPr>
            <w:tcW w:w="2779" w:type="dxa"/>
            <w:shd w:val="clear" w:color="auto" w:fill="auto"/>
          </w:tcPr>
          <w:p w14:paraId="5D4F39FE"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094C375B" w14:textId="77777777" w:rsidTr="00C02076">
        <w:tc>
          <w:tcPr>
            <w:tcW w:w="1271" w:type="dxa"/>
            <w:vMerge/>
            <w:shd w:val="clear" w:color="auto" w:fill="F2F2F2" w:themeFill="background1" w:themeFillShade="F2"/>
          </w:tcPr>
          <w:p w14:paraId="574C36E4"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21E29DB9" w14:textId="77777777" w:rsidR="00BC4C2D" w:rsidRPr="00D978D4" w:rsidRDefault="00BC4C2D" w:rsidP="00C02076">
            <w:pPr>
              <w:spacing w:after="0" w:line="276" w:lineRule="auto"/>
              <w:ind w:left="28"/>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.3. Timelines for evidence generation and reassessment</w:t>
            </w:r>
          </w:p>
        </w:tc>
        <w:tc>
          <w:tcPr>
            <w:tcW w:w="2779" w:type="dxa"/>
            <w:shd w:val="clear" w:color="auto" w:fill="auto"/>
          </w:tcPr>
          <w:p w14:paraId="0DC99455" w14:textId="77777777" w:rsidR="00BC4C2D" w:rsidRPr="00D978D4" w:rsidRDefault="00BC4C2D" w:rsidP="00C02076">
            <w:pPr>
              <w:spacing w:after="0" w:line="276" w:lineRule="auto"/>
              <w:jc w:val="center"/>
              <w:rPr>
                <w:rFonts w:ascii="Roboto" w:hAnsi="Roboto" w:cs="Arial"/>
                <w:bCs/>
                <w:i/>
                <w:iCs/>
                <w:sz w:val="20"/>
                <w:szCs w:val="16"/>
              </w:rPr>
            </w:pPr>
            <w:r w:rsidRPr="00D978D4">
              <w:rPr>
                <w:rFonts w:ascii="Roboto" w:hAnsi="Roboto" w:cs="Arial"/>
                <w:bCs/>
                <w:i/>
                <w:iCs/>
                <w:sz w:val="20"/>
                <w:szCs w:val="16"/>
              </w:rPr>
              <w:t>Add sponsor lead</w:t>
            </w:r>
          </w:p>
        </w:tc>
      </w:tr>
      <w:tr w:rsidR="00BC4C2D" w:rsidRPr="00D978D4" w14:paraId="2A9D50C1" w14:textId="77777777" w:rsidTr="00C02076">
        <w:tc>
          <w:tcPr>
            <w:tcW w:w="1271" w:type="dxa"/>
            <w:vMerge/>
            <w:shd w:val="clear" w:color="auto" w:fill="F2F2F2" w:themeFill="background1" w:themeFillShade="F2"/>
          </w:tcPr>
          <w:p w14:paraId="4BF4538F" w14:textId="77777777" w:rsidR="00BC4C2D" w:rsidRPr="00D978D4" w:rsidRDefault="00BC4C2D" w:rsidP="00C02076">
            <w:pPr>
              <w:spacing w:line="276" w:lineRule="auto"/>
              <w:jc w:val="center"/>
              <w:rPr>
                <w:rFonts w:ascii="Roboto" w:hAnsi="Roboto" w:cs="Arial"/>
                <w:bCs/>
                <w:sz w:val="20"/>
                <w:szCs w:val="16"/>
              </w:rPr>
            </w:pPr>
          </w:p>
        </w:tc>
        <w:tc>
          <w:tcPr>
            <w:tcW w:w="5954" w:type="dxa"/>
            <w:shd w:val="clear" w:color="auto" w:fill="auto"/>
          </w:tcPr>
          <w:p w14:paraId="773662F2" w14:textId="77777777" w:rsidR="00BC4C2D" w:rsidRPr="00D978D4" w:rsidRDefault="00BC4C2D" w:rsidP="00C02076">
            <w:pPr>
              <w:spacing w:after="0" w:line="276" w:lineRule="auto"/>
              <w:ind w:left="403" w:hanging="375"/>
              <w:rPr>
                <w:rFonts w:ascii="Roboto" w:hAnsi="Roboto" w:cs="Arial"/>
                <w:bCs/>
                <w:sz w:val="20"/>
                <w:szCs w:val="16"/>
              </w:rPr>
            </w:pPr>
            <w:r>
              <w:rPr>
                <w:rFonts w:ascii="Roboto" w:hAnsi="Roboto" w:cs="Arial"/>
                <w:bCs/>
                <w:sz w:val="20"/>
                <w:szCs w:val="16"/>
              </w:rPr>
              <w:t>7</w:t>
            </w:r>
            <w:r w:rsidRPr="00D978D4">
              <w:rPr>
                <w:rFonts w:ascii="Roboto" w:hAnsi="Roboto" w:cs="Arial"/>
                <w:bCs/>
                <w:sz w:val="20"/>
                <w:szCs w:val="16"/>
              </w:rPr>
              <w:t xml:space="preserve">.4. Initial perspectives on eligibility for time-limited recommendation </w:t>
            </w:r>
          </w:p>
        </w:tc>
        <w:tc>
          <w:tcPr>
            <w:tcW w:w="2779" w:type="dxa"/>
            <w:shd w:val="clear" w:color="auto" w:fill="auto"/>
          </w:tcPr>
          <w:p w14:paraId="7C7EE17C" w14:textId="77777777" w:rsidR="00BC4C2D" w:rsidRPr="00D978D4"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tr w:rsidR="00BC4C2D" w:rsidRPr="00D978D4" w14:paraId="1D9D7197" w14:textId="77777777" w:rsidTr="00C02076">
        <w:tc>
          <w:tcPr>
            <w:tcW w:w="1271" w:type="dxa"/>
            <w:shd w:val="clear" w:color="auto" w:fill="F2F2F2" w:themeFill="background1" w:themeFillShade="F2"/>
          </w:tcPr>
          <w:p w14:paraId="702FB595"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5 min</w:t>
            </w:r>
          </w:p>
        </w:tc>
        <w:tc>
          <w:tcPr>
            <w:tcW w:w="5954" w:type="dxa"/>
            <w:shd w:val="clear" w:color="auto" w:fill="auto"/>
          </w:tcPr>
          <w:p w14:paraId="7155FB2E" w14:textId="77777777" w:rsidR="00BC4C2D" w:rsidRPr="00D978D4" w:rsidRDefault="00BC4C2D" w:rsidP="00C02076">
            <w:pPr>
              <w:spacing w:after="0" w:line="276" w:lineRule="auto"/>
              <w:rPr>
                <w:rFonts w:ascii="Roboto" w:hAnsi="Roboto" w:cs="Arial"/>
                <w:bCs/>
                <w:sz w:val="20"/>
                <w:szCs w:val="16"/>
              </w:rPr>
            </w:pPr>
            <w:r>
              <w:rPr>
                <w:rFonts w:ascii="Roboto" w:hAnsi="Roboto" w:cs="Arial"/>
                <w:bCs/>
                <w:sz w:val="20"/>
                <w:szCs w:val="16"/>
              </w:rPr>
              <w:t>8</w:t>
            </w:r>
            <w:r w:rsidRPr="00D978D4">
              <w:rPr>
                <w:rFonts w:ascii="Roboto" w:hAnsi="Roboto" w:cs="Arial"/>
                <w:bCs/>
                <w:sz w:val="20"/>
                <w:szCs w:val="16"/>
              </w:rPr>
              <w:t>. Questions and Answers</w:t>
            </w:r>
          </w:p>
        </w:tc>
        <w:tc>
          <w:tcPr>
            <w:tcW w:w="2779" w:type="dxa"/>
            <w:shd w:val="clear" w:color="auto" w:fill="auto"/>
          </w:tcPr>
          <w:p w14:paraId="0A91FCD7"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All</w:t>
            </w:r>
          </w:p>
        </w:tc>
      </w:tr>
      <w:tr w:rsidR="00BC4C2D" w:rsidRPr="00E65423" w14:paraId="4BDC94D3" w14:textId="77777777" w:rsidTr="00C02076">
        <w:tc>
          <w:tcPr>
            <w:tcW w:w="1271" w:type="dxa"/>
            <w:shd w:val="clear" w:color="auto" w:fill="F2F2F2" w:themeFill="background1" w:themeFillShade="F2"/>
          </w:tcPr>
          <w:p w14:paraId="3C1B6B26" w14:textId="77777777" w:rsidR="00BC4C2D" w:rsidRPr="00D978D4" w:rsidRDefault="00BC4C2D" w:rsidP="00C02076">
            <w:pPr>
              <w:spacing w:after="0" w:line="276" w:lineRule="auto"/>
              <w:jc w:val="center"/>
              <w:rPr>
                <w:rFonts w:ascii="Roboto" w:hAnsi="Roboto" w:cs="Arial"/>
                <w:bCs/>
                <w:sz w:val="20"/>
                <w:szCs w:val="16"/>
              </w:rPr>
            </w:pPr>
            <w:r w:rsidRPr="00D978D4">
              <w:rPr>
                <w:rFonts w:ascii="Roboto" w:hAnsi="Roboto" w:cs="Arial"/>
                <w:bCs/>
                <w:sz w:val="20"/>
                <w:szCs w:val="16"/>
              </w:rPr>
              <w:t>2 min</w:t>
            </w:r>
          </w:p>
        </w:tc>
        <w:tc>
          <w:tcPr>
            <w:tcW w:w="5954" w:type="dxa"/>
            <w:shd w:val="clear" w:color="auto" w:fill="auto"/>
          </w:tcPr>
          <w:p w14:paraId="02EA5A9D" w14:textId="77777777" w:rsidR="00BC4C2D" w:rsidRPr="00D978D4" w:rsidRDefault="00BC4C2D" w:rsidP="00C02076">
            <w:pPr>
              <w:spacing w:after="0" w:line="276" w:lineRule="auto"/>
              <w:rPr>
                <w:rFonts w:ascii="Roboto" w:hAnsi="Roboto" w:cs="Arial"/>
                <w:bCs/>
                <w:sz w:val="20"/>
                <w:szCs w:val="16"/>
              </w:rPr>
            </w:pPr>
            <w:r w:rsidRPr="00D978D4">
              <w:rPr>
                <w:rFonts w:ascii="Roboto" w:hAnsi="Roboto" w:cs="Arial"/>
                <w:bCs/>
                <w:sz w:val="20"/>
                <w:szCs w:val="16"/>
              </w:rPr>
              <w:t xml:space="preserve">Wrap up </w:t>
            </w:r>
          </w:p>
        </w:tc>
        <w:tc>
          <w:tcPr>
            <w:tcW w:w="2779" w:type="dxa"/>
            <w:shd w:val="clear" w:color="auto" w:fill="auto"/>
          </w:tcPr>
          <w:p w14:paraId="73A2E949" w14:textId="77777777" w:rsidR="00BC4C2D" w:rsidRPr="00E65423" w:rsidRDefault="00BC4C2D" w:rsidP="00C02076">
            <w:pPr>
              <w:spacing w:after="0" w:line="276" w:lineRule="auto"/>
              <w:jc w:val="center"/>
              <w:rPr>
                <w:rFonts w:ascii="Roboto" w:hAnsi="Roboto" w:cs="Arial"/>
                <w:bCs/>
                <w:i/>
                <w:iCs/>
                <w:sz w:val="20"/>
                <w:szCs w:val="16"/>
              </w:rPr>
            </w:pPr>
            <w:r w:rsidRPr="00426999">
              <w:rPr>
                <w:rFonts w:ascii="Roboto" w:hAnsi="Roboto" w:cs="Arial"/>
                <w:bCs/>
                <w:sz w:val="20"/>
                <w:szCs w:val="16"/>
              </w:rPr>
              <w:t>CDA-AMC</w:t>
            </w:r>
          </w:p>
        </w:tc>
      </w:tr>
    </w:tbl>
    <w:p w14:paraId="4CB4E92E" w14:textId="77777777" w:rsidR="0039222D" w:rsidRPr="00E65423" w:rsidRDefault="0039222D" w:rsidP="00A14DD8">
      <w:pPr>
        <w:spacing w:after="0" w:line="276" w:lineRule="auto"/>
        <w:rPr>
          <w:rFonts w:ascii="Roboto" w:eastAsia="Times New Roman" w:hAnsi="Roboto" w:cs="Arial"/>
          <w:b/>
          <w:bCs/>
          <w:color w:val="0067B9"/>
          <w:lang w:val="en-CA"/>
        </w:rPr>
      </w:pPr>
    </w:p>
    <w:p w14:paraId="7ECA0C69" w14:textId="4B76028D" w:rsidR="00906E68"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Background</w:t>
      </w:r>
      <w:r w:rsidR="00241184" w:rsidRPr="00E65423">
        <w:rPr>
          <w:rFonts w:ascii="Roboto" w:eastAsia="Times New Roman" w:hAnsi="Roboto" w:cs="Arial"/>
          <w:b/>
          <w:bCs/>
          <w:color w:val="0067B9"/>
          <w:lang w:val="en-CA"/>
        </w:rPr>
        <w:t xml:space="preserve"> Information</w:t>
      </w:r>
    </w:p>
    <w:tbl>
      <w:tblPr>
        <w:tblStyle w:val="TableGrid"/>
        <w:tblW w:w="9781" w:type="dxa"/>
        <w:tblInd w:w="-5" w:type="dxa"/>
        <w:tblLook w:val="04A0" w:firstRow="1" w:lastRow="0" w:firstColumn="1" w:lastColumn="0" w:noHBand="0" w:noVBand="1"/>
      </w:tblPr>
      <w:tblGrid>
        <w:gridCol w:w="2268"/>
        <w:gridCol w:w="7513"/>
      </w:tblGrid>
      <w:tr w:rsidR="00241184" w:rsidRPr="00E66A77" w14:paraId="672FF9C1"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123A3" w14:textId="64772A25" w:rsidR="00241184" w:rsidRPr="00E66A77" w:rsidRDefault="00241184" w:rsidP="4D7D716A">
            <w:pPr>
              <w:spacing w:line="276" w:lineRule="auto"/>
              <w:rPr>
                <w:rFonts w:ascii="Roboto" w:hAnsi="Roboto" w:cs="Arial"/>
                <w:b/>
                <w:bCs/>
                <w:sz w:val="20"/>
                <w:szCs w:val="20"/>
                <w:lang w:val="en-US"/>
              </w:rPr>
            </w:pPr>
            <w:r w:rsidRPr="00E66A77">
              <w:rPr>
                <w:rFonts w:ascii="Roboto" w:hAnsi="Roboto" w:cs="Arial"/>
                <w:b/>
                <w:bCs/>
                <w:sz w:val="20"/>
                <w:szCs w:val="20"/>
                <w:lang w:val="en-US"/>
              </w:rPr>
              <w:t xml:space="preserve">Anticipated filing date </w:t>
            </w:r>
            <w:r w:rsidR="24FA8737" w:rsidRPr="00E66A77">
              <w:rPr>
                <w:rFonts w:ascii="Roboto" w:hAnsi="Roboto" w:cs="Arial"/>
                <w:b/>
                <w:bCs/>
                <w:sz w:val="20"/>
                <w:szCs w:val="20"/>
                <w:lang w:val="en-US"/>
              </w:rPr>
              <w:t xml:space="preserve">with </w:t>
            </w:r>
            <w:r w:rsidR="00AC3F67">
              <w:rPr>
                <w:rFonts w:ascii="Roboto" w:hAnsi="Roboto" w:cs="Arial"/>
                <w:b/>
                <w:bCs/>
                <w:sz w:val="20"/>
                <w:szCs w:val="20"/>
                <w:lang w:val="en-US"/>
              </w:rPr>
              <w:t>CDA-AMC</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0E64C" w14:textId="4E3C21D9" w:rsidR="00241184" w:rsidRPr="00E66A77" w:rsidRDefault="00241184" w:rsidP="00241184">
            <w:pPr>
              <w:spacing w:line="276" w:lineRule="auto"/>
              <w:rPr>
                <w:rFonts w:ascii="Roboto" w:hAnsi="Roboto" w:cs="Arial"/>
                <w:sz w:val="20"/>
                <w:szCs w:val="20"/>
                <w:lang w:val="en-US"/>
              </w:rPr>
            </w:pPr>
            <w:r w:rsidRPr="00E66A77">
              <w:rPr>
                <w:rFonts w:ascii="Roboto" w:hAnsi="Roboto" w:cs="Arial"/>
                <w:sz w:val="20"/>
                <w:szCs w:val="20"/>
                <w:lang w:val="en-US"/>
              </w:rPr>
              <w:t>DD-MM-YYYY</w:t>
            </w:r>
          </w:p>
        </w:tc>
      </w:tr>
      <w:tr w:rsidR="00241184" w:rsidRPr="00E66A77" w14:paraId="22E16803"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EE5AD" w14:textId="693F195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Date of NOC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E0CE4" w14:textId="7C306FD4" w:rsidR="00241184" w:rsidRPr="00E66A77" w:rsidRDefault="00241184" w:rsidP="00241184">
            <w:pPr>
              <w:spacing w:line="276" w:lineRule="auto"/>
              <w:rPr>
                <w:rFonts w:ascii="Roboto" w:hAnsi="Roboto" w:cs="Arial"/>
                <w:sz w:val="20"/>
                <w:szCs w:val="20"/>
              </w:rPr>
            </w:pPr>
            <w:r w:rsidRPr="00E66A77">
              <w:rPr>
                <w:rFonts w:ascii="Roboto" w:hAnsi="Roboto" w:cs="Arial"/>
                <w:sz w:val="20"/>
                <w:szCs w:val="20"/>
                <w:lang w:val="en-US"/>
              </w:rPr>
              <w:t>DD-MM-YYYY</w:t>
            </w:r>
            <w:r w:rsidR="00683F0A" w:rsidRPr="00E66A77">
              <w:rPr>
                <w:rFonts w:ascii="Roboto" w:hAnsi="Roboto" w:cs="Arial"/>
                <w:sz w:val="20"/>
                <w:szCs w:val="20"/>
                <w:lang w:val="en-US"/>
              </w:rPr>
              <w:t xml:space="preserve"> </w:t>
            </w:r>
            <w:r w:rsidR="00683F0A" w:rsidRPr="00E66A77">
              <w:rPr>
                <w:rFonts w:ascii="Roboto" w:hAnsi="Roboto" w:cs="Arial"/>
                <w:bCs/>
                <w:sz w:val="20"/>
                <w:szCs w:val="20"/>
                <w:lang w:val="en-US"/>
              </w:rPr>
              <w:t>(issued or anticipated)</w:t>
            </w:r>
          </w:p>
        </w:tc>
      </w:tr>
      <w:tr w:rsidR="00241184" w:rsidRPr="00E66A77" w14:paraId="57C69897" w14:textId="77777777" w:rsidTr="4D7D716A">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6B8B"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Health Canada </w:t>
            </w:r>
          </w:p>
          <w:p w14:paraId="58E3A383"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review type</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426E52E8" w14:textId="6A51191B"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967658371"/>
                <w14:checkbox>
                  <w14:checked w14:val="0"/>
                  <w14:checkedState w14:val="2612" w14:font="MS Gothic"/>
                  <w14:uncheckedState w14:val="2610" w14:font="MS Gothic"/>
                </w14:checkbox>
              </w:sdtPr>
              <w:sdtContent>
                <w:r w:rsidR="00A14DD8"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Standard review</w:t>
            </w:r>
          </w:p>
          <w:p w14:paraId="1D6F5431" w14:textId="77777777"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590531978"/>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Priority review</w:t>
            </w:r>
          </w:p>
          <w:p w14:paraId="52FDA155" w14:textId="1D45D9C6"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592623380"/>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Advance consideration under NOC/c</w:t>
            </w:r>
          </w:p>
          <w:p w14:paraId="6723294C" w14:textId="77777777"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69405659"/>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Project Orbis</w:t>
            </w:r>
          </w:p>
          <w:p w14:paraId="4AF42645" w14:textId="482A63DC"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393880696"/>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To be confirmed (Health Canada decision pending)</w:t>
            </w:r>
          </w:p>
          <w:p w14:paraId="136D00DB" w14:textId="77777777" w:rsidR="00241184" w:rsidRPr="00E66A77" w:rsidRDefault="00000000" w:rsidP="00241184">
            <w:pPr>
              <w:spacing w:line="276" w:lineRule="auto"/>
              <w:rPr>
                <w:rFonts w:ascii="Roboto" w:hAnsi="Roboto" w:cs="Arial"/>
                <w:sz w:val="20"/>
                <w:szCs w:val="20"/>
              </w:rPr>
            </w:pPr>
            <w:sdt>
              <w:sdtPr>
                <w:rPr>
                  <w:rFonts w:ascii="Roboto" w:hAnsi="Roboto" w:cs="Arial"/>
                  <w:sz w:val="20"/>
                  <w:szCs w:val="20"/>
                </w:rPr>
                <w:id w:val="1857845917"/>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Other expedited pathway (please specify)</w:t>
            </w:r>
          </w:p>
        </w:tc>
      </w:tr>
      <w:tr w:rsidR="00241184" w:rsidRPr="00E66A77" w14:paraId="4BC4C4B3" w14:textId="77777777" w:rsidTr="4D7D716A">
        <w:trPr>
          <w:trHeight w:val="34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8BA2F" w14:textId="5F02211F"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 xml:space="preserve">NOC status at filing </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B9B68" w14:textId="284548CA" w:rsidR="00241184" w:rsidRPr="00E66A77" w:rsidRDefault="00000000"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1916387679"/>
                <w14:checkbox>
                  <w14:checked w14:val="0"/>
                  <w14:checkedState w14:val="2612" w14:font="MS Gothic"/>
                  <w14:uncheckedState w14:val="2610" w14:font="MS Gothic"/>
                </w14:checkbox>
              </w:sdtPr>
              <w:sdtContent>
                <w:r w:rsidR="0005793B"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Pre-NOC         </w:t>
            </w:r>
          </w:p>
          <w:p w14:paraId="1435A1DA" w14:textId="77777777" w:rsidR="00241184" w:rsidRPr="00E66A77" w:rsidRDefault="00000000"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200780065"/>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Post-NOC</w:t>
            </w:r>
          </w:p>
          <w:p w14:paraId="688EDD18" w14:textId="77777777" w:rsidR="00241184" w:rsidRPr="00E66A77" w:rsidRDefault="00000000" w:rsidP="00241184">
            <w:pPr>
              <w:tabs>
                <w:tab w:val="left" w:pos="1451"/>
              </w:tabs>
              <w:spacing w:line="276" w:lineRule="auto"/>
              <w:rPr>
                <w:rFonts w:ascii="Roboto" w:hAnsi="Roboto" w:cs="Arial"/>
                <w:sz w:val="20"/>
                <w:szCs w:val="20"/>
                <w:lang w:val="en-US"/>
              </w:rPr>
            </w:pPr>
            <w:sdt>
              <w:sdtPr>
                <w:rPr>
                  <w:rFonts w:ascii="Roboto" w:hAnsi="Roboto" w:cs="Arial"/>
                  <w:sz w:val="20"/>
                  <w:szCs w:val="20"/>
                  <w:lang w:val="en-US"/>
                </w:rPr>
                <w:id w:val="-765925651"/>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lang w:val="en-US"/>
                  </w:rPr>
                  <w:t>☐</w:t>
                </w:r>
              </w:sdtContent>
            </w:sdt>
            <w:r w:rsidR="00241184" w:rsidRPr="00E66A77">
              <w:rPr>
                <w:rFonts w:ascii="Roboto" w:hAnsi="Roboto" w:cs="Arial"/>
                <w:sz w:val="20"/>
                <w:szCs w:val="20"/>
                <w:lang w:val="en-US"/>
              </w:rPr>
              <w:t xml:space="preserve"> Unlabeled indication </w:t>
            </w:r>
          </w:p>
        </w:tc>
      </w:tr>
      <w:tr w:rsidR="00241184" w:rsidRPr="00E66A77" w14:paraId="24B5033E" w14:textId="77777777" w:rsidTr="4D7D716A">
        <w:trPr>
          <w:trHeight w:val="56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7EFA" w14:textId="77777777" w:rsidR="00241184" w:rsidRPr="00E66A77" w:rsidRDefault="00241184" w:rsidP="00241184">
            <w:pPr>
              <w:spacing w:line="276" w:lineRule="auto"/>
              <w:rPr>
                <w:rFonts w:ascii="Roboto" w:hAnsi="Roboto" w:cs="Arial"/>
                <w:b/>
                <w:sz w:val="20"/>
                <w:szCs w:val="20"/>
                <w:lang w:val="en-US"/>
              </w:rPr>
            </w:pPr>
            <w:r w:rsidRPr="00E66A77">
              <w:rPr>
                <w:rFonts w:ascii="Roboto" w:hAnsi="Roboto" w:cs="Arial"/>
                <w:b/>
                <w:sz w:val="20"/>
                <w:szCs w:val="20"/>
                <w:lang w:val="en-US"/>
              </w:rPr>
              <w:t>Health Canada Information Sharing</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C1C0D" w14:textId="1993B22A" w:rsidR="00241184" w:rsidRPr="00E66A77" w:rsidRDefault="00000000" w:rsidP="00AC3F67">
            <w:pPr>
              <w:shd w:val="clear" w:color="auto" w:fill="FFFFFF"/>
              <w:spacing w:line="276" w:lineRule="auto"/>
              <w:ind w:left="376" w:hanging="359"/>
              <w:textAlignment w:val="baseline"/>
              <w:rPr>
                <w:rFonts w:ascii="Roboto" w:hAnsi="Roboto" w:cs="Arial"/>
                <w:sz w:val="20"/>
                <w:szCs w:val="20"/>
              </w:rPr>
            </w:pPr>
            <w:sdt>
              <w:sdtPr>
                <w:rPr>
                  <w:rFonts w:ascii="Roboto" w:hAnsi="Roboto" w:cs="Arial"/>
                  <w:sz w:val="20"/>
                  <w:szCs w:val="20"/>
                </w:rPr>
                <w:id w:val="-544831961"/>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Health Canada will be or has been provided with a completed consent form.  </w:t>
            </w:r>
          </w:p>
          <w:p w14:paraId="3AED19C1" w14:textId="77777777" w:rsidR="00241184" w:rsidRPr="00E66A77" w:rsidRDefault="00000000"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1815367805"/>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 Health Canada will not be provided with a completed consent form.  </w:t>
            </w:r>
          </w:p>
          <w:p w14:paraId="3501E4D8" w14:textId="4A1D20B1" w:rsidR="00241184" w:rsidRPr="00E66A77" w:rsidRDefault="00000000" w:rsidP="00AC3F67">
            <w:pPr>
              <w:shd w:val="clear" w:color="auto" w:fill="FFFFFF"/>
              <w:spacing w:line="276" w:lineRule="auto"/>
              <w:ind w:left="381" w:hanging="359"/>
              <w:textAlignment w:val="baseline"/>
              <w:rPr>
                <w:rFonts w:ascii="Roboto" w:hAnsi="Roboto" w:cs="Arial"/>
                <w:sz w:val="20"/>
                <w:szCs w:val="20"/>
              </w:rPr>
            </w:pPr>
            <w:sdt>
              <w:sdtPr>
                <w:rPr>
                  <w:rFonts w:ascii="Roboto" w:hAnsi="Roboto" w:cs="Arial"/>
                  <w:sz w:val="20"/>
                  <w:szCs w:val="20"/>
                </w:rPr>
                <w:id w:val="2063830592"/>
                <w14:checkbox>
                  <w14:checked w14:val="0"/>
                  <w14:checkedState w14:val="2612" w14:font="MS Gothic"/>
                  <w14:uncheckedState w14:val="2610" w14:font="MS Gothic"/>
                </w14:checkbox>
              </w:sdtPr>
              <w:sdtContent>
                <w:r w:rsidR="00241184" w:rsidRPr="00E66A77">
                  <w:rPr>
                    <w:rFonts w:ascii="Segoe UI Symbol" w:eastAsia="MS Gothic" w:hAnsi="Segoe UI Symbol" w:cs="Segoe UI Symbol"/>
                    <w:sz w:val="20"/>
                    <w:szCs w:val="20"/>
                  </w:rPr>
                  <w:t>☐</w:t>
                </w:r>
              </w:sdtContent>
            </w:sdt>
            <w:r w:rsidR="00241184" w:rsidRPr="00E66A77">
              <w:rPr>
                <w:rFonts w:ascii="Roboto" w:hAnsi="Roboto" w:cs="Arial"/>
                <w:sz w:val="20"/>
                <w:szCs w:val="20"/>
              </w:rPr>
              <w:t xml:space="preserve">  Not applicable (post-NOC submission, resubmission, or reassessment).</w:t>
            </w:r>
          </w:p>
        </w:tc>
      </w:tr>
    </w:tbl>
    <w:p w14:paraId="27B11B63" w14:textId="41439725" w:rsidR="00522027" w:rsidRPr="00E65423" w:rsidRDefault="00241184" w:rsidP="005F669D">
      <w:pPr>
        <w:spacing w:before="60" w:after="0" w:line="276" w:lineRule="auto"/>
        <w:rPr>
          <w:rFonts w:ascii="Roboto" w:hAnsi="Roboto" w:cs="Arial"/>
          <w:sz w:val="18"/>
          <w:szCs w:val="18"/>
        </w:rPr>
      </w:pPr>
      <w:r w:rsidRPr="00E65423">
        <w:rPr>
          <w:rFonts w:ascii="Roboto" w:hAnsi="Roboto" w:cs="Arial"/>
          <w:sz w:val="14"/>
          <w:szCs w:val="14"/>
        </w:rPr>
        <w:t>NOC = Notice of Compliance; NOC/c = Notice of Compliance with Conditions</w:t>
      </w:r>
    </w:p>
    <w:p w14:paraId="0F80806C" w14:textId="77777777" w:rsidR="00906E68" w:rsidRPr="00E65423" w:rsidRDefault="00906E68" w:rsidP="00241184">
      <w:pPr>
        <w:pStyle w:val="ListParagraph"/>
        <w:spacing w:before="0" w:after="0" w:line="276" w:lineRule="auto"/>
        <w:rPr>
          <w:rFonts w:ascii="Roboto" w:hAnsi="Roboto" w:cstheme="minorHAnsi"/>
          <w:color w:val="0070C0"/>
        </w:rPr>
      </w:pPr>
    </w:p>
    <w:p w14:paraId="039A67FC" w14:textId="67EAE072" w:rsidR="008C216D" w:rsidRPr="00E65423" w:rsidRDefault="00233A2B"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Target Patient </w:t>
      </w:r>
      <w:r w:rsidR="008C216D" w:rsidRPr="00E65423">
        <w:rPr>
          <w:rFonts w:ascii="Roboto" w:eastAsia="Times New Roman" w:hAnsi="Roboto" w:cs="Arial"/>
          <w:b/>
          <w:bCs/>
          <w:color w:val="0067B9"/>
          <w:lang w:val="en-CA"/>
        </w:rPr>
        <w:t>Population</w:t>
      </w:r>
    </w:p>
    <w:p w14:paraId="7A50291F" w14:textId="77777777" w:rsidR="00B50E91" w:rsidRPr="00B50E91" w:rsidRDefault="00B50E91" w:rsidP="00B50E91">
      <w:pPr>
        <w:spacing w:line="276" w:lineRule="auto"/>
        <w:ind w:right="-142"/>
        <w:rPr>
          <w:rFonts w:ascii="Roboto" w:hAnsi="Roboto" w:cs="Arial"/>
          <w:sz w:val="22"/>
          <w:szCs w:val="22"/>
        </w:rPr>
      </w:pPr>
      <w:r w:rsidRPr="00B50E91">
        <w:rPr>
          <w:rFonts w:ascii="Roboto" w:hAnsi="Roboto" w:cs="Arial"/>
          <w:sz w:val="22"/>
          <w:szCs w:val="22"/>
        </w:rPr>
        <w:t>Present a very brief outline of the disease, how patients are diagnosed (i.e., what testing resources are used), and noting the incidence/prevalence in Canada.</w:t>
      </w:r>
    </w:p>
    <w:p w14:paraId="6F50BC87" w14:textId="502EA6DE" w:rsidR="00651434" w:rsidRPr="00E65423" w:rsidRDefault="007702BC" w:rsidP="00970A47">
      <w:pPr>
        <w:spacing w:before="60" w:line="276" w:lineRule="auto"/>
        <w:ind w:right="-142"/>
        <w:rPr>
          <w:rFonts w:ascii="Roboto" w:hAnsi="Roboto" w:cs="Arial"/>
          <w:sz w:val="22"/>
          <w:szCs w:val="22"/>
        </w:rPr>
      </w:pPr>
      <w:r w:rsidRPr="00E65423">
        <w:rPr>
          <w:rFonts w:ascii="Roboto" w:hAnsi="Roboto" w:cs="Arial"/>
          <w:sz w:val="22"/>
          <w:szCs w:val="22"/>
        </w:rPr>
        <w:t xml:space="preserve">Specify </w:t>
      </w:r>
      <w:r w:rsidR="00651434" w:rsidRPr="00E65423">
        <w:rPr>
          <w:rFonts w:ascii="Roboto" w:hAnsi="Roboto" w:cs="Arial"/>
          <w:sz w:val="22"/>
          <w:szCs w:val="22"/>
        </w:rPr>
        <w:t xml:space="preserve">the </w:t>
      </w:r>
      <w:r w:rsidRPr="00E65423">
        <w:rPr>
          <w:rFonts w:ascii="Roboto" w:hAnsi="Roboto" w:cs="Arial"/>
          <w:sz w:val="22"/>
          <w:szCs w:val="22"/>
        </w:rPr>
        <w:t>proposed</w:t>
      </w:r>
      <w:r w:rsidR="00651434" w:rsidRPr="00E65423">
        <w:rPr>
          <w:rFonts w:ascii="Roboto" w:hAnsi="Roboto" w:cs="Arial"/>
          <w:sz w:val="22"/>
          <w:szCs w:val="22"/>
        </w:rPr>
        <w:t xml:space="preserve"> or </w:t>
      </w:r>
      <w:r w:rsidRPr="00E65423">
        <w:rPr>
          <w:rFonts w:ascii="Roboto" w:hAnsi="Roboto" w:cs="Arial"/>
          <w:sz w:val="22"/>
          <w:szCs w:val="22"/>
        </w:rPr>
        <w:t xml:space="preserve">approved </w:t>
      </w:r>
      <w:r w:rsidR="008C216D" w:rsidRPr="00E65423">
        <w:rPr>
          <w:rFonts w:ascii="Roboto" w:hAnsi="Roboto" w:cs="Arial"/>
          <w:sz w:val="22"/>
          <w:szCs w:val="22"/>
        </w:rPr>
        <w:t>indication</w:t>
      </w:r>
      <w:r w:rsidR="00651434" w:rsidRPr="00E65423">
        <w:rPr>
          <w:rFonts w:ascii="Roboto" w:hAnsi="Roboto" w:cs="Arial"/>
          <w:sz w:val="22"/>
          <w:szCs w:val="22"/>
        </w:rPr>
        <w:t xml:space="preserve"> of interest</w:t>
      </w:r>
      <w:r w:rsidR="00233A2B" w:rsidRPr="00E65423">
        <w:rPr>
          <w:rFonts w:ascii="Roboto" w:hAnsi="Roboto" w:cs="Arial"/>
          <w:sz w:val="22"/>
          <w:szCs w:val="22"/>
        </w:rPr>
        <w:t>.</w:t>
      </w:r>
      <w:r w:rsidR="00651434" w:rsidRPr="00E65423">
        <w:rPr>
          <w:rFonts w:ascii="Roboto" w:hAnsi="Roboto" w:cs="Arial"/>
          <w:sz w:val="22"/>
          <w:szCs w:val="22"/>
        </w:rPr>
        <w:t xml:space="preserve"> Specify the reimbursement criteria that will be requested by the sponsor and provide a rationale</w:t>
      </w:r>
      <w:r w:rsidR="00233A2B" w:rsidRPr="00E65423">
        <w:rPr>
          <w:rFonts w:ascii="Roboto" w:hAnsi="Roboto" w:cs="Arial"/>
          <w:sz w:val="22"/>
          <w:szCs w:val="22"/>
        </w:rPr>
        <w:t>.</w:t>
      </w:r>
      <w:r w:rsidR="00651434" w:rsidRPr="00E65423">
        <w:rPr>
          <w:rFonts w:ascii="Roboto" w:hAnsi="Roboto" w:cs="Arial"/>
          <w:sz w:val="22"/>
          <w:szCs w:val="22"/>
        </w:rPr>
        <w:t xml:space="preserve"> </w:t>
      </w:r>
    </w:p>
    <w:p w14:paraId="150BA437" w14:textId="3FAA8196" w:rsidR="008C216D" w:rsidRPr="00E65423" w:rsidRDefault="00233A2B" w:rsidP="00970A47">
      <w:pPr>
        <w:spacing w:before="60" w:line="276" w:lineRule="auto"/>
        <w:ind w:right="-142"/>
        <w:rPr>
          <w:rFonts w:ascii="Roboto" w:hAnsi="Roboto" w:cs="Arial"/>
          <w:sz w:val="22"/>
          <w:szCs w:val="22"/>
        </w:rPr>
      </w:pPr>
      <w:r w:rsidRPr="00E65423">
        <w:rPr>
          <w:rFonts w:ascii="Roboto" w:hAnsi="Roboto" w:cs="Arial"/>
          <w:sz w:val="22"/>
          <w:szCs w:val="22"/>
        </w:rPr>
        <w:t xml:space="preserve">Highlight key areas where there is unmet medical need for those who may be eligible for treatment with the drug to be reviewed.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48F12B80" w14:textId="77777777" w:rsidTr="00AC6774">
        <w:trPr>
          <w:tblHeader/>
        </w:trPr>
        <w:tc>
          <w:tcPr>
            <w:tcW w:w="9781" w:type="dxa"/>
            <w:shd w:val="clear" w:color="auto" w:fill="0067B9"/>
          </w:tcPr>
          <w:p w14:paraId="09E24802" w14:textId="4D806A7A"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Questions</w:t>
            </w:r>
            <w:r w:rsidR="00D15B86">
              <w:rPr>
                <w:rFonts w:ascii="Roboto" w:hAnsi="Roboto" w:cs="Arial"/>
                <w:b/>
                <w:color w:val="FFFFFF" w:themeColor="background1"/>
                <w:sz w:val="20"/>
                <w:szCs w:val="20"/>
              </w:rPr>
              <w:t xml:space="preserve"> R</w:t>
            </w:r>
            <w:r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T</w:t>
            </w:r>
            <w:r w:rsidRPr="00E65423">
              <w:rPr>
                <w:rFonts w:ascii="Roboto" w:hAnsi="Roboto" w:cs="Arial"/>
                <w:b/>
                <w:color w:val="FFFFFF" w:themeColor="background1"/>
                <w:sz w:val="20"/>
                <w:szCs w:val="20"/>
              </w:rPr>
              <w:t xml:space="preserve">arget </w:t>
            </w:r>
            <w:r w:rsidR="00D15B86">
              <w:rPr>
                <w:rFonts w:ascii="Roboto" w:hAnsi="Roboto" w:cs="Arial"/>
                <w:b/>
                <w:color w:val="FFFFFF" w:themeColor="background1"/>
                <w:sz w:val="20"/>
                <w:szCs w:val="20"/>
              </w:rPr>
              <w:t>P</w:t>
            </w:r>
            <w:r w:rsidRPr="00E65423">
              <w:rPr>
                <w:rFonts w:ascii="Roboto" w:hAnsi="Roboto" w:cs="Arial"/>
                <w:b/>
                <w:color w:val="FFFFFF" w:themeColor="background1"/>
                <w:sz w:val="20"/>
                <w:szCs w:val="20"/>
              </w:rPr>
              <w:t xml:space="preserve">opulation </w:t>
            </w:r>
          </w:p>
        </w:tc>
      </w:tr>
      <w:tr w:rsidR="00CA6E76" w:rsidRPr="00E65423" w14:paraId="1CC1B4E5" w14:textId="77777777" w:rsidTr="00AC6774">
        <w:trPr>
          <w:tblHeader/>
        </w:trPr>
        <w:tc>
          <w:tcPr>
            <w:tcW w:w="9781" w:type="dxa"/>
            <w:shd w:val="clear" w:color="auto" w:fill="auto"/>
          </w:tcPr>
          <w:p w14:paraId="671E9EDF" w14:textId="42F97692" w:rsidR="00CA6E76" w:rsidRPr="00E65423" w:rsidRDefault="00CA6E76" w:rsidP="00CA6E76">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58881163" w14:textId="77777777" w:rsidTr="00AC6774">
        <w:trPr>
          <w:tblHeader/>
        </w:trPr>
        <w:tc>
          <w:tcPr>
            <w:tcW w:w="9781" w:type="dxa"/>
            <w:shd w:val="clear" w:color="auto" w:fill="auto"/>
          </w:tcPr>
          <w:p w14:paraId="4E456D89" w14:textId="77777777" w:rsidR="00651434" w:rsidRPr="00E65423" w:rsidRDefault="00651434" w:rsidP="00651434">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369F3C1F" w14:textId="77777777" w:rsidTr="00AC6774">
        <w:trPr>
          <w:tblHeader/>
        </w:trPr>
        <w:tc>
          <w:tcPr>
            <w:tcW w:w="9781" w:type="dxa"/>
            <w:shd w:val="clear" w:color="auto" w:fill="auto"/>
          </w:tcPr>
          <w:p w14:paraId="770FDD07" w14:textId="77777777" w:rsidR="00651434" w:rsidRPr="00E65423" w:rsidRDefault="00651434" w:rsidP="00651434">
            <w:pPr>
              <w:pStyle w:val="ListParagraph"/>
              <w:numPr>
                <w:ilvl w:val="0"/>
                <w:numId w:val="9"/>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3A03E882" w14:textId="77777777" w:rsidR="008C216D" w:rsidRPr="00E65423" w:rsidRDefault="008C216D" w:rsidP="00241184">
      <w:pPr>
        <w:spacing w:line="276" w:lineRule="auto"/>
        <w:rPr>
          <w:rFonts w:ascii="Roboto" w:hAnsi="Roboto" w:cstheme="minorHAnsi"/>
          <w:b/>
          <w:sz w:val="22"/>
          <w:szCs w:val="22"/>
        </w:rPr>
      </w:pPr>
    </w:p>
    <w:p w14:paraId="42FB97F8" w14:textId="6069DDC0" w:rsidR="008C216D" w:rsidRPr="00E65423" w:rsidRDefault="00D83547"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lastRenderedPageBreak/>
        <w:t xml:space="preserve">Proposed </w:t>
      </w:r>
      <w:r w:rsidR="00EA5DE0" w:rsidRPr="00E65423">
        <w:rPr>
          <w:rFonts w:ascii="Roboto" w:eastAsia="Times New Roman" w:hAnsi="Roboto" w:cs="Arial"/>
          <w:b/>
          <w:bCs/>
          <w:color w:val="0067B9"/>
          <w:lang w:val="en-CA"/>
        </w:rPr>
        <w:t>Place in Therapy</w:t>
      </w:r>
    </w:p>
    <w:p w14:paraId="0A782A3E" w14:textId="033118B4" w:rsidR="0096662A" w:rsidRPr="0096662A" w:rsidRDefault="0096662A" w:rsidP="0096662A">
      <w:pPr>
        <w:spacing w:line="276" w:lineRule="auto"/>
        <w:ind w:right="-142"/>
        <w:rPr>
          <w:rFonts w:ascii="Roboto" w:hAnsi="Roboto" w:cs="Arial"/>
          <w:sz w:val="22"/>
          <w:szCs w:val="22"/>
        </w:rPr>
      </w:pPr>
      <w:r w:rsidRPr="0096662A">
        <w:rPr>
          <w:rFonts w:ascii="Roboto" w:hAnsi="Roboto" w:cs="Arial"/>
          <w:sz w:val="22"/>
          <w:szCs w:val="22"/>
        </w:rPr>
        <w:t xml:space="preserve">Summarise the current treatment paradigm for the clinical management of the condition, including any diagnostic or </w:t>
      </w:r>
      <w:r w:rsidR="003A0E54">
        <w:rPr>
          <w:rFonts w:ascii="Roboto" w:hAnsi="Roboto" w:cs="Arial"/>
          <w:sz w:val="22"/>
          <w:szCs w:val="22"/>
        </w:rPr>
        <w:t>other</w:t>
      </w:r>
      <w:r w:rsidRPr="0096662A">
        <w:rPr>
          <w:rFonts w:ascii="Roboto" w:hAnsi="Roboto" w:cs="Arial"/>
          <w:sz w:val="22"/>
          <w:szCs w:val="22"/>
        </w:rPr>
        <w:t xml:space="preserve"> testing procedure(s)</w:t>
      </w:r>
      <w:r w:rsidR="00E66A77">
        <w:rPr>
          <w:rFonts w:ascii="Roboto" w:hAnsi="Roboto" w:cs="Arial"/>
          <w:sz w:val="22"/>
          <w:szCs w:val="22"/>
        </w:rPr>
        <w:t xml:space="preserve"> </w:t>
      </w:r>
      <w:r w:rsidR="00E66A77" w:rsidRPr="00E66A77">
        <w:rPr>
          <w:rFonts w:ascii="Roboto" w:hAnsi="Roboto" w:cs="Arial"/>
          <w:sz w:val="22"/>
          <w:szCs w:val="22"/>
        </w:rPr>
        <w:t>performed as part of routine care</w:t>
      </w:r>
      <w:r w:rsidRPr="0096662A">
        <w:rPr>
          <w:rFonts w:ascii="Roboto" w:hAnsi="Roboto" w:cs="Arial"/>
          <w:sz w:val="22"/>
          <w:szCs w:val="22"/>
        </w:rPr>
        <w:t xml:space="preserve">. Clearly state the sponsor’s interpretation for how the drug to be reviewed will impact the existing treatment paradigm, including impacts to testing resources. </w:t>
      </w:r>
    </w:p>
    <w:p w14:paraId="635BF801" w14:textId="361C02B8" w:rsidR="00EA5DE0" w:rsidRPr="00E65423" w:rsidRDefault="00EA5DE0" w:rsidP="00970A47">
      <w:pPr>
        <w:spacing w:line="276" w:lineRule="auto"/>
        <w:ind w:right="-142"/>
        <w:rPr>
          <w:rFonts w:ascii="Roboto" w:hAnsi="Roboto" w:cs="Arial"/>
          <w:sz w:val="22"/>
          <w:szCs w:val="22"/>
          <w:lang w:val="en-CA"/>
        </w:rPr>
      </w:pPr>
      <w:r w:rsidRPr="00E65423">
        <w:rPr>
          <w:rFonts w:ascii="Roboto" w:hAnsi="Roboto" w:cs="Arial"/>
          <w:sz w:val="22"/>
          <w:szCs w:val="22"/>
        </w:rPr>
        <w:t xml:space="preserve">For oncology drugs, sponsor must present diagrams showing the current and proposed funding algorithms for the drug to be reviewed (i.e., as described in the </w:t>
      </w:r>
      <w:hyperlink r:id="rId16" w:history="1">
        <w:r w:rsidRPr="00E65423">
          <w:rPr>
            <w:rStyle w:val="Hyperlink"/>
            <w:rFonts w:ascii="Roboto" w:hAnsi="Roboto" w:cs="Arial"/>
            <w:i/>
            <w:iCs/>
            <w:sz w:val="22"/>
            <w:szCs w:val="22"/>
            <w:lang w:val="en-CA"/>
          </w:rPr>
          <w:t>Proposed place in therapy template</w:t>
        </w:r>
      </w:hyperlink>
      <w:r w:rsidRPr="00E65423">
        <w:rPr>
          <w:rFonts w:ascii="Roboto" w:hAnsi="Roboto" w:cs="Arial"/>
          <w:sz w:val="22"/>
          <w:szCs w:val="22"/>
        </w:rPr>
        <w:t>).</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EA5DE0" w:rsidRPr="00E65423" w14:paraId="39BA828F" w14:textId="77777777" w:rsidTr="00EA5DE0">
        <w:trPr>
          <w:tblHeader/>
        </w:trPr>
        <w:tc>
          <w:tcPr>
            <w:tcW w:w="9781" w:type="dxa"/>
            <w:shd w:val="clear" w:color="auto" w:fill="0067B9"/>
          </w:tcPr>
          <w:p w14:paraId="7D8A3259" w14:textId="2F5DD844" w:rsidR="00EA5DE0" w:rsidRPr="00E65423" w:rsidRDefault="00EA5DE0"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D15B86">
              <w:rPr>
                <w:rFonts w:ascii="Roboto" w:hAnsi="Roboto" w:cs="Arial"/>
                <w:b/>
                <w:color w:val="FFFFFF" w:themeColor="background1"/>
                <w:sz w:val="20"/>
                <w:szCs w:val="20"/>
              </w:rPr>
              <w:t>R</w:t>
            </w:r>
            <w:r w:rsidR="00651434"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P</w:t>
            </w:r>
            <w:r w:rsidR="00651434" w:rsidRPr="00E65423">
              <w:rPr>
                <w:rFonts w:ascii="Roboto" w:hAnsi="Roboto" w:cs="Arial"/>
                <w:b/>
                <w:color w:val="FFFFFF" w:themeColor="background1"/>
                <w:sz w:val="20"/>
                <w:szCs w:val="20"/>
              </w:rPr>
              <w:t xml:space="preserve">otential </w:t>
            </w:r>
            <w:r w:rsidR="00D15B86">
              <w:rPr>
                <w:rFonts w:ascii="Roboto" w:hAnsi="Roboto" w:cs="Arial"/>
                <w:b/>
                <w:color w:val="FFFFFF" w:themeColor="background1"/>
                <w:sz w:val="20"/>
                <w:szCs w:val="20"/>
              </w:rPr>
              <w:t>P</w:t>
            </w:r>
            <w:r w:rsidR="00651434" w:rsidRPr="00E65423">
              <w:rPr>
                <w:rFonts w:ascii="Roboto" w:hAnsi="Roboto" w:cs="Arial"/>
                <w:b/>
                <w:color w:val="FFFFFF" w:themeColor="background1"/>
                <w:sz w:val="20"/>
                <w:szCs w:val="20"/>
              </w:rPr>
              <w:t xml:space="preserve">lace in </w:t>
            </w:r>
            <w:r w:rsidR="00D15B86">
              <w:rPr>
                <w:rFonts w:ascii="Roboto" w:hAnsi="Roboto" w:cs="Arial"/>
                <w:b/>
                <w:color w:val="FFFFFF" w:themeColor="background1"/>
                <w:sz w:val="20"/>
                <w:szCs w:val="20"/>
              </w:rPr>
              <w:t>T</w:t>
            </w:r>
            <w:r w:rsidR="00651434" w:rsidRPr="00E65423">
              <w:rPr>
                <w:rFonts w:ascii="Roboto" w:hAnsi="Roboto" w:cs="Arial"/>
                <w:b/>
                <w:color w:val="FFFFFF" w:themeColor="background1"/>
                <w:sz w:val="20"/>
                <w:szCs w:val="20"/>
              </w:rPr>
              <w:t>herapy</w:t>
            </w:r>
          </w:p>
        </w:tc>
      </w:tr>
      <w:tr w:rsidR="00CA6E76" w:rsidRPr="00E65423" w14:paraId="3E0E06FD" w14:textId="77777777" w:rsidTr="00EA5DE0">
        <w:trPr>
          <w:tblHeader/>
        </w:trPr>
        <w:tc>
          <w:tcPr>
            <w:tcW w:w="9781" w:type="dxa"/>
            <w:shd w:val="clear" w:color="auto" w:fill="auto"/>
          </w:tcPr>
          <w:p w14:paraId="28ED98DC" w14:textId="12AE19E6" w:rsidR="00CA6E76" w:rsidRPr="00E65423" w:rsidRDefault="00CA6E76" w:rsidP="00CA6E76">
            <w:pPr>
              <w:pStyle w:val="ListParagraph"/>
              <w:numPr>
                <w:ilvl w:val="0"/>
                <w:numId w:val="15"/>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EA5DE0" w:rsidRPr="00E65423" w14:paraId="38B6C8A2" w14:textId="77777777" w:rsidTr="00EA5DE0">
        <w:trPr>
          <w:tblHeader/>
        </w:trPr>
        <w:tc>
          <w:tcPr>
            <w:tcW w:w="9781" w:type="dxa"/>
            <w:shd w:val="clear" w:color="auto" w:fill="auto"/>
          </w:tcPr>
          <w:p w14:paraId="16D65CE7" w14:textId="5794503F" w:rsidR="00EA5DE0" w:rsidRPr="00E65423" w:rsidRDefault="00EA5DE0" w:rsidP="00B61531">
            <w:pPr>
              <w:pStyle w:val="ListParagraph"/>
              <w:numPr>
                <w:ilvl w:val="0"/>
                <w:numId w:val="15"/>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7AABD4FC" w14:textId="77777777" w:rsidTr="00EA5DE0">
        <w:trPr>
          <w:tblHeader/>
        </w:trPr>
        <w:tc>
          <w:tcPr>
            <w:tcW w:w="9781" w:type="dxa"/>
            <w:shd w:val="clear" w:color="auto" w:fill="auto"/>
          </w:tcPr>
          <w:p w14:paraId="2BBFDDC7" w14:textId="01B34994" w:rsidR="00651434" w:rsidRPr="00E65423" w:rsidRDefault="00651434" w:rsidP="00B61531">
            <w:pPr>
              <w:pStyle w:val="ListParagraph"/>
              <w:numPr>
                <w:ilvl w:val="0"/>
                <w:numId w:val="15"/>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29DA3631" w14:textId="77777777" w:rsidR="00831D9D" w:rsidRPr="00E65423" w:rsidRDefault="00831D9D" w:rsidP="00EA5DE0">
      <w:pPr>
        <w:pStyle w:val="ListParagraph"/>
        <w:spacing w:line="276" w:lineRule="auto"/>
        <w:rPr>
          <w:rFonts w:ascii="Roboto" w:hAnsi="Roboto" w:cstheme="minorHAnsi"/>
          <w:lang w:val="en-CA"/>
        </w:rPr>
      </w:pPr>
    </w:p>
    <w:p w14:paraId="2716127A" w14:textId="6A13FDD2" w:rsidR="00EA5DE0" w:rsidRPr="00E65423" w:rsidRDefault="00EA5DE0"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Comparators</w:t>
      </w:r>
    </w:p>
    <w:p w14:paraId="0377B11B" w14:textId="65BDF53D" w:rsidR="00651434" w:rsidRPr="00E65423" w:rsidRDefault="00651434" w:rsidP="00970A47">
      <w:pPr>
        <w:spacing w:line="276" w:lineRule="auto"/>
        <w:rPr>
          <w:rFonts w:ascii="Roboto" w:hAnsi="Roboto" w:cs="Arial"/>
          <w:sz w:val="22"/>
          <w:szCs w:val="22"/>
        </w:rPr>
      </w:pPr>
      <w:r w:rsidRPr="00E65423">
        <w:rPr>
          <w:rFonts w:ascii="Roboto" w:hAnsi="Roboto" w:cs="Arial"/>
          <w:sz w:val="22"/>
          <w:szCs w:val="22"/>
        </w:rPr>
        <w:t xml:space="preserve">Prior to completing this section, please review the application requirements with respect to appropriate comparators in the </w:t>
      </w:r>
      <w:r w:rsidRPr="00426999">
        <w:rPr>
          <w:rFonts w:ascii="Roboto" w:hAnsi="Roboto" w:cs="Arial"/>
          <w:i/>
          <w:iCs/>
          <w:sz w:val="22"/>
          <w:szCs w:val="22"/>
        </w:rPr>
        <w:t>Procedures for Reimbursement Reviews</w:t>
      </w:r>
      <w:r w:rsidR="00970A47" w:rsidRPr="00E65423">
        <w:rPr>
          <w:rFonts w:ascii="Roboto" w:hAnsi="Roboto" w:cs="Arial"/>
          <w:sz w:val="22"/>
          <w:szCs w:val="22"/>
        </w:rPr>
        <w:t>.</w:t>
      </w:r>
      <w:r w:rsidRPr="00E65423">
        <w:rPr>
          <w:rFonts w:ascii="Roboto" w:hAnsi="Roboto" w:cs="Arial"/>
          <w:sz w:val="22"/>
          <w:szCs w:val="22"/>
        </w:rPr>
        <w:t xml:space="preserve"> </w:t>
      </w:r>
    </w:p>
    <w:p w14:paraId="7B7BF1C4" w14:textId="260B3525" w:rsidR="00651434" w:rsidRPr="00E65423" w:rsidRDefault="00EA5DE0" w:rsidP="00970A47">
      <w:pPr>
        <w:spacing w:line="276" w:lineRule="auto"/>
        <w:rPr>
          <w:rFonts w:ascii="Roboto" w:hAnsi="Roboto" w:cs="Arial"/>
          <w:sz w:val="22"/>
          <w:szCs w:val="22"/>
        </w:rPr>
      </w:pPr>
      <w:r w:rsidRPr="00E65423">
        <w:rPr>
          <w:rFonts w:ascii="Roboto" w:hAnsi="Roboto" w:cs="Arial"/>
          <w:sz w:val="22"/>
          <w:szCs w:val="22"/>
        </w:rPr>
        <w:t xml:space="preserve">Clearly identify the appropriate comparators for the drug under review. </w:t>
      </w:r>
      <w:r w:rsidR="00651434" w:rsidRPr="00E65423">
        <w:rPr>
          <w:rFonts w:ascii="Roboto" w:hAnsi="Roboto" w:cs="Arial"/>
          <w:sz w:val="22"/>
          <w:szCs w:val="22"/>
        </w:rPr>
        <w:t xml:space="preserve">If the sponsor is proposing that a relevant comparator, as described in the </w:t>
      </w:r>
      <w:r w:rsidR="00651434" w:rsidRPr="00E65423">
        <w:rPr>
          <w:rFonts w:ascii="Roboto" w:hAnsi="Roboto" w:cs="Arial"/>
          <w:i/>
          <w:iCs/>
          <w:sz w:val="22"/>
          <w:szCs w:val="22"/>
        </w:rPr>
        <w:t>Procedures for Reimbursement Reviews</w:t>
      </w:r>
      <w:r w:rsidR="00651434" w:rsidRPr="00E65423">
        <w:rPr>
          <w:rFonts w:ascii="Roboto" w:hAnsi="Roboto" w:cs="Arial"/>
          <w:sz w:val="22"/>
          <w:szCs w:val="22"/>
        </w:rPr>
        <w:t>, should not be included in the proposed application, clearly state which comparator(s) and provide a clear rationale.</w:t>
      </w:r>
      <w:r w:rsidR="00651434" w:rsidRPr="00E65423">
        <w:rPr>
          <w:rFonts w:ascii="Roboto" w:hAnsi="Roboto" w:cs="Arial"/>
          <w:i/>
          <w:iCs/>
          <w:sz w:val="22"/>
          <w:szCs w:val="22"/>
        </w:rPr>
        <w:t xml:space="preserve">  </w:t>
      </w:r>
    </w:p>
    <w:p w14:paraId="4D445089" w14:textId="75F9BB5D" w:rsidR="00651434" w:rsidRPr="00E65423" w:rsidRDefault="00651434" w:rsidP="00970A47">
      <w:pPr>
        <w:spacing w:line="276" w:lineRule="auto"/>
        <w:rPr>
          <w:rFonts w:ascii="Roboto" w:hAnsi="Roboto" w:cs="Arial"/>
          <w:sz w:val="22"/>
          <w:szCs w:val="22"/>
        </w:rPr>
      </w:pPr>
      <w:r w:rsidRPr="00E65423">
        <w:rPr>
          <w:rFonts w:ascii="Roboto" w:hAnsi="Roboto" w:cs="Arial"/>
          <w:sz w:val="22"/>
          <w:szCs w:val="22"/>
        </w:rPr>
        <w:t xml:space="preserve">Irrespective of the discussion at the presubmission meeting, all sponsors who wish to omit a relevant comparator must file a </w:t>
      </w:r>
      <w:hyperlink r:id="rId17" w:history="1">
        <w:r w:rsidRPr="00E65423">
          <w:rPr>
            <w:rStyle w:val="Hyperlink"/>
            <w:rFonts w:ascii="Roboto" w:hAnsi="Roboto" w:cs="Arial"/>
            <w:sz w:val="22"/>
            <w:szCs w:val="22"/>
          </w:rPr>
          <w:t>request for deviation form</w:t>
        </w:r>
      </w:hyperlink>
      <w:r w:rsidRPr="00E65423">
        <w:rPr>
          <w:rFonts w:ascii="Roboto" w:hAnsi="Roboto" w:cs="Arial"/>
          <w:sz w:val="22"/>
          <w:szCs w:val="22"/>
        </w:rPr>
        <w:t xml:space="preserve"> and obtain written approval from </w:t>
      </w:r>
      <w:r w:rsidR="00426999" w:rsidRPr="00426999">
        <w:rPr>
          <w:rFonts w:ascii="Roboto" w:hAnsi="Roboto" w:cs="Arial"/>
          <w:sz w:val="22"/>
          <w:szCs w:val="22"/>
        </w:rPr>
        <w:t xml:space="preserve">CDA-AMC </w:t>
      </w:r>
      <w:r w:rsidRPr="00E65423">
        <w:rPr>
          <w:rFonts w:ascii="Roboto" w:hAnsi="Roboto" w:cs="Arial"/>
          <w:sz w:val="22"/>
          <w:szCs w:val="22"/>
        </w:rPr>
        <w:t xml:space="preserve">prior to filing the application.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208D5A2C" w14:textId="77777777" w:rsidTr="00AC6774">
        <w:trPr>
          <w:tblHeader/>
        </w:trPr>
        <w:tc>
          <w:tcPr>
            <w:tcW w:w="9781" w:type="dxa"/>
            <w:shd w:val="clear" w:color="auto" w:fill="0067B9"/>
          </w:tcPr>
          <w:p w14:paraId="3AEFE768" w14:textId="5893BCD6"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w:t>
            </w:r>
            <w:r w:rsidR="00C36553">
              <w:rPr>
                <w:rFonts w:ascii="Roboto" w:hAnsi="Roboto" w:cs="Arial"/>
                <w:b/>
                <w:color w:val="FFFFFF" w:themeColor="background1"/>
                <w:sz w:val="20"/>
                <w:szCs w:val="20"/>
              </w:rPr>
              <w:t>A</w:t>
            </w:r>
            <w:r w:rsidRPr="00E65423">
              <w:rPr>
                <w:rFonts w:ascii="Roboto" w:hAnsi="Roboto" w:cs="Arial"/>
                <w:b/>
                <w:color w:val="FFFFFF" w:themeColor="background1"/>
                <w:sz w:val="20"/>
                <w:szCs w:val="20"/>
              </w:rPr>
              <w:t xml:space="preserve">ppropriate </w:t>
            </w:r>
            <w:r w:rsidR="00C36553">
              <w:rPr>
                <w:rFonts w:ascii="Roboto" w:hAnsi="Roboto" w:cs="Arial"/>
                <w:b/>
                <w:color w:val="FFFFFF" w:themeColor="background1"/>
                <w:sz w:val="20"/>
                <w:szCs w:val="20"/>
              </w:rPr>
              <w:t>C</w:t>
            </w:r>
            <w:r w:rsidRPr="00E65423">
              <w:rPr>
                <w:rFonts w:ascii="Roboto" w:hAnsi="Roboto" w:cs="Arial"/>
                <w:b/>
                <w:color w:val="FFFFFF" w:themeColor="background1"/>
                <w:sz w:val="20"/>
                <w:szCs w:val="20"/>
              </w:rPr>
              <w:t>omparators</w:t>
            </w:r>
          </w:p>
        </w:tc>
      </w:tr>
      <w:tr w:rsidR="00651434" w:rsidRPr="00E65423" w14:paraId="62B29B5E" w14:textId="77777777" w:rsidTr="00AC6774">
        <w:trPr>
          <w:tblHeader/>
        </w:trPr>
        <w:tc>
          <w:tcPr>
            <w:tcW w:w="9781" w:type="dxa"/>
            <w:shd w:val="clear" w:color="auto" w:fill="auto"/>
          </w:tcPr>
          <w:p w14:paraId="69C91835" w14:textId="2A0ADE55" w:rsidR="00651434" w:rsidRPr="00E65423" w:rsidRDefault="00651434" w:rsidP="00651434">
            <w:pPr>
              <w:pStyle w:val="ListParagraph"/>
              <w:numPr>
                <w:ilvl w:val="0"/>
                <w:numId w:val="10"/>
              </w:numPr>
              <w:spacing w:before="60" w:after="60" w:line="276" w:lineRule="auto"/>
              <w:rPr>
                <w:rFonts w:ascii="Roboto" w:hAnsi="Roboto" w:cs="Arial"/>
                <w:sz w:val="20"/>
                <w:szCs w:val="20"/>
              </w:rPr>
            </w:pPr>
            <w:r w:rsidRPr="00E65423">
              <w:rPr>
                <w:rFonts w:ascii="Roboto" w:hAnsi="Roboto" w:cs="Arial"/>
                <w:sz w:val="20"/>
                <w:szCs w:val="20"/>
              </w:rPr>
              <w:t>Question 1</w:t>
            </w:r>
            <w:r w:rsidR="00CA6E76" w:rsidRPr="00E65423">
              <w:rPr>
                <w:rFonts w:ascii="Roboto" w:hAnsi="Roboto" w:cs="Arial"/>
                <w:sz w:val="20"/>
                <w:szCs w:val="20"/>
              </w:rPr>
              <w:t xml:space="preserve"> (please state ‘none’ if there are no questions)</w:t>
            </w:r>
          </w:p>
        </w:tc>
      </w:tr>
      <w:tr w:rsidR="00651434" w:rsidRPr="00E65423" w14:paraId="76CC374A" w14:textId="77777777" w:rsidTr="00AC6774">
        <w:trPr>
          <w:tblHeader/>
        </w:trPr>
        <w:tc>
          <w:tcPr>
            <w:tcW w:w="9781" w:type="dxa"/>
            <w:shd w:val="clear" w:color="auto" w:fill="auto"/>
          </w:tcPr>
          <w:p w14:paraId="78FF577C" w14:textId="77777777" w:rsidR="00651434" w:rsidRPr="00E65423" w:rsidRDefault="00651434" w:rsidP="00651434">
            <w:pPr>
              <w:pStyle w:val="ListParagraph"/>
              <w:numPr>
                <w:ilvl w:val="0"/>
                <w:numId w:val="10"/>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196370CB" w14:textId="77777777" w:rsidTr="00AC6774">
        <w:trPr>
          <w:tblHeader/>
        </w:trPr>
        <w:tc>
          <w:tcPr>
            <w:tcW w:w="9781" w:type="dxa"/>
            <w:shd w:val="clear" w:color="auto" w:fill="auto"/>
          </w:tcPr>
          <w:p w14:paraId="13720CD8" w14:textId="29BF77B0" w:rsidR="00651434" w:rsidRPr="00E65423" w:rsidRDefault="00651434" w:rsidP="00651434">
            <w:pPr>
              <w:pStyle w:val="ListParagraph"/>
              <w:numPr>
                <w:ilvl w:val="0"/>
                <w:numId w:val="10"/>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5AD5F4C1" w14:textId="77777777" w:rsidR="00F920FB" w:rsidRPr="00E65423" w:rsidRDefault="00F920FB" w:rsidP="00937F9D">
      <w:pPr>
        <w:pStyle w:val="ListParagraph"/>
        <w:spacing w:line="276" w:lineRule="auto"/>
        <w:ind w:left="360"/>
        <w:rPr>
          <w:rFonts w:ascii="Roboto" w:hAnsi="Roboto" w:cstheme="minorHAnsi"/>
          <w:lang w:val="en-CA"/>
        </w:rPr>
      </w:pPr>
    </w:p>
    <w:p w14:paraId="28924990" w14:textId="4F22EA4B" w:rsidR="008C216D" w:rsidRPr="00E65423" w:rsidRDefault="008C216D" w:rsidP="00A14DD8">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Clinical Evidence</w:t>
      </w:r>
    </w:p>
    <w:p w14:paraId="507C2CEE" w14:textId="5F09856F"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Randomized Controlled Trials and Pivotal Studies</w:t>
      </w:r>
    </w:p>
    <w:p w14:paraId="3C35B8C9" w14:textId="3FFFB980" w:rsidR="00233A2B" w:rsidRPr="00E65423" w:rsidRDefault="008C216D" w:rsidP="00970A47">
      <w:pPr>
        <w:spacing w:line="276" w:lineRule="auto"/>
        <w:rPr>
          <w:rFonts w:ascii="Roboto" w:hAnsi="Roboto" w:cs="Arial"/>
          <w:sz w:val="22"/>
          <w:szCs w:val="22"/>
        </w:rPr>
      </w:pPr>
      <w:r w:rsidRPr="00E65423">
        <w:rPr>
          <w:rFonts w:ascii="Roboto" w:hAnsi="Roboto" w:cs="Arial"/>
          <w:sz w:val="22"/>
          <w:szCs w:val="22"/>
        </w:rPr>
        <w:t xml:space="preserve">Present a brief outline of the </w:t>
      </w:r>
      <w:r w:rsidR="00233A2B" w:rsidRPr="00E65423">
        <w:rPr>
          <w:rFonts w:ascii="Roboto" w:hAnsi="Roboto" w:cs="Arial"/>
          <w:sz w:val="22"/>
          <w:szCs w:val="22"/>
        </w:rPr>
        <w:t xml:space="preserve">clinical development program for drug and indication of interest. </w:t>
      </w:r>
    </w:p>
    <w:p w14:paraId="554AAEE9" w14:textId="437D47D2" w:rsidR="009A31E1" w:rsidRPr="00E65423" w:rsidRDefault="009A31E1" w:rsidP="00970A47">
      <w:pPr>
        <w:spacing w:line="276" w:lineRule="auto"/>
        <w:rPr>
          <w:rFonts w:ascii="Roboto" w:hAnsi="Roboto" w:cs="Arial"/>
          <w:sz w:val="22"/>
          <w:szCs w:val="22"/>
        </w:rPr>
      </w:pPr>
      <w:r w:rsidRPr="00E65423">
        <w:rPr>
          <w:rFonts w:ascii="Roboto" w:hAnsi="Roboto" w:cs="Arial"/>
          <w:sz w:val="22"/>
          <w:szCs w:val="22"/>
        </w:rPr>
        <w:t xml:space="preserve">Summarize the key results from the pivotal trials. </w:t>
      </w:r>
    </w:p>
    <w:p w14:paraId="5FDBBE07" w14:textId="11A9281F" w:rsidR="00781ABC" w:rsidRPr="00E65423" w:rsidRDefault="009A31E1" w:rsidP="00970A47">
      <w:pPr>
        <w:spacing w:line="276" w:lineRule="auto"/>
        <w:rPr>
          <w:rFonts w:ascii="Roboto" w:hAnsi="Roboto" w:cs="Arial"/>
          <w:sz w:val="22"/>
          <w:szCs w:val="22"/>
        </w:rPr>
      </w:pPr>
      <w:r w:rsidRPr="00E65423">
        <w:rPr>
          <w:rFonts w:ascii="Roboto" w:hAnsi="Roboto" w:cs="Arial"/>
          <w:sz w:val="22"/>
          <w:szCs w:val="22"/>
        </w:rPr>
        <w:t xml:space="preserve">Clearly state if you anticipate updated data for any of the studies to become available during the </w:t>
      </w:r>
      <w:r w:rsidR="00C36553" w:rsidRPr="00C36553">
        <w:rPr>
          <w:rFonts w:ascii="Roboto" w:hAnsi="Roboto" w:cs="Arial"/>
          <w:sz w:val="22"/>
          <w:szCs w:val="22"/>
        </w:rPr>
        <w:t>CDA-AMC</w:t>
      </w:r>
      <w:r w:rsidRPr="00E65423">
        <w:rPr>
          <w:rFonts w:ascii="Roboto" w:hAnsi="Roboto" w:cs="Arial"/>
          <w:sz w:val="22"/>
          <w:szCs w:val="22"/>
        </w:rPr>
        <w:t xml:space="preserve"> review</w:t>
      </w:r>
      <w:r w:rsidR="00970A47" w:rsidRPr="00E65423">
        <w:rPr>
          <w:rFonts w:ascii="Roboto" w:hAnsi="Roboto" w:cs="Arial"/>
          <w:sz w:val="22"/>
          <w:szCs w:val="22"/>
        </w:rPr>
        <w:t>.</w:t>
      </w:r>
    </w:p>
    <w:p w14:paraId="5D40C724" w14:textId="4D8947AE" w:rsidR="009A31E1" w:rsidRPr="00E65423" w:rsidRDefault="009A31E1" w:rsidP="00970A47">
      <w:pPr>
        <w:spacing w:line="276" w:lineRule="auto"/>
        <w:rPr>
          <w:rFonts w:ascii="Roboto" w:hAnsi="Roboto" w:cs="Arial"/>
          <w:sz w:val="22"/>
          <w:szCs w:val="22"/>
        </w:rPr>
      </w:pPr>
    </w:p>
    <w:p w14:paraId="416D39C6" w14:textId="172F48A3"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Indirect Comparisons</w:t>
      </w:r>
    </w:p>
    <w:p w14:paraId="665EF302" w14:textId="1D034D51" w:rsidR="00407577" w:rsidRPr="00E65423" w:rsidRDefault="009A31E1" w:rsidP="00781ABC">
      <w:pPr>
        <w:spacing w:line="276" w:lineRule="auto"/>
        <w:rPr>
          <w:rFonts w:ascii="Roboto" w:hAnsi="Roboto" w:cs="Arial"/>
          <w:sz w:val="22"/>
          <w:szCs w:val="22"/>
        </w:rPr>
      </w:pPr>
      <w:r w:rsidRPr="00E65423">
        <w:rPr>
          <w:rFonts w:ascii="Roboto" w:hAnsi="Roboto" w:cs="Arial"/>
          <w:sz w:val="22"/>
          <w:szCs w:val="22"/>
        </w:rPr>
        <w:t xml:space="preserve">Provide a summary of all indirect treatment comparisons that will be included in the application. </w:t>
      </w:r>
    </w:p>
    <w:p w14:paraId="22B9F0F2" w14:textId="77777777" w:rsidR="00781ABC" w:rsidRPr="00E65423" w:rsidRDefault="00781ABC" w:rsidP="00781ABC">
      <w:pPr>
        <w:spacing w:line="276" w:lineRule="auto"/>
        <w:rPr>
          <w:rFonts w:ascii="Roboto" w:hAnsi="Roboto" w:cs="Arial"/>
          <w:sz w:val="22"/>
          <w:szCs w:val="22"/>
        </w:rPr>
      </w:pPr>
    </w:p>
    <w:p w14:paraId="3B322287" w14:textId="3D601FD1" w:rsidR="009A31E1" w:rsidRPr="00E65423" w:rsidRDefault="009A31E1" w:rsidP="00A14DD8">
      <w:pPr>
        <w:pStyle w:val="ListParagraph"/>
        <w:numPr>
          <w:ilvl w:val="1"/>
          <w:numId w:val="7"/>
        </w:numPr>
        <w:spacing w:after="0"/>
        <w:ind w:left="504" w:hanging="504"/>
        <w:rPr>
          <w:rFonts w:ascii="Roboto" w:hAnsi="Roboto" w:cs="Arial"/>
          <w:b/>
          <w:bCs/>
        </w:rPr>
      </w:pPr>
      <w:r w:rsidRPr="00E65423">
        <w:rPr>
          <w:rFonts w:ascii="Roboto" w:hAnsi="Roboto" w:cs="Arial"/>
          <w:b/>
          <w:bCs/>
        </w:rPr>
        <w:t>Other Evidence</w:t>
      </w:r>
    </w:p>
    <w:p w14:paraId="71253368" w14:textId="5860BAC6" w:rsidR="009A31E1" w:rsidRPr="00E65423" w:rsidRDefault="009A31E1" w:rsidP="00BE4AAB">
      <w:pPr>
        <w:spacing w:line="276" w:lineRule="auto"/>
        <w:rPr>
          <w:rFonts w:ascii="Roboto" w:hAnsi="Roboto" w:cs="Arial"/>
          <w:sz w:val="22"/>
          <w:szCs w:val="22"/>
        </w:rPr>
      </w:pPr>
      <w:r w:rsidRPr="00E65423">
        <w:rPr>
          <w:rFonts w:ascii="Roboto" w:hAnsi="Roboto" w:cs="Arial"/>
          <w:sz w:val="22"/>
          <w:szCs w:val="22"/>
        </w:rPr>
        <w:t>Provide a summary of other relevant evidence, including long-term extension phase</w:t>
      </w:r>
      <w:r w:rsidR="00AF57FB" w:rsidRPr="00E65423">
        <w:rPr>
          <w:rFonts w:ascii="Roboto" w:hAnsi="Roboto" w:cs="Arial"/>
          <w:sz w:val="22"/>
          <w:szCs w:val="22"/>
        </w:rPr>
        <w:t xml:space="preserve"> </w:t>
      </w:r>
      <w:r w:rsidR="006D7592" w:rsidRPr="00E65423">
        <w:rPr>
          <w:rFonts w:ascii="Roboto" w:hAnsi="Roboto" w:cs="Arial"/>
          <w:sz w:val="22"/>
          <w:szCs w:val="22"/>
        </w:rPr>
        <w:t>4</w:t>
      </w:r>
      <w:r w:rsidRPr="00E65423">
        <w:rPr>
          <w:rFonts w:ascii="Roboto" w:hAnsi="Roboto" w:cs="Arial"/>
          <w:sz w:val="22"/>
          <w:szCs w:val="22"/>
        </w:rPr>
        <w:t xml:space="preserve"> studies or other studies that may address important gaps in the evidence derived from the clinical development program.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2771577C" w14:textId="77777777" w:rsidTr="00AC6774">
        <w:trPr>
          <w:tblHeader/>
        </w:trPr>
        <w:tc>
          <w:tcPr>
            <w:tcW w:w="9781" w:type="dxa"/>
            <w:shd w:val="clear" w:color="auto" w:fill="0067B9"/>
          </w:tcPr>
          <w:p w14:paraId="6D74731F" w14:textId="4FD5AE89"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C36553">
              <w:rPr>
                <w:rFonts w:ascii="Roboto" w:hAnsi="Roboto" w:cs="Arial"/>
                <w:b/>
                <w:color w:val="FFFFFF" w:themeColor="background1"/>
                <w:sz w:val="20"/>
                <w:szCs w:val="20"/>
              </w:rPr>
              <w:t>C</w:t>
            </w:r>
            <w:r w:rsidRPr="00E65423">
              <w:rPr>
                <w:rFonts w:ascii="Roboto" w:hAnsi="Roboto" w:cs="Arial"/>
                <w:b/>
                <w:color w:val="FFFFFF" w:themeColor="background1"/>
                <w:sz w:val="20"/>
                <w:szCs w:val="20"/>
              </w:rPr>
              <w:t xml:space="preserve">linical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vidence</w:t>
            </w:r>
          </w:p>
        </w:tc>
      </w:tr>
      <w:tr w:rsidR="00CA6E76" w:rsidRPr="00E65423" w14:paraId="2DBE9FCB" w14:textId="77777777" w:rsidTr="00AC6774">
        <w:trPr>
          <w:tblHeader/>
        </w:trPr>
        <w:tc>
          <w:tcPr>
            <w:tcW w:w="9781" w:type="dxa"/>
            <w:shd w:val="clear" w:color="auto" w:fill="auto"/>
          </w:tcPr>
          <w:p w14:paraId="42360730" w14:textId="1A1E9891" w:rsidR="00CA6E76" w:rsidRPr="00E65423" w:rsidRDefault="00CA6E76" w:rsidP="00CA6E76">
            <w:pPr>
              <w:pStyle w:val="ListParagraph"/>
              <w:numPr>
                <w:ilvl w:val="0"/>
                <w:numId w:val="14"/>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2C527DBC" w14:textId="77777777" w:rsidTr="00AC6774">
        <w:trPr>
          <w:tblHeader/>
        </w:trPr>
        <w:tc>
          <w:tcPr>
            <w:tcW w:w="9781" w:type="dxa"/>
            <w:shd w:val="clear" w:color="auto" w:fill="auto"/>
          </w:tcPr>
          <w:p w14:paraId="0505030B" w14:textId="77777777" w:rsidR="00651434" w:rsidRPr="00E65423" w:rsidRDefault="00651434" w:rsidP="00B61531">
            <w:pPr>
              <w:pStyle w:val="ListParagraph"/>
              <w:numPr>
                <w:ilvl w:val="0"/>
                <w:numId w:val="14"/>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058E6787" w14:textId="77777777" w:rsidTr="00AC6774">
        <w:trPr>
          <w:tblHeader/>
        </w:trPr>
        <w:tc>
          <w:tcPr>
            <w:tcW w:w="9781" w:type="dxa"/>
            <w:shd w:val="clear" w:color="auto" w:fill="auto"/>
          </w:tcPr>
          <w:p w14:paraId="73AE6CBC" w14:textId="77777777" w:rsidR="00651434" w:rsidRPr="00E65423" w:rsidRDefault="00651434" w:rsidP="00B61531">
            <w:pPr>
              <w:pStyle w:val="ListParagraph"/>
              <w:numPr>
                <w:ilvl w:val="0"/>
                <w:numId w:val="14"/>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5F9AC77E" w14:textId="77777777" w:rsidR="00467828" w:rsidRPr="00E65423" w:rsidRDefault="00467828" w:rsidP="00241184">
      <w:pPr>
        <w:spacing w:line="276" w:lineRule="auto"/>
        <w:rPr>
          <w:rFonts w:ascii="Roboto" w:hAnsi="Roboto" w:cstheme="minorHAnsi"/>
          <w:b/>
          <w:sz w:val="22"/>
          <w:szCs w:val="22"/>
        </w:rPr>
      </w:pPr>
    </w:p>
    <w:p w14:paraId="21F430AD" w14:textId="05C4B4AF" w:rsidR="00A14DD8" w:rsidRPr="00E65423" w:rsidRDefault="00A14DD8" w:rsidP="00B514A1">
      <w:pPr>
        <w:pStyle w:val="ListParagraph"/>
        <w:numPr>
          <w:ilvl w:val="0"/>
          <w:numId w:val="7"/>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Economic evaluation</w:t>
      </w:r>
    </w:p>
    <w:p w14:paraId="5C5A4756" w14:textId="77777777" w:rsidR="007F08F7" w:rsidRPr="00E65423" w:rsidRDefault="007F08F7" w:rsidP="007F08F7">
      <w:pPr>
        <w:spacing w:after="60" w:line="276" w:lineRule="auto"/>
        <w:rPr>
          <w:rFonts w:ascii="Roboto" w:hAnsi="Roboto" w:cs="Arial"/>
          <w:sz w:val="22"/>
          <w:szCs w:val="22"/>
        </w:rPr>
      </w:pPr>
      <w:r w:rsidRPr="00E65423">
        <w:rPr>
          <w:rFonts w:ascii="Roboto" w:hAnsi="Roboto" w:cs="Arial"/>
          <w:sz w:val="22"/>
          <w:szCs w:val="22"/>
        </w:rPr>
        <w:t>Present an outline of the economic evaluation.</w:t>
      </w:r>
      <w:r>
        <w:rPr>
          <w:rFonts w:ascii="Roboto" w:hAnsi="Roboto" w:cs="Arial"/>
          <w:sz w:val="22"/>
          <w:szCs w:val="22"/>
        </w:rPr>
        <w:t xml:space="preserve"> </w:t>
      </w:r>
    </w:p>
    <w:p w14:paraId="0E6F91E6" w14:textId="77777777" w:rsidR="007F08F7"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 xml:space="preserve">Include information on the form of analysis (i.e., cost-minimization analysis or cost-utility analysis), and proposed modelling approach (e.g., Markov, PSM, </w:t>
      </w:r>
      <w:proofErr w:type="spellStart"/>
      <w:r w:rsidRPr="00E65423">
        <w:rPr>
          <w:rFonts w:ascii="Roboto" w:hAnsi="Roboto" w:cs="Arial"/>
        </w:rPr>
        <w:t>microsim</w:t>
      </w:r>
      <w:proofErr w:type="spellEnd"/>
      <w:r w:rsidRPr="00E65423">
        <w:rPr>
          <w:rFonts w:ascii="Roboto" w:hAnsi="Roboto" w:cs="Arial"/>
        </w:rPr>
        <w:t>)</w:t>
      </w:r>
    </w:p>
    <w:p w14:paraId="693CEE5B" w14:textId="72C2DD24" w:rsidR="007F08F7" w:rsidRPr="00C02076" w:rsidRDefault="007F08F7" w:rsidP="00E66A77">
      <w:pPr>
        <w:pStyle w:val="ListParagraph"/>
        <w:numPr>
          <w:ilvl w:val="1"/>
          <w:numId w:val="3"/>
        </w:numPr>
        <w:spacing w:before="60" w:after="60" w:line="276" w:lineRule="auto"/>
        <w:ind w:hanging="357"/>
        <w:contextualSpacing w:val="0"/>
        <w:rPr>
          <w:rFonts w:ascii="Roboto" w:hAnsi="Roboto" w:cs="Arial"/>
        </w:rPr>
      </w:pPr>
      <w:r w:rsidRPr="00C02076">
        <w:rPr>
          <w:rFonts w:ascii="Roboto" w:hAnsi="Roboto" w:cs="Arial"/>
        </w:rPr>
        <w:t xml:space="preserve">Please note: </w:t>
      </w:r>
      <w:r w:rsidR="00C36553" w:rsidRPr="00C36553">
        <w:rPr>
          <w:rFonts w:ascii="Roboto" w:hAnsi="Roboto" w:cs="Arial"/>
        </w:rPr>
        <w:t>CDA-AMC</w:t>
      </w:r>
      <w:r w:rsidRPr="00C02076">
        <w:rPr>
          <w:rFonts w:ascii="Roboto" w:hAnsi="Roboto" w:cs="Arial"/>
        </w:rPr>
        <w:t xml:space="preserve"> economic guidelines have recently changed to include cost minimization analysis</w:t>
      </w:r>
      <w:r>
        <w:rPr>
          <w:rFonts w:ascii="Roboto" w:hAnsi="Roboto" w:cs="Arial"/>
        </w:rPr>
        <w:t xml:space="preserve"> (CMA)</w:t>
      </w:r>
      <w:r w:rsidRPr="00C02076">
        <w:rPr>
          <w:rFonts w:ascii="Roboto" w:hAnsi="Roboto" w:cs="Arial"/>
        </w:rPr>
        <w:t xml:space="preserve"> in cases where the submitted drug represents an additional drug in a therapeutic class in which there is already a reimbursed drug for the same indication, and where the submitted drug demonstrates similar clinical effects to a reimbursed comparator. Please </w:t>
      </w:r>
      <w:r>
        <w:rPr>
          <w:rFonts w:ascii="Roboto" w:hAnsi="Roboto" w:cs="Arial"/>
        </w:rPr>
        <w:t>indicate in the table below</w:t>
      </w:r>
      <w:r w:rsidRPr="00C02076">
        <w:rPr>
          <w:rFonts w:ascii="Roboto" w:hAnsi="Roboto" w:cs="Arial"/>
        </w:rPr>
        <w:t xml:space="preserve"> if you believe this may apply to your submission. Additional details are available in </w:t>
      </w:r>
      <w:r w:rsidRPr="00C02076">
        <w:rPr>
          <w:rFonts w:ascii="Roboto" w:hAnsi="Roboto"/>
        </w:rPr>
        <w:t xml:space="preserve">the </w:t>
      </w:r>
      <w:r w:rsidRPr="00C36553">
        <w:rPr>
          <w:rFonts w:ascii="Roboto" w:hAnsi="Roboto"/>
          <w:i/>
          <w:iCs/>
        </w:rPr>
        <w:t>Procedures for Reimbursement Reviews</w:t>
      </w:r>
      <w:r w:rsidRPr="00C02076">
        <w:rPr>
          <w:rFonts w:ascii="Roboto" w:hAnsi="Roboto"/>
        </w:rPr>
        <w:t>.</w:t>
      </w:r>
    </w:p>
    <w:p w14:paraId="6191160A"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the proposed comparators and rationale</w:t>
      </w:r>
    </w:p>
    <w:p w14:paraId="16075693"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clinical claim:</w:t>
      </w:r>
    </w:p>
    <w:p w14:paraId="3291102F"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Better efficacy and/or safety</w:t>
      </w:r>
    </w:p>
    <w:p w14:paraId="02269932"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Similar efficacy and safety</w:t>
      </w:r>
    </w:p>
    <w:p w14:paraId="1DCFB688"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How is the clinical information from the trial(s) and/or indirect comparison being incorporated in the economic model (e.g., transformed / non-transformed)?</w:t>
      </w:r>
    </w:p>
    <w:p w14:paraId="449A4F0F"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Is a survival analysis being used to extrapolate time-to-event data?</w:t>
      </w:r>
    </w:p>
    <w:p w14:paraId="6ED7C026"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If so, have the following parametric functions been fit: Weibull, Gompertz, gamma, exponential, generalised gamma, lognormal, and loglogistic?</w:t>
      </w:r>
    </w:p>
    <w:p w14:paraId="65F35981" w14:textId="77777777" w:rsidR="007F08F7" w:rsidRPr="00E65423" w:rsidRDefault="007F08F7" w:rsidP="00E66A77">
      <w:pPr>
        <w:pStyle w:val="ListParagraph"/>
        <w:numPr>
          <w:ilvl w:val="0"/>
          <w:numId w:val="3"/>
        </w:numPr>
        <w:spacing w:before="60" w:after="60" w:line="276" w:lineRule="auto"/>
        <w:ind w:hanging="357"/>
        <w:contextualSpacing w:val="0"/>
        <w:rPr>
          <w:rFonts w:ascii="Roboto" w:hAnsi="Roboto" w:cs="Arial"/>
        </w:rPr>
      </w:pPr>
      <w:r w:rsidRPr="00E65423">
        <w:rPr>
          <w:rFonts w:ascii="Roboto" w:hAnsi="Roboto" w:cs="Arial"/>
        </w:rPr>
        <w:t>Include information on the cost claim:</w:t>
      </w:r>
    </w:p>
    <w:p w14:paraId="43BD92B0" w14:textId="77777777" w:rsidR="007F08F7" w:rsidRPr="00E65423" w:rsidRDefault="007F08F7" w:rsidP="00E66A7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drug acquisition costs with the comparators?</w:t>
      </w:r>
    </w:p>
    <w:p w14:paraId="5E2B9355" w14:textId="59D58312" w:rsidR="007F08F7" w:rsidRDefault="007F08F7" w:rsidP="007F08F7">
      <w:pPr>
        <w:pStyle w:val="ListParagraph"/>
        <w:numPr>
          <w:ilvl w:val="1"/>
          <w:numId w:val="3"/>
        </w:numPr>
        <w:spacing w:before="60" w:after="60" w:line="276" w:lineRule="auto"/>
        <w:ind w:hanging="357"/>
        <w:contextualSpacing w:val="0"/>
        <w:rPr>
          <w:rFonts w:ascii="Roboto" w:hAnsi="Roboto" w:cs="Arial"/>
        </w:rPr>
      </w:pPr>
      <w:r w:rsidRPr="00E65423">
        <w:rPr>
          <w:rFonts w:ascii="Roboto" w:hAnsi="Roboto" w:cs="Arial"/>
        </w:rPr>
        <w:t>Is there a difference in resource use and/or non-drug costs?</w:t>
      </w:r>
    </w:p>
    <w:p w14:paraId="27E3BAE4" w14:textId="77777777" w:rsidR="00E66A77" w:rsidRPr="00E66A77" w:rsidRDefault="00E66A77" w:rsidP="00E66A77">
      <w:pPr>
        <w:pStyle w:val="ListParagraph"/>
        <w:spacing w:before="60" w:after="60" w:line="276" w:lineRule="auto"/>
        <w:ind w:left="1080"/>
        <w:contextualSpacing w:val="0"/>
        <w:rPr>
          <w:rFonts w:ascii="Roboto" w:hAnsi="Roboto" w:cs="Arial"/>
        </w:rPr>
      </w:pP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7F08F7" w:rsidRPr="00E65423" w14:paraId="0C328274" w14:textId="77777777" w:rsidTr="00C02076">
        <w:trPr>
          <w:tblHeader/>
        </w:trPr>
        <w:tc>
          <w:tcPr>
            <w:tcW w:w="9781" w:type="dxa"/>
            <w:shd w:val="clear" w:color="auto" w:fill="0067B9"/>
          </w:tcPr>
          <w:p w14:paraId="48C016AB" w14:textId="2A513240" w:rsidR="007F08F7" w:rsidRPr="00E65423" w:rsidRDefault="007F08F7" w:rsidP="00C02076">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lastRenderedPageBreak/>
              <w:t xml:space="preserve">Questions </w:t>
            </w:r>
            <w:r w:rsidR="00C36553">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 xml:space="preserve">conomic </w:t>
            </w:r>
            <w:r w:rsidR="00C36553">
              <w:rPr>
                <w:rFonts w:ascii="Roboto" w:hAnsi="Roboto" w:cs="Arial"/>
                <w:b/>
                <w:color w:val="FFFFFF" w:themeColor="background1"/>
                <w:sz w:val="20"/>
                <w:szCs w:val="20"/>
              </w:rPr>
              <w:t>E</w:t>
            </w:r>
            <w:r w:rsidRPr="00E65423">
              <w:rPr>
                <w:rFonts w:ascii="Roboto" w:hAnsi="Roboto" w:cs="Arial"/>
                <w:b/>
                <w:color w:val="FFFFFF" w:themeColor="background1"/>
                <w:sz w:val="20"/>
                <w:szCs w:val="20"/>
              </w:rPr>
              <w:t>valuation</w:t>
            </w:r>
          </w:p>
        </w:tc>
      </w:tr>
      <w:tr w:rsidR="007F08F7" w:rsidRPr="00E65423" w14:paraId="491143B7" w14:textId="77777777" w:rsidTr="00C02076">
        <w:trPr>
          <w:tblHeader/>
        </w:trPr>
        <w:tc>
          <w:tcPr>
            <w:tcW w:w="9781" w:type="dxa"/>
            <w:shd w:val="clear" w:color="auto" w:fill="auto"/>
          </w:tcPr>
          <w:p w14:paraId="08C357F0" w14:textId="77777777" w:rsidR="007F08F7" w:rsidRPr="00E65423" w:rsidRDefault="007F08F7" w:rsidP="007F08F7">
            <w:pPr>
              <w:pStyle w:val="ListParagraph"/>
              <w:numPr>
                <w:ilvl w:val="0"/>
                <w:numId w:val="13"/>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7F08F7" w:rsidRPr="00E65423" w14:paraId="0D820032" w14:textId="77777777" w:rsidTr="00C02076">
        <w:trPr>
          <w:tblHeader/>
        </w:trPr>
        <w:tc>
          <w:tcPr>
            <w:tcW w:w="9781" w:type="dxa"/>
            <w:shd w:val="clear" w:color="auto" w:fill="auto"/>
          </w:tcPr>
          <w:p w14:paraId="365F9FCB" w14:textId="77777777" w:rsidR="007F08F7" w:rsidRPr="00E65423" w:rsidRDefault="007F08F7" w:rsidP="007F08F7">
            <w:pPr>
              <w:pStyle w:val="ListParagraph"/>
              <w:numPr>
                <w:ilvl w:val="0"/>
                <w:numId w:val="13"/>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7F08F7" w:rsidRPr="00E65423" w14:paraId="085FB4E6" w14:textId="77777777" w:rsidTr="00C02076">
        <w:trPr>
          <w:tblHeader/>
        </w:trPr>
        <w:tc>
          <w:tcPr>
            <w:tcW w:w="9781" w:type="dxa"/>
            <w:shd w:val="clear" w:color="auto" w:fill="auto"/>
          </w:tcPr>
          <w:p w14:paraId="4F4E42A6" w14:textId="77777777" w:rsidR="007F08F7" w:rsidRPr="00E65423" w:rsidRDefault="007F08F7" w:rsidP="007F08F7">
            <w:pPr>
              <w:pStyle w:val="ListParagraph"/>
              <w:numPr>
                <w:ilvl w:val="0"/>
                <w:numId w:val="13"/>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r w:rsidR="007F08F7" w:rsidRPr="00E65423" w14:paraId="005371D6" w14:textId="77777777" w:rsidTr="00C02076">
        <w:trPr>
          <w:tblHeader/>
        </w:trPr>
        <w:tc>
          <w:tcPr>
            <w:tcW w:w="9781" w:type="dxa"/>
            <w:shd w:val="clear" w:color="auto" w:fill="auto"/>
          </w:tcPr>
          <w:p w14:paraId="5AAB7FD2" w14:textId="77777777" w:rsidR="007F08F7" w:rsidRPr="007F08F7" w:rsidRDefault="007F08F7" w:rsidP="007F08F7">
            <w:pPr>
              <w:spacing w:before="60" w:after="60" w:line="276" w:lineRule="auto"/>
              <w:rPr>
                <w:rFonts w:ascii="Roboto" w:hAnsi="Roboto" w:cs="Arial"/>
                <w:b/>
                <w:bCs/>
                <w:i/>
                <w:iCs/>
                <w:sz w:val="20"/>
                <w:szCs w:val="20"/>
              </w:rPr>
            </w:pPr>
            <w:r w:rsidRPr="007F08F7">
              <w:rPr>
                <w:rFonts w:ascii="Roboto" w:hAnsi="Roboto" w:cs="Arial"/>
                <w:b/>
                <w:bCs/>
                <w:i/>
                <w:iCs/>
                <w:sz w:val="20"/>
                <w:szCs w:val="20"/>
              </w:rPr>
              <w:t>If this submission could potentially be considered as a CMA, please indicate here.</w:t>
            </w:r>
          </w:p>
        </w:tc>
      </w:tr>
    </w:tbl>
    <w:p w14:paraId="25EA7F6C" w14:textId="77777777" w:rsidR="00B914BD" w:rsidRPr="00E65423" w:rsidRDefault="00B914BD" w:rsidP="00B514A1">
      <w:pPr>
        <w:pStyle w:val="ListParagraph"/>
        <w:spacing w:after="0"/>
        <w:ind w:left="360"/>
        <w:rPr>
          <w:rFonts w:ascii="Roboto" w:hAnsi="Roboto" w:cs="Arial"/>
          <w:b/>
          <w:bCs/>
        </w:rPr>
      </w:pPr>
    </w:p>
    <w:p w14:paraId="697F3A42" w14:textId="356A3933" w:rsidR="00A14DD8" w:rsidRPr="00E65423" w:rsidRDefault="00A14DD8" w:rsidP="00B514A1">
      <w:pPr>
        <w:pStyle w:val="ListParagraph"/>
        <w:numPr>
          <w:ilvl w:val="0"/>
          <w:numId w:val="7"/>
        </w:numPr>
        <w:spacing w:after="0"/>
        <w:rPr>
          <w:rFonts w:ascii="Roboto" w:hAnsi="Roboto" w:cs="Arial"/>
          <w:b/>
          <w:bCs/>
        </w:rPr>
      </w:pPr>
      <w:r w:rsidRPr="00E65423">
        <w:rPr>
          <w:rFonts w:ascii="Roboto" w:eastAsia="Times New Roman" w:hAnsi="Roboto" w:cs="Arial"/>
          <w:b/>
          <w:bCs/>
          <w:color w:val="0067B9"/>
          <w:lang w:val="en-CA"/>
        </w:rPr>
        <w:t>Budget Impact Analysis</w:t>
      </w:r>
    </w:p>
    <w:p w14:paraId="75A609AE" w14:textId="441F1F49" w:rsidR="00B914BD" w:rsidRPr="00E65423" w:rsidRDefault="00C04020" w:rsidP="00BE4AAB">
      <w:pPr>
        <w:spacing w:line="276" w:lineRule="auto"/>
        <w:rPr>
          <w:rFonts w:ascii="Roboto" w:hAnsi="Roboto" w:cs="Arial"/>
          <w:sz w:val="22"/>
          <w:szCs w:val="22"/>
        </w:rPr>
      </w:pPr>
      <w:r w:rsidRPr="00E65423">
        <w:rPr>
          <w:rFonts w:ascii="Roboto" w:hAnsi="Roboto" w:cs="Arial"/>
          <w:sz w:val="22"/>
          <w:szCs w:val="22"/>
        </w:rPr>
        <w:t>Present a brief outline of the approach (epidemiological/market share/both) to estimating utili</w:t>
      </w:r>
      <w:r w:rsidR="00CA6E76" w:rsidRPr="00E65423">
        <w:rPr>
          <w:rFonts w:ascii="Roboto" w:hAnsi="Roboto" w:cs="Arial"/>
          <w:sz w:val="22"/>
          <w:szCs w:val="22"/>
        </w:rPr>
        <w:t>z</w:t>
      </w:r>
      <w:r w:rsidRPr="00E65423">
        <w:rPr>
          <w:rFonts w:ascii="Roboto" w:hAnsi="Roboto" w:cs="Arial"/>
          <w:sz w:val="22"/>
          <w:szCs w:val="22"/>
        </w:rPr>
        <w:t>ation forecasts, primarily of the submitted drug, but also of relevant changes in other in-scope health resources which warrant discussion.</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651434" w:rsidRPr="00E65423" w14:paraId="43A68942" w14:textId="77777777" w:rsidTr="00AC6774">
        <w:trPr>
          <w:tblHeader/>
        </w:trPr>
        <w:tc>
          <w:tcPr>
            <w:tcW w:w="9781" w:type="dxa"/>
            <w:shd w:val="clear" w:color="auto" w:fill="0067B9"/>
          </w:tcPr>
          <w:p w14:paraId="58A16B84" w14:textId="6327BA61" w:rsidR="00651434" w:rsidRPr="00E65423" w:rsidRDefault="00651434" w:rsidP="00AC6774">
            <w:pPr>
              <w:spacing w:before="60" w:after="60" w:line="276" w:lineRule="auto"/>
              <w:rPr>
                <w:rFonts w:ascii="Roboto" w:hAnsi="Roboto" w:cs="Arial"/>
                <w:color w:val="FFFFFF" w:themeColor="background1"/>
                <w:sz w:val="20"/>
                <w:szCs w:val="20"/>
              </w:rPr>
            </w:pPr>
            <w:r w:rsidRPr="00E65423">
              <w:rPr>
                <w:rFonts w:ascii="Roboto" w:hAnsi="Roboto" w:cs="Arial"/>
                <w:b/>
                <w:color w:val="FFFFFF" w:themeColor="background1"/>
                <w:sz w:val="20"/>
                <w:szCs w:val="20"/>
              </w:rPr>
              <w:t xml:space="preserve">Questions </w:t>
            </w:r>
            <w:r w:rsidR="00D15B86">
              <w:rPr>
                <w:rFonts w:ascii="Roboto" w:hAnsi="Roboto" w:cs="Arial"/>
                <w:b/>
                <w:color w:val="FFFFFF" w:themeColor="background1"/>
                <w:sz w:val="20"/>
                <w:szCs w:val="20"/>
              </w:rPr>
              <w:t>R</w:t>
            </w:r>
            <w:r w:rsidRPr="00E65423">
              <w:rPr>
                <w:rFonts w:ascii="Roboto" w:hAnsi="Roboto" w:cs="Arial"/>
                <w:b/>
                <w:color w:val="FFFFFF" w:themeColor="background1"/>
                <w:sz w:val="20"/>
                <w:szCs w:val="20"/>
              </w:rPr>
              <w:t xml:space="preserve">egarding the </w:t>
            </w:r>
            <w:r w:rsidR="00D15B86">
              <w:rPr>
                <w:rFonts w:ascii="Roboto" w:hAnsi="Roboto" w:cs="Arial"/>
                <w:b/>
                <w:color w:val="FFFFFF" w:themeColor="background1"/>
                <w:sz w:val="20"/>
                <w:szCs w:val="20"/>
              </w:rPr>
              <w:t>B</w:t>
            </w:r>
            <w:r w:rsidR="00B914BD" w:rsidRPr="00E65423">
              <w:rPr>
                <w:rFonts w:ascii="Roboto" w:hAnsi="Roboto" w:cs="Arial"/>
                <w:b/>
                <w:color w:val="FFFFFF" w:themeColor="background1"/>
                <w:sz w:val="20"/>
                <w:szCs w:val="20"/>
              </w:rPr>
              <w:t xml:space="preserve">udget </w:t>
            </w:r>
            <w:r w:rsidR="00D15B86">
              <w:rPr>
                <w:rFonts w:ascii="Roboto" w:hAnsi="Roboto" w:cs="Arial"/>
                <w:b/>
                <w:color w:val="FFFFFF" w:themeColor="background1"/>
                <w:sz w:val="20"/>
                <w:szCs w:val="20"/>
              </w:rPr>
              <w:t>I</w:t>
            </w:r>
            <w:r w:rsidR="00B914BD" w:rsidRPr="00E65423">
              <w:rPr>
                <w:rFonts w:ascii="Roboto" w:hAnsi="Roboto" w:cs="Arial"/>
                <w:b/>
                <w:color w:val="FFFFFF" w:themeColor="background1"/>
                <w:sz w:val="20"/>
                <w:szCs w:val="20"/>
              </w:rPr>
              <w:t xml:space="preserve">mpact </w:t>
            </w:r>
            <w:r w:rsidR="00D15B86">
              <w:rPr>
                <w:rFonts w:ascii="Roboto" w:hAnsi="Roboto" w:cs="Arial"/>
                <w:b/>
                <w:color w:val="FFFFFF" w:themeColor="background1"/>
                <w:sz w:val="20"/>
                <w:szCs w:val="20"/>
              </w:rPr>
              <w:t>A</w:t>
            </w:r>
            <w:r w:rsidR="00B914BD" w:rsidRPr="00E65423">
              <w:rPr>
                <w:rFonts w:ascii="Roboto" w:hAnsi="Roboto" w:cs="Arial"/>
                <w:b/>
                <w:color w:val="FFFFFF" w:themeColor="background1"/>
                <w:sz w:val="20"/>
                <w:szCs w:val="20"/>
              </w:rPr>
              <w:t>nalysis</w:t>
            </w:r>
          </w:p>
        </w:tc>
      </w:tr>
      <w:tr w:rsidR="00CA6E76" w:rsidRPr="00E65423" w14:paraId="1C2F48E8" w14:textId="77777777" w:rsidTr="00AC6774">
        <w:trPr>
          <w:tblHeader/>
        </w:trPr>
        <w:tc>
          <w:tcPr>
            <w:tcW w:w="9781" w:type="dxa"/>
            <w:shd w:val="clear" w:color="auto" w:fill="auto"/>
          </w:tcPr>
          <w:p w14:paraId="66EC8ECD" w14:textId="44FFD821" w:rsidR="00CA6E76" w:rsidRPr="00E65423" w:rsidRDefault="00CA6E76" w:rsidP="00CA6E76">
            <w:pPr>
              <w:pStyle w:val="ListParagraph"/>
              <w:numPr>
                <w:ilvl w:val="0"/>
                <w:numId w:val="12"/>
              </w:numPr>
              <w:spacing w:before="60" w:after="60" w:line="276" w:lineRule="auto"/>
              <w:rPr>
                <w:rFonts w:ascii="Roboto" w:hAnsi="Roboto" w:cs="Arial"/>
                <w:sz w:val="20"/>
                <w:szCs w:val="20"/>
              </w:rPr>
            </w:pPr>
            <w:r w:rsidRPr="00E65423">
              <w:rPr>
                <w:rFonts w:ascii="Roboto" w:hAnsi="Roboto" w:cs="Arial"/>
                <w:sz w:val="20"/>
                <w:szCs w:val="20"/>
              </w:rPr>
              <w:t>Question 1 (please state ‘none’ if there are no questions)</w:t>
            </w:r>
          </w:p>
        </w:tc>
      </w:tr>
      <w:tr w:rsidR="00651434" w:rsidRPr="00E65423" w14:paraId="4CF43220" w14:textId="77777777" w:rsidTr="00AC6774">
        <w:trPr>
          <w:tblHeader/>
        </w:trPr>
        <w:tc>
          <w:tcPr>
            <w:tcW w:w="9781" w:type="dxa"/>
            <w:shd w:val="clear" w:color="auto" w:fill="auto"/>
          </w:tcPr>
          <w:p w14:paraId="5D0CBE7A" w14:textId="77777777" w:rsidR="00651434" w:rsidRPr="00E65423" w:rsidRDefault="00651434" w:rsidP="00B61531">
            <w:pPr>
              <w:pStyle w:val="ListParagraph"/>
              <w:numPr>
                <w:ilvl w:val="0"/>
                <w:numId w:val="12"/>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651434" w:rsidRPr="00E65423" w14:paraId="115A5D87" w14:textId="77777777" w:rsidTr="00AC6774">
        <w:trPr>
          <w:tblHeader/>
        </w:trPr>
        <w:tc>
          <w:tcPr>
            <w:tcW w:w="9781" w:type="dxa"/>
            <w:shd w:val="clear" w:color="auto" w:fill="auto"/>
          </w:tcPr>
          <w:p w14:paraId="4F33CD5E" w14:textId="77777777" w:rsidR="00651434" w:rsidRPr="00E65423" w:rsidRDefault="00651434" w:rsidP="00B61531">
            <w:pPr>
              <w:pStyle w:val="ListParagraph"/>
              <w:numPr>
                <w:ilvl w:val="0"/>
                <w:numId w:val="12"/>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2986DF23" w14:textId="7A646B87" w:rsidR="00F54C6C" w:rsidRPr="00835FEF" w:rsidRDefault="00F54C6C" w:rsidP="00241184">
      <w:pPr>
        <w:spacing w:line="276" w:lineRule="auto"/>
        <w:rPr>
          <w:rFonts w:ascii="Roboto" w:eastAsiaTheme="majorEastAsia" w:hAnsi="Roboto" w:cstheme="minorHAnsi"/>
          <w:b/>
          <w:sz w:val="22"/>
          <w:szCs w:val="22"/>
        </w:rPr>
      </w:pPr>
    </w:p>
    <w:p w14:paraId="7B0EA90A" w14:textId="77777777" w:rsidR="00320482" w:rsidRDefault="00320482" w:rsidP="00320482">
      <w:pPr>
        <w:pStyle w:val="ListParagraph"/>
        <w:numPr>
          <w:ilvl w:val="0"/>
          <w:numId w:val="7"/>
        </w:numPr>
        <w:spacing w:after="0"/>
        <w:rPr>
          <w:rFonts w:ascii="Roboto" w:eastAsia="Times New Roman" w:hAnsi="Roboto" w:cs="Arial"/>
          <w:b/>
          <w:bCs/>
          <w:color w:val="0067B9"/>
          <w:lang w:val="en-CA"/>
        </w:rPr>
      </w:pPr>
      <w:r>
        <w:rPr>
          <w:rFonts w:ascii="Roboto" w:eastAsia="Times New Roman" w:hAnsi="Roboto" w:cs="Arial"/>
          <w:b/>
          <w:bCs/>
          <w:color w:val="0067B9"/>
          <w:lang w:val="en-CA"/>
        </w:rPr>
        <w:t>Diagnostic and Other Testing Resource</w:t>
      </w:r>
      <w:r w:rsidRPr="00E65423">
        <w:rPr>
          <w:rFonts w:ascii="Roboto" w:eastAsia="Times New Roman" w:hAnsi="Roboto" w:cs="Arial"/>
          <w:b/>
          <w:bCs/>
          <w:color w:val="0067B9"/>
          <w:lang w:val="en-CA"/>
        </w:rPr>
        <w:t xml:space="preserve"> Considerations </w:t>
      </w:r>
      <w:r>
        <w:rPr>
          <w:rFonts w:ascii="Roboto" w:eastAsia="Times New Roman" w:hAnsi="Roboto" w:cs="Arial"/>
          <w:b/>
          <w:bCs/>
          <w:color w:val="0067B9"/>
          <w:lang w:val="en-CA"/>
        </w:rPr>
        <w:t xml:space="preserve">(please delete if not applicable) </w:t>
      </w:r>
    </w:p>
    <w:p w14:paraId="7C77D1A6" w14:textId="77777777" w:rsidR="00320482" w:rsidRPr="00C02076" w:rsidRDefault="00320482" w:rsidP="00320482">
      <w:pPr>
        <w:spacing w:line="276" w:lineRule="auto"/>
        <w:rPr>
          <w:rFonts w:ascii="Roboto" w:hAnsi="Roboto" w:cs="Arial"/>
          <w:sz w:val="22"/>
          <w:szCs w:val="22"/>
        </w:rPr>
      </w:pPr>
      <w:r w:rsidRPr="00C02076">
        <w:rPr>
          <w:rFonts w:ascii="Roboto" w:hAnsi="Roboto" w:cs="Arial"/>
          <w:sz w:val="22"/>
          <w:szCs w:val="22"/>
        </w:rPr>
        <w:t>Please note that test(s) and testing are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Accessed 14 December 2023.)</w:t>
      </w:r>
    </w:p>
    <w:p w14:paraId="1BB2D899" w14:textId="77777777" w:rsidR="00320482" w:rsidRPr="00A303E7" w:rsidRDefault="00320482" w:rsidP="00320482">
      <w:pPr>
        <w:spacing w:after="0"/>
        <w:rPr>
          <w:rFonts w:ascii="Roboto" w:eastAsia="Times New Roman" w:hAnsi="Roboto" w:cs="Arial"/>
          <w:b/>
          <w:bCs/>
          <w:color w:val="0067B9"/>
          <w:lang w:val="en-CA"/>
        </w:rPr>
      </w:pPr>
    </w:p>
    <w:p w14:paraId="372C32D5" w14:textId="2405E34B"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cs="Arial"/>
          <w:b/>
          <w:bCs/>
        </w:rPr>
      </w:pPr>
      <w:r w:rsidRPr="00E66A77">
        <w:rPr>
          <w:rFonts w:ascii="Roboto" w:hAnsi="Roboto"/>
          <w:b/>
          <w:bCs/>
        </w:rPr>
        <w:t>Is one or more diagnostic or other test(s) necessary to identify patient eligibility for this treatment</w:t>
      </w:r>
      <w:r w:rsidR="00835FEF">
        <w:rPr>
          <w:rFonts w:ascii="Roboto" w:hAnsi="Roboto"/>
          <w:b/>
          <w:bCs/>
        </w:rPr>
        <w:t xml:space="preserve"> </w:t>
      </w:r>
      <w:r w:rsidR="00835FEF" w:rsidRPr="00E66A77">
        <w:rPr>
          <w:rFonts w:ascii="Roboto" w:hAnsi="Roboto"/>
          <w:b/>
          <w:bCs/>
        </w:rPr>
        <w:t>(including medical imaging, companion diagnostic or other test</w:t>
      </w:r>
      <w:r w:rsidR="00835FEF">
        <w:rPr>
          <w:rFonts w:ascii="Roboto" w:hAnsi="Roboto"/>
          <w:b/>
          <w:bCs/>
        </w:rPr>
        <w:t>[</w:t>
      </w:r>
      <w:r w:rsidR="00835FEF" w:rsidRPr="00E66A77">
        <w:rPr>
          <w:rFonts w:ascii="Roboto" w:hAnsi="Roboto"/>
          <w:b/>
          <w:bCs/>
        </w:rPr>
        <w:t>s</w:t>
      </w:r>
      <w:r w:rsidR="00835FEF">
        <w:rPr>
          <w:rFonts w:ascii="Roboto" w:hAnsi="Roboto"/>
          <w:b/>
          <w:bCs/>
        </w:rPr>
        <w:t>]</w:t>
      </w:r>
      <w:r w:rsidR="00835FEF" w:rsidRPr="00E66A77">
        <w:rPr>
          <w:rFonts w:ascii="Roboto" w:hAnsi="Roboto"/>
          <w:b/>
          <w:bCs/>
        </w:rPr>
        <w:t>)</w:t>
      </w:r>
      <w:r w:rsidRPr="00E66A77">
        <w:rPr>
          <w:rFonts w:ascii="Roboto" w:hAnsi="Roboto"/>
          <w:b/>
          <w:bCs/>
        </w:rPr>
        <w:t>? </w:t>
      </w:r>
    </w:p>
    <w:p w14:paraId="35A6F9A2" w14:textId="7E23863B" w:rsidR="00320482"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116B4140">
        <w:rPr>
          <w:rStyle w:val="contentcontrolboundarysink"/>
          <w:rFonts w:ascii="Roboto" w:hAnsi="Roboto" w:cs="Arial"/>
          <w:sz w:val="22"/>
          <w:szCs w:val="22"/>
        </w:rPr>
        <w:t>​​​</w:t>
      </w:r>
      <w:sdt>
        <w:sdtPr>
          <w:rPr>
            <w:rStyle w:val="contentcontrolboundarysink"/>
            <w:rFonts w:ascii="Roboto" w:hAnsi="Roboto" w:cs="Arial"/>
            <w:sz w:val="22"/>
            <w:szCs w:val="22"/>
          </w:rPr>
          <w:id w:val="446428712"/>
          <w14:checkbox>
            <w14:checked w14:val="0"/>
            <w14:checkedState w14:val="2612" w14:font="MS Gothic"/>
            <w14:uncheckedState w14:val="2610" w14:font="MS Gothic"/>
          </w14:checkbox>
        </w:sdtPr>
        <w:sdtContent>
          <w:r w:rsidRPr="116B4140">
            <w:rPr>
              <w:rStyle w:val="contentcontrolboundarysink"/>
              <w:rFonts w:ascii="Segoe UI Symbol" w:eastAsia="MS Gothic" w:hAnsi="Segoe UI Symbol" w:cs="Segoe UI Symbol"/>
              <w:sz w:val="22"/>
              <w:szCs w:val="22"/>
            </w:rPr>
            <w:t>☐</w:t>
          </w:r>
        </w:sdtContent>
      </w:sdt>
      <w:r w:rsidRPr="116B4140">
        <w:rPr>
          <w:rStyle w:val="normaltextrun"/>
          <w:rFonts w:ascii="Roboto" w:hAnsi="Roboto" w:cs="Arial"/>
          <w:sz w:val="22"/>
          <w:szCs w:val="22"/>
        </w:rPr>
        <w:t xml:space="preserve"> </w:t>
      </w:r>
      <w:r>
        <w:rPr>
          <w:rStyle w:val="normaltextrun"/>
          <w:rFonts w:ascii="Roboto" w:hAnsi="Roboto" w:cs="Arial"/>
          <w:sz w:val="22"/>
          <w:szCs w:val="22"/>
        </w:rPr>
        <w:t>Yes, r</w:t>
      </w:r>
      <w:r w:rsidRPr="116B4140">
        <w:rPr>
          <w:rStyle w:val="normaltextrun"/>
          <w:rFonts w:ascii="Roboto" w:hAnsi="Roboto" w:cs="Arial"/>
          <w:sz w:val="22"/>
          <w:szCs w:val="22"/>
        </w:rPr>
        <w:t xml:space="preserve">equired </w:t>
      </w:r>
      <w:r w:rsidR="00E66A77">
        <w:rPr>
          <w:rStyle w:val="normaltextrun"/>
          <w:rFonts w:ascii="Roboto" w:hAnsi="Roboto" w:cs="Arial"/>
          <w:sz w:val="22"/>
          <w:szCs w:val="22"/>
        </w:rPr>
        <w:t xml:space="preserve">or recommended </w:t>
      </w:r>
      <w:r w:rsidRPr="116B4140">
        <w:rPr>
          <w:rStyle w:val="normaltextrun"/>
          <w:rFonts w:ascii="Roboto" w:hAnsi="Roboto" w:cs="Arial"/>
          <w:sz w:val="22"/>
          <w:szCs w:val="22"/>
        </w:rPr>
        <w:t>identify patients most likely to benefit from the drug</w:t>
      </w:r>
    </w:p>
    <w:p w14:paraId="61C3970A" w14:textId="77777777" w:rsidR="00320482" w:rsidRPr="00E65423" w:rsidRDefault="00320482" w:rsidP="00BC4C2D">
      <w:pPr>
        <w:pStyle w:val="paragraph"/>
        <w:spacing w:before="0" w:beforeAutospacing="0" w:after="0" w:afterAutospacing="0"/>
        <w:ind w:left="993" w:hanging="14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1933541244"/>
          <w14:checkbox>
            <w14:checked w14:val="0"/>
            <w14:checkedState w14:val="2612" w14:font="MS Gothic"/>
            <w14:uncheckedState w14:val="2610" w14:font="MS Gothic"/>
          </w14:checkbox>
        </w:sdt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78636A6"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p>
    <w:p w14:paraId="62EB33E0" w14:textId="5089CAEE" w:rsidR="00320482" w:rsidRPr="00E66A77" w:rsidRDefault="00320482" w:rsidP="00E66A77">
      <w:pPr>
        <w:spacing w:after="0"/>
        <w:rPr>
          <w:rFonts w:ascii="Roboto" w:hAnsi="Roboto" w:cs="Arial"/>
          <w:sz w:val="22"/>
          <w:szCs w:val="22"/>
        </w:rPr>
      </w:pPr>
      <w:r w:rsidRPr="00E66A77">
        <w:rPr>
          <w:rFonts w:ascii="Roboto" w:hAnsi="Roboto" w:cs="Arial"/>
          <w:sz w:val="22"/>
          <w:szCs w:val="22"/>
        </w:rPr>
        <w:t>If required or recommended, please list the diagnostic or other test(s) that are necessary to identify patient eligibility for this treatment</w:t>
      </w:r>
      <w:r w:rsidR="00E66A77">
        <w:rPr>
          <w:rFonts w:ascii="Roboto" w:hAnsi="Roboto" w:cs="Arial"/>
          <w:sz w:val="22"/>
          <w:szCs w:val="22"/>
        </w:rPr>
        <w:t>.</w:t>
      </w:r>
    </w:p>
    <w:p w14:paraId="743213B4" w14:textId="77777777" w:rsidR="00320482" w:rsidRPr="00E65423" w:rsidRDefault="00320482" w:rsidP="00320482">
      <w:pPr>
        <w:pStyle w:val="paragraph"/>
        <w:spacing w:before="0" w:beforeAutospacing="0" w:after="0" w:afterAutospacing="0"/>
        <w:textAlignment w:val="baseline"/>
        <w:rPr>
          <w:rStyle w:val="eop"/>
          <w:rFonts w:ascii="Roboto" w:hAnsi="Roboto" w:cs="Arial"/>
          <w:b/>
          <w:bCs/>
          <w:sz w:val="20"/>
          <w:szCs w:val="20"/>
        </w:rPr>
      </w:pPr>
    </w:p>
    <w:tbl>
      <w:tblPr>
        <w:tblStyle w:val="TableGrid"/>
        <w:tblW w:w="10060" w:type="dxa"/>
        <w:tblLook w:val="04A0" w:firstRow="1" w:lastRow="0" w:firstColumn="1" w:lastColumn="0" w:noHBand="0" w:noVBand="1"/>
      </w:tblPr>
      <w:tblGrid>
        <w:gridCol w:w="1900"/>
        <w:gridCol w:w="1765"/>
        <w:gridCol w:w="2070"/>
        <w:gridCol w:w="2151"/>
        <w:gridCol w:w="2174"/>
      </w:tblGrid>
      <w:tr w:rsidR="00320482" w:rsidRPr="00E65423" w14:paraId="33EFBC07" w14:textId="77777777" w:rsidTr="00E66A77">
        <w:tc>
          <w:tcPr>
            <w:tcW w:w="1900" w:type="dxa"/>
            <w:shd w:val="clear" w:color="auto" w:fill="0068B9"/>
          </w:tcPr>
          <w:p w14:paraId="402ADFD8"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D</w:t>
            </w:r>
            <w:r>
              <w:rPr>
                <w:rStyle w:val="eop"/>
                <w:rFonts w:ascii="Roboto" w:hAnsi="Roboto"/>
                <w:b/>
                <w:bCs/>
                <w:color w:val="FFFFFF" w:themeColor="background1"/>
                <w:sz w:val="20"/>
                <w:szCs w:val="20"/>
              </w:rPr>
              <w:t>iagnostic or other</w:t>
            </w:r>
            <w:r w:rsidRPr="00E65423">
              <w:rPr>
                <w:rStyle w:val="eop"/>
                <w:rFonts w:ascii="Roboto" w:hAnsi="Roboto" w:cs="Arial"/>
                <w:b/>
                <w:bCs/>
                <w:color w:val="FFFFFF" w:themeColor="background1"/>
                <w:sz w:val="20"/>
                <w:szCs w:val="20"/>
              </w:rPr>
              <w:t xml:space="preserve"> test</w:t>
            </w:r>
          </w:p>
        </w:tc>
        <w:tc>
          <w:tcPr>
            <w:tcW w:w="1765" w:type="dxa"/>
            <w:shd w:val="clear" w:color="auto" w:fill="0068B9"/>
          </w:tcPr>
          <w:p w14:paraId="47DA3A42"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070" w:type="dxa"/>
            <w:shd w:val="clear" w:color="auto" w:fill="0068B9"/>
          </w:tcPr>
          <w:p w14:paraId="19F9D92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151" w:type="dxa"/>
            <w:shd w:val="clear" w:color="auto" w:fill="0068B9"/>
          </w:tcPr>
          <w:p w14:paraId="210DA66F"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 of testing relative to treatment initiation</w:t>
            </w:r>
          </w:p>
        </w:tc>
        <w:tc>
          <w:tcPr>
            <w:tcW w:w="2174" w:type="dxa"/>
            <w:shd w:val="clear" w:color="auto" w:fill="0068B9"/>
          </w:tcPr>
          <w:p w14:paraId="23B6B94E"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0D974393" w14:textId="77777777" w:rsidTr="00E66A77">
        <w:tc>
          <w:tcPr>
            <w:tcW w:w="1900" w:type="dxa"/>
          </w:tcPr>
          <w:p w14:paraId="0F0D3874"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p w14:paraId="093B80CD" w14:textId="77777777" w:rsidR="00320482" w:rsidRPr="00BC4C2D" w:rsidRDefault="00320482" w:rsidP="00C02076">
            <w:pPr>
              <w:rPr>
                <w:rStyle w:val="eop"/>
                <w:rFonts w:ascii="Roboto" w:eastAsia="Times New Roman" w:hAnsi="Roboto" w:cs="Arial"/>
                <w:sz w:val="20"/>
                <w:szCs w:val="20"/>
                <w:lang w:val="en-CA" w:eastAsia="en-CA"/>
              </w:rPr>
            </w:pPr>
          </w:p>
          <w:p w14:paraId="4AC8F6F6" w14:textId="77777777" w:rsidR="00320482" w:rsidRPr="00BC4C2D" w:rsidRDefault="00320482" w:rsidP="00C02076">
            <w:pPr>
              <w:rPr>
                <w:rFonts w:ascii="Roboto" w:eastAsia="Times New Roman" w:hAnsi="Roboto" w:cs="Arial"/>
                <w:sz w:val="20"/>
                <w:szCs w:val="20"/>
                <w:lang w:val="en-CA" w:eastAsia="en-CA"/>
              </w:rPr>
            </w:pPr>
          </w:p>
          <w:p w14:paraId="1AB727F1" w14:textId="77777777" w:rsidR="00320482" w:rsidRPr="00BC4C2D" w:rsidRDefault="00320482" w:rsidP="00C02076">
            <w:pPr>
              <w:rPr>
                <w:rFonts w:ascii="Roboto" w:hAnsi="Roboto" w:cs="Arial"/>
                <w:sz w:val="20"/>
                <w:szCs w:val="20"/>
                <w:lang w:val="en-CA" w:eastAsia="en-CA"/>
              </w:rPr>
            </w:pPr>
          </w:p>
        </w:tc>
        <w:tc>
          <w:tcPr>
            <w:tcW w:w="1765" w:type="dxa"/>
          </w:tcPr>
          <w:p w14:paraId="7F840397"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070" w:type="dxa"/>
          </w:tcPr>
          <w:p w14:paraId="068ABD2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what parameters are being evaluated)</w:t>
            </w:r>
          </w:p>
        </w:tc>
        <w:tc>
          <w:tcPr>
            <w:tcW w:w="2151" w:type="dxa"/>
          </w:tcPr>
          <w:p w14:paraId="1387606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when the test is to performed relative to treatment initiation</w:t>
            </w:r>
          </w:p>
        </w:tc>
        <w:tc>
          <w:tcPr>
            <w:tcW w:w="2174" w:type="dxa"/>
          </w:tcPr>
          <w:p w14:paraId="22AB1598"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p w14:paraId="4B8A2416"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r>
      <w:tr w:rsidR="00320482" w:rsidRPr="00E65423" w14:paraId="185A0C39" w14:textId="77777777" w:rsidTr="00E66A77">
        <w:trPr>
          <w:trHeight w:val="328"/>
        </w:trPr>
        <w:tc>
          <w:tcPr>
            <w:tcW w:w="1900" w:type="dxa"/>
          </w:tcPr>
          <w:p w14:paraId="7F08213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65" w:type="dxa"/>
          </w:tcPr>
          <w:p w14:paraId="75EFFBE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0" w:type="dxa"/>
          </w:tcPr>
          <w:p w14:paraId="129F7F3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51" w:type="dxa"/>
          </w:tcPr>
          <w:p w14:paraId="0BDF768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174" w:type="dxa"/>
          </w:tcPr>
          <w:p w14:paraId="16D22ECC"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51939E74" w14:textId="77777777" w:rsidR="00320482" w:rsidRDefault="00320482" w:rsidP="00320482">
      <w:pPr>
        <w:pStyle w:val="paragraph"/>
        <w:spacing w:before="0" w:beforeAutospacing="0" w:after="0" w:afterAutospacing="0"/>
        <w:textAlignment w:val="baseline"/>
        <w:rPr>
          <w:rFonts w:ascii="Roboto" w:hAnsi="Roboto" w:cs="Arial"/>
          <w:sz w:val="20"/>
          <w:szCs w:val="20"/>
        </w:rPr>
      </w:pPr>
    </w:p>
    <w:p w14:paraId="0B930D2B" w14:textId="77777777" w:rsidR="00E66A77" w:rsidRPr="00E65423" w:rsidRDefault="00E66A77" w:rsidP="00320482">
      <w:pPr>
        <w:pStyle w:val="paragraph"/>
        <w:spacing w:before="0" w:beforeAutospacing="0" w:after="0" w:afterAutospacing="0"/>
        <w:textAlignment w:val="baseline"/>
        <w:rPr>
          <w:rFonts w:ascii="Roboto" w:hAnsi="Roboto" w:cs="Arial"/>
          <w:sz w:val="20"/>
          <w:szCs w:val="20"/>
        </w:rPr>
      </w:pPr>
    </w:p>
    <w:p w14:paraId="2732A760" w14:textId="49A4AEED" w:rsidR="00320482" w:rsidRPr="00E66A77" w:rsidRDefault="00320482" w:rsidP="00BC4C2D">
      <w:pPr>
        <w:pStyle w:val="ListParagraph"/>
        <w:numPr>
          <w:ilvl w:val="1"/>
          <w:numId w:val="7"/>
        </w:numPr>
        <w:spacing w:before="0" w:after="0" w:line="276" w:lineRule="auto"/>
        <w:ind w:left="709" w:hanging="709"/>
        <w:contextualSpacing w:val="0"/>
        <w:rPr>
          <w:rFonts w:ascii="Roboto" w:hAnsi="Roboto"/>
          <w:b/>
          <w:bCs/>
        </w:rPr>
      </w:pPr>
      <w:r w:rsidRPr="00E66A77">
        <w:rPr>
          <w:rFonts w:ascii="Roboto" w:hAnsi="Roboto"/>
          <w:b/>
          <w:bCs/>
        </w:rPr>
        <w:lastRenderedPageBreak/>
        <w:t>Is one or more test(s) necessary to monitor response to or safety of the treatment (check all that apply)? </w:t>
      </w:r>
    </w:p>
    <w:p w14:paraId="5D4BE28B" w14:textId="33E17082" w:rsidR="00320482" w:rsidRPr="00E65423" w:rsidRDefault="00000000" w:rsidP="00BC4C2D">
      <w:pPr>
        <w:pStyle w:val="paragraph"/>
        <w:spacing w:before="0" w:beforeAutospacing="0" w:after="0" w:afterAutospacing="0"/>
        <w:ind w:left="851"/>
        <w:textAlignment w:val="baseline"/>
        <w:rPr>
          <w:rStyle w:val="eop"/>
          <w:rFonts w:ascii="Roboto" w:hAnsi="Roboto" w:cs="Arial"/>
          <w:sz w:val="22"/>
          <w:szCs w:val="22"/>
        </w:rPr>
      </w:pPr>
      <w:sdt>
        <w:sdtPr>
          <w:rPr>
            <w:rStyle w:val="contentcontrolboundarysink"/>
            <w:rFonts w:ascii="Roboto" w:hAnsi="Roboto" w:cs="Arial"/>
            <w:sz w:val="22"/>
            <w:szCs w:val="22"/>
          </w:rPr>
          <w:id w:val="2109624263"/>
          <w14:checkbox>
            <w14:checked w14:val="0"/>
            <w14:checkedState w14:val="2612" w14:font="MS Gothic"/>
            <w14:uncheckedState w14:val="2610" w14:font="MS Gothic"/>
          </w14:checkbox>
        </w:sdt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normaltextrun"/>
          <w:rFonts w:ascii="Roboto" w:hAnsi="Roboto" w:cs="Arial"/>
          <w:sz w:val="22"/>
          <w:szCs w:val="22"/>
        </w:rPr>
        <w:t xml:space="preserve"> </w:t>
      </w:r>
      <w:r w:rsidR="00E66A77">
        <w:rPr>
          <w:rStyle w:val="normaltextrun"/>
          <w:rFonts w:ascii="Roboto" w:hAnsi="Roboto" w:cs="Arial"/>
          <w:sz w:val="22"/>
          <w:szCs w:val="22"/>
        </w:rPr>
        <w:t>Yes, r</w:t>
      </w:r>
      <w:r w:rsidR="00320482" w:rsidRPr="00E65423">
        <w:rPr>
          <w:rStyle w:val="normaltextrun"/>
          <w:rFonts w:ascii="Roboto" w:hAnsi="Roboto" w:cs="Arial"/>
          <w:sz w:val="22"/>
          <w:szCs w:val="22"/>
        </w:rPr>
        <w:t>equired or recommended to evaluate clinical response / disease progression</w:t>
      </w:r>
    </w:p>
    <w:p w14:paraId="433ED213" w14:textId="6AA5F46E" w:rsidR="00320482" w:rsidRPr="00E65423" w:rsidRDefault="00000000" w:rsidP="00BC4C2D">
      <w:pPr>
        <w:pStyle w:val="paragraph"/>
        <w:spacing w:before="0" w:beforeAutospacing="0" w:after="0" w:afterAutospacing="0"/>
        <w:ind w:left="851"/>
        <w:textAlignment w:val="baseline"/>
        <w:rPr>
          <w:rFonts w:ascii="Roboto" w:hAnsi="Roboto" w:cs="Arial"/>
          <w:sz w:val="22"/>
          <w:szCs w:val="22"/>
        </w:rPr>
      </w:pPr>
      <w:sdt>
        <w:sdtPr>
          <w:rPr>
            <w:rStyle w:val="contentcontrolboundarysink"/>
            <w:rFonts w:ascii="Roboto" w:hAnsi="Roboto" w:cs="Arial"/>
            <w:sz w:val="22"/>
            <w:szCs w:val="22"/>
          </w:rPr>
          <w:id w:val="-735789042"/>
          <w14:checkbox>
            <w14:checked w14:val="0"/>
            <w14:checkedState w14:val="2612" w14:font="MS Gothic"/>
            <w14:uncheckedState w14:val="2610" w14:font="MS Gothic"/>
          </w14:checkbox>
        </w:sdtPr>
        <w:sdtContent>
          <w:r w:rsidR="00320482" w:rsidRPr="00E65423">
            <w:rPr>
              <w:rStyle w:val="contentcontrolboundarysink"/>
              <w:rFonts w:ascii="Segoe UI Symbol" w:eastAsia="MS Gothic" w:hAnsi="Segoe UI Symbol" w:cs="Segoe UI Symbol"/>
              <w:sz w:val="22"/>
              <w:szCs w:val="22"/>
            </w:rPr>
            <w:t>☐</w:t>
          </w:r>
        </w:sdtContent>
      </w:sdt>
      <w:r w:rsidR="00320482" w:rsidRPr="00E65423">
        <w:rPr>
          <w:rStyle w:val="contentcontrolboundarysink"/>
          <w:rFonts w:ascii="Roboto" w:hAnsi="Roboto" w:cs="Arial"/>
          <w:sz w:val="22"/>
          <w:szCs w:val="22"/>
        </w:rPr>
        <w:t xml:space="preserve"> </w:t>
      </w:r>
      <w:r w:rsidR="00E66A77">
        <w:rPr>
          <w:rStyle w:val="contentcontrolboundarysink"/>
          <w:rFonts w:ascii="Roboto" w:hAnsi="Roboto" w:cs="Arial"/>
          <w:sz w:val="22"/>
          <w:szCs w:val="22"/>
        </w:rPr>
        <w:t xml:space="preserve">Yes, </w:t>
      </w:r>
      <w:r w:rsidR="00E66A77">
        <w:rPr>
          <w:rStyle w:val="normaltextrun"/>
          <w:rFonts w:ascii="Roboto" w:hAnsi="Roboto" w:cs="Arial"/>
          <w:sz w:val="22"/>
          <w:szCs w:val="22"/>
        </w:rPr>
        <w:t>r</w:t>
      </w:r>
      <w:r w:rsidR="00320482" w:rsidRPr="00E65423">
        <w:rPr>
          <w:rStyle w:val="normaltextrun"/>
          <w:rFonts w:ascii="Roboto" w:hAnsi="Roboto" w:cs="Arial"/>
          <w:sz w:val="22"/>
          <w:szCs w:val="22"/>
        </w:rPr>
        <w:t>equired or recommended to monitor for adverse events</w:t>
      </w:r>
    </w:p>
    <w:p w14:paraId="5C0E0C1A" w14:textId="77777777" w:rsidR="00320482" w:rsidRPr="00E65423" w:rsidRDefault="00320482" w:rsidP="00BC4C2D">
      <w:pPr>
        <w:pStyle w:val="paragraph"/>
        <w:spacing w:before="0" w:beforeAutospacing="0" w:after="0" w:afterAutospacing="0"/>
        <w:ind w:left="851"/>
        <w:textAlignment w:val="baseline"/>
        <w:rPr>
          <w:rStyle w:val="eop"/>
          <w:rFonts w:ascii="Roboto" w:hAnsi="Roboto" w:cs="Arial"/>
          <w:sz w:val="22"/>
          <w:szCs w:val="22"/>
        </w:rPr>
      </w:pPr>
      <w:r w:rsidRPr="00E65423">
        <w:rPr>
          <w:rStyle w:val="contentcontrolboundarysink"/>
          <w:rFonts w:ascii="Roboto" w:hAnsi="Roboto" w:cs="Arial"/>
          <w:sz w:val="22"/>
          <w:szCs w:val="22"/>
        </w:rPr>
        <w:t>​​</w:t>
      </w:r>
      <w:sdt>
        <w:sdtPr>
          <w:rPr>
            <w:rStyle w:val="contentcontrolboundarysink"/>
            <w:rFonts w:ascii="Roboto" w:hAnsi="Roboto" w:cs="Arial"/>
            <w:sz w:val="22"/>
            <w:szCs w:val="22"/>
          </w:rPr>
          <w:id w:val="780150696"/>
          <w14:checkbox>
            <w14:checked w14:val="0"/>
            <w14:checkedState w14:val="2612" w14:font="MS Gothic"/>
            <w14:uncheckedState w14:val="2610" w14:font="MS Gothic"/>
          </w14:checkbox>
        </w:sdtPr>
        <w:sdtContent>
          <w:r w:rsidRPr="00E65423">
            <w:rPr>
              <w:rStyle w:val="contentcontrolboundarysink"/>
              <w:rFonts w:ascii="Segoe UI Symbol" w:eastAsia="MS Gothic" w:hAnsi="Segoe UI Symbol" w:cs="Segoe UI Symbol"/>
              <w:sz w:val="22"/>
              <w:szCs w:val="22"/>
            </w:rPr>
            <w:t>☐</w:t>
          </w:r>
        </w:sdtContent>
      </w:sdt>
      <w:r w:rsidRPr="00E65423">
        <w:rPr>
          <w:rStyle w:val="normaltextrun"/>
          <w:rFonts w:ascii="Roboto" w:hAnsi="Roboto" w:cs="Arial"/>
          <w:sz w:val="22"/>
          <w:szCs w:val="22"/>
        </w:rPr>
        <w:t xml:space="preserve"> No</w:t>
      </w:r>
      <w:r w:rsidRPr="00E65423">
        <w:rPr>
          <w:rStyle w:val="eop"/>
          <w:rFonts w:ascii="Roboto" w:hAnsi="Roboto" w:cs="Arial"/>
          <w:sz w:val="22"/>
          <w:szCs w:val="22"/>
        </w:rPr>
        <w:t> </w:t>
      </w:r>
    </w:p>
    <w:p w14:paraId="21F31C30" w14:textId="77777777" w:rsidR="00320482" w:rsidRPr="00E65423" w:rsidRDefault="00320482" w:rsidP="00320482">
      <w:pPr>
        <w:pStyle w:val="paragraph"/>
        <w:spacing w:before="0" w:beforeAutospacing="0" w:after="0" w:afterAutospacing="0"/>
        <w:textAlignment w:val="baseline"/>
        <w:rPr>
          <w:rFonts w:ascii="Roboto" w:hAnsi="Roboto" w:cs="Arial"/>
          <w:sz w:val="22"/>
          <w:szCs w:val="22"/>
        </w:rPr>
      </w:pPr>
      <w:r w:rsidRPr="00E65423">
        <w:rPr>
          <w:rStyle w:val="eop"/>
          <w:rFonts w:ascii="Roboto" w:hAnsi="Roboto" w:cs="Arial"/>
          <w:sz w:val="22"/>
          <w:szCs w:val="22"/>
        </w:rPr>
        <w:t> </w:t>
      </w:r>
    </w:p>
    <w:p w14:paraId="068D0FA5" w14:textId="77777777" w:rsidR="00320482" w:rsidRPr="00E66A77" w:rsidRDefault="00320482" w:rsidP="00320482">
      <w:pPr>
        <w:pStyle w:val="paragraph"/>
        <w:spacing w:before="0" w:beforeAutospacing="0" w:after="0" w:afterAutospacing="0"/>
        <w:textAlignment w:val="baseline"/>
        <w:rPr>
          <w:rStyle w:val="normaltextrun"/>
          <w:rFonts w:ascii="Roboto" w:hAnsi="Roboto" w:cs="Arial"/>
          <w:sz w:val="22"/>
          <w:szCs w:val="22"/>
        </w:rPr>
      </w:pPr>
      <w:r w:rsidRPr="00E66A77">
        <w:rPr>
          <w:rStyle w:val="normaltextrun"/>
          <w:rFonts w:ascii="Roboto" w:hAnsi="Roboto" w:cs="Arial"/>
          <w:sz w:val="22"/>
          <w:szCs w:val="22"/>
        </w:rPr>
        <w:t>If applicable, please list the test(s) that are required or recommended. </w:t>
      </w:r>
    </w:p>
    <w:p w14:paraId="6C9DD4E0" w14:textId="77777777" w:rsidR="00320482" w:rsidRPr="00E65423" w:rsidRDefault="00320482" w:rsidP="00320482">
      <w:pPr>
        <w:pStyle w:val="paragraph"/>
        <w:spacing w:before="0" w:beforeAutospacing="0" w:after="0" w:afterAutospacing="0"/>
        <w:textAlignment w:val="baseline"/>
        <w:rPr>
          <w:rStyle w:val="normaltextrun"/>
          <w:rFonts w:ascii="Roboto" w:hAnsi="Roboto" w:cs="Arial"/>
          <w:b/>
          <w:bCs/>
          <w:sz w:val="20"/>
          <w:szCs w:val="20"/>
        </w:rPr>
      </w:pPr>
    </w:p>
    <w:tbl>
      <w:tblPr>
        <w:tblStyle w:val="TableGrid"/>
        <w:tblW w:w="10060" w:type="dxa"/>
        <w:tblLook w:val="04A0" w:firstRow="1" w:lastRow="0" w:firstColumn="1" w:lastColumn="0" w:noHBand="0" w:noVBand="1"/>
      </w:tblPr>
      <w:tblGrid>
        <w:gridCol w:w="1575"/>
        <w:gridCol w:w="1786"/>
        <w:gridCol w:w="2334"/>
        <w:gridCol w:w="2288"/>
        <w:gridCol w:w="2077"/>
      </w:tblGrid>
      <w:tr w:rsidR="00320482" w:rsidRPr="00E65423" w14:paraId="61FC9B1C" w14:textId="77777777" w:rsidTr="00E66A77">
        <w:trPr>
          <w:trHeight w:val="391"/>
        </w:trPr>
        <w:tc>
          <w:tcPr>
            <w:tcW w:w="1575" w:type="dxa"/>
            <w:shd w:val="clear" w:color="auto" w:fill="0068B9"/>
          </w:tcPr>
          <w:p w14:paraId="7DFC8E75" w14:textId="77777777" w:rsidR="00320482" w:rsidRPr="00DA0D70"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DA0D70">
              <w:rPr>
                <w:rStyle w:val="eop"/>
                <w:rFonts w:ascii="Roboto" w:hAnsi="Roboto" w:cs="Arial"/>
                <w:b/>
                <w:bCs/>
                <w:color w:val="FFFFFF" w:themeColor="background1"/>
                <w:sz w:val="20"/>
                <w:szCs w:val="20"/>
              </w:rPr>
              <w:t>D</w:t>
            </w:r>
            <w:r w:rsidRPr="00DA0D70">
              <w:rPr>
                <w:rStyle w:val="eop"/>
                <w:rFonts w:ascii="Roboto" w:hAnsi="Roboto"/>
                <w:b/>
                <w:bCs/>
                <w:color w:val="FFFFFF" w:themeColor="background1"/>
                <w:sz w:val="20"/>
                <w:szCs w:val="20"/>
              </w:rPr>
              <w:t>iagnostic or other</w:t>
            </w:r>
            <w:r w:rsidRPr="00DA0D70">
              <w:rPr>
                <w:rStyle w:val="eop"/>
                <w:rFonts w:ascii="Roboto" w:hAnsi="Roboto" w:cs="Arial"/>
                <w:b/>
                <w:bCs/>
                <w:color w:val="FFFFFF" w:themeColor="background1"/>
                <w:sz w:val="20"/>
                <w:szCs w:val="20"/>
              </w:rPr>
              <w:t xml:space="preserve"> test</w:t>
            </w:r>
          </w:p>
        </w:tc>
        <w:tc>
          <w:tcPr>
            <w:tcW w:w="1786" w:type="dxa"/>
            <w:shd w:val="clear" w:color="auto" w:fill="0068B9"/>
          </w:tcPr>
          <w:p w14:paraId="5CF20CB9"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Required or Recommended</w:t>
            </w:r>
          </w:p>
        </w:tc>
        <w:tc>
          <w:tcPr>
            <w:tcW w:w="2334" w:type="dxa"/>
            <w:shd w:val="clear" w:color="auto" w:fill="0068B9"/>
          </w:tcPr>
          <w:p w14:paraId="4CDEF68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Purpose of the test</w:t>
            </w:r>
          </w:p>
        </w:tc>
        <w:tc>
          <w:tcPr>
            <w:tcW w:w="2288" w:type="dxa"/>
            <w:shd w:val="clear" w:color="auto" w:fill="0068B9"/>
          </w:tcPr>
          <w:p w14:paraId="20A4E41A"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sidRPr="00E65423">
              <w:rPr>
                <w:rStyle w:val="eop"/>
                <w:rFonts w:ascii="Roboto" w:hAnsi="Roboto" w:cs="Arial"/>
                <w:b/>
                <w:bCs/>
                <w:color w:val="FFFFFF" w:themeColor="background1"/>
                <w:sz w:val="20"/>
                <w:szCs w:val="20"/>
              </w:rPr>
              <w:t>Timing/Frequency of testing</w:t>
            </w:r>
          </w:p>
        </w:tc>
        <w:tc>
          <w:tcPr>
            <w:tcW w:w="2077" w:type="dxa"/>
            <w:shd w:val="clear" w:color="auto" w:fill="0068B9"/>
          </w:tcPr>
          <w:p w14:paraId="70CF765C" w14:textId="77777777" w:rsidR="00320482" w:rsidRPr="00E65423" w:rsidRDefault="00320482" w:rsidP="00C02076">
            <w:pPr>
              <w:pStyle w:val="paragraph"/>
              <w:spacing w:before="0" w:beforeAutospacing="0" w:after="0" w:afterAutospacing="0"/>
              <w:textAlignment w:val="baseline"/>
              <w:rPr>
                <w:rStyle w:val="eop"/>
                <w:rFonts w:ascii="Roboto" w:hAnsi="Roboto" w:cs="Arial"/>
                <w:b/>
                <w:bCs/>
                <w:color w:val="FFFFFF" w:themeColor="background1"/>
                <w:sz w:val="20"/>
                <w:szCs w:val="20"/>
              </w:rPr>
            </w:pPr>
            <w:r>
              <w:rPr>
                <w:rStyle w:val="eop"/>
                <w:rFonts w:ascii="Roboto" w:hAnsi="Roboto" w:cs="Arial"/>
                <w:b/>
                <w:bCs/>
                <w:color w:val="FFFFFF" w:themeColor="background1"/>
                <w:sz w:val="20"/>
                <w:szCs w:val="20"/>
              </w:rPr>
              <w:t xml:space="preserve">Test setting </w:t>
            </w:r>
          </w:p>
        </w:tc>
      </w:tr>
      <w:tr w:rsidR="00320482" w:rsidRPr="00E65423" w14:paraId="51480D13" w14:textId="77777777" w:rsidTr="00E66A77">
        <w:tc>
          <w:tcPr>
            <w:tcW w:w="1575" w:type="dxa"/>
          </w:tcPr>
          <w:p w14:paraId="32D76C65"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test</w:t>
            </w:r>
          </w:p>
        </w:tc>
        <w:tc>
          <w:tcPr>
            <w:tcW w:w="1786" w:type="dxa"/>
          </w:tcPr>
          <w:p w14:paraId="0D6635C3"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if required or recommended</w:t>
            </w:r>
          </w:p>
        </w:tc>
        <w:tc>
          <w:tcPr>
            <w:tcW w:w="2334" w:type="dxa"/>
          </w:tcPr>
          <w:p w14:paraId="25292FD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purpose of the test (e.g., evaluate clinical response; monitor for adverse events [state the specific events])</w:t>
            </w:r>
          </w:p>
        </w:tc>
        <w:tc>
          <w:tcPr>
            <w:tcW w:w="2288" w:type="dxa"/>
          </w:tcPr>
          <w:p w14:paraId="6D1AEBE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State the number of tests required, the interval of when testing should be performed, and if testing is required to reinitiate treatment after treatment discontinuation</w:t>
            </w:r>
          </w:p>
          <w:p w14:paraId="381E09B4" w14:textId="77777777" w:rsidR="00E66A77" w:rsidRPr="00BC4C2D" w:rsidRDefault="00E66A77"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7366FEC0"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 xml:space="preserve">Please indicate where the test is typically performed (e.g., imaging clinic, blood lab, specialist clinic) </w:t>
            </w:r>
          </w:p>
        </w:tc>
      </w:tr>
      <w:tr w:rsidR="00320482" w:rsidRPr="00E65423" w14:paraId="00A0A519" w14:textId="77777777" w:rsidTr="00E66A77">
        <w:trPr>
          <w:trHeight w:val="54"/>
        </w:trPr>
        <w:tc>
          <w:tcPr>
            <w:tcW w:w="1575" w:type="dxa"/>
          </w:tcPr>
          <w:p w14:paraId="542A7F86"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r w:rsidRPr="00BC4C2D">
              <w:rPr>
                <w:rStyle w:val="eop"/>
                <w:rFonts w:ascii="Roboto" w:hAnsi="Roboto" w:cs="Arial"/>
                <w:sz w:val="20"/>
                <w:szCs w:val="20"/>
              </w:rPr>
              <w:t>Add rows as required</w:t>
            </w:r>
          </w:p>
        </w:tc>
        <w:tc>
          <w:tcPr>
            <w:tcW w:w="1786" w:type="dxa"/>
          </w:tcPr>
          <w:p w14:paraId="7D6B078D"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334" w:type="dxa"/>
          </w:tcPr>
          <w:p w14:paraId="0E0D9E31"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288" w:type="dxa"/>
          </w:tcPr>
          <w:p w14:paraId="3B7A7BEB"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c>
          <w:tcPr>
            <w:tcW w:w="2077" w:type="dxa"/>
          </w:tcPr>
          <w:p w14:paraId="64F0B019" w14:textId="77777777" w:rsidR="00320482" w:rsidRPr="00BC4C2D" w:rsidRDefault="00320482" w:rsidP="00C02076">
            <w:pPr>
              <w:pStyle w:val="paragraph"/>
              <w:spacing w:before="0" w:beforeAutospacing="0" w:after="0" w:afterAutospacing="0"/>
              <w:textAlignment w:val="baseline"/>
              <w:rPr>
                <w:rStyle w:val="eop"/>
                <w:rFonts w:ascii="Roboto" w:hAnsi="Roboto" w:cs="Arial"/>
                <w:sz w:val="20"/>
                <w:szCs w:val="20"/>
              </w:rPr>
            </w:pPr>
          </w:p>
        </w:tc>
      </w:tr>
    </w:tbl>
    <w:p w14:paraId="797A0E58" w14:textId="10420852" w:rsidR="005940DC" w:rsidRPr="00E65423" w:rsidRDefault="005940DC" w:rsidP="005940DC">
      <w:pPr>
        <w:pStyle w:val="ListParagraph"/>
        <w:spacing w:after="0"/>
        <w:ind w:left="360"/>
        <w:rPr>
          <w:rFonts w:ascii="Roboto" w:eastAsia="Times New Roman" w:hAnsi="Roboto" w:cs="Arial"/>
          <w:b/>
          <w:bCs/>
          <w:color w:val="0067B9"/>
          <w:lang w:val="en-CA"/>
        </w:rPr>
      </w:pPr>
    </w:p>
    <w:p w14:paraId="73CE25E5" w14:textId="3B184C4A" w:rsidR="005940DC" w:rsidRPr="005940DC" w:rsidRDefault="005940DC" w:rsidP="005940DC">
      <w:pPr>
        <w:pStyle w:val="ListParagraph"/>
        <w:numPr>
          <w:ilvl w:val="0"/>
          <w:numId w:val="7"/>
        </w:numPr>
        <w:spacing w:after="0" w:line="276" w:lineRule="auto"/>
        <w:rPr>
          <w:rFonts w:ascii="Roboto" w:eastAsia="Times New Roman" w:hAnsi="Roboto" w:cs="Arial"/>
          <w:b/>
          <w:bCs/>
          <w:color w:val="0067B9"/>
          <w:lang w:val="en-CA"/>
        </w:rPr>
      </w:pPr>
      <w:r>
        <w:rPr>
          <w:rFonts w:ascii="Roboto" w:eastAsia="Times New Roman" w:hAnsi="Roboto" w:cs="Arial"/>
          <w:b/>
          <w:bCs/>
          <w:color w:val="0067B9"/>
          <w:lang w:val="en-CA"/>
        </w:rPr>
        <w:t xml:space="preserve">Considerations for a Time-Limited Recommendation </w:t>
      </w:r>
      <w:r w:rsidRPr="005940DC">
        <w:rPr>
          <w:rFonts w:ascii="Roboto" w:eastAsia="Times New Roman" w:hAnsi="Roboto" w:cs="Arial"/>
          <w:b/>
          <w:bCs/>
          <w:color w:val="0067B9"/>
          <w:lang w:val="en-CA"/>
        </w:rPr>
        <w:t>(Please delete if not applicable)</w:t>
      </w:r>
    </w:p>
    <w:p w14:paraId="2923F828" w14:textId="4690B67B" w:rsidR="0010633F" w:rsidRPr="005940DC" w:rsidRDefault="0010633F" w:rsidP="005940DC">
      <w:pPr>
        <w:pStyle w:val="ListParagraph"/>
        <w:numPr>
          <w:ilvl w:val="1"/>
          <w:numId w:val="7"/>
        </w:numPr>
        <w:spacing w:after="0"/>
        <w:ind w:left="284" w:hanging="284"/>
        <w:rPr>
          <w:rFonts w:ascii="Roboto" w:hAnsi="Roboto" w:cs="Arial"/>
          <w:b/>
          <w:bCs/>
        </w:rPr>
      </w:pPr>
      <w:r w:rsidRPr="005940DC">
        <w:rPr>
          <w:rFonts w:ascii="Roboto" w:hAnsi="Roboto" w:cs="Arial"/>
          <w:b/>
          <w:bCs/>
        </w:rPr>
        <w:t>Regulatory Status, Conduct of a Phase III Trial, and Reassessment Commitment</w:t>
      </w:r>
    </w:p>
    <w:tbl>
      <w:tblPr>
        <w:tblW w:w="10076" w:type="dxa"/>
        <w:tblInd w:w="-10" w:type="dxa"/>
        <w:tblCellMar>
          <w:left w:w="0" w:type="dxa"/>
          <w:right w:w="0" w:type="dxa"/>
        </w:tblCellMar>
        <w:tblLook w:val="04A0" w:firstRow="1" w:lastRow="0" w:firstColumn="1" w:lastColumn="0" w:noHBand="0" w:noVBand="1"/>
      </w:tblPr>
      <w:tblGrid>
        <w:gridCol w:w="8080"/>
        <w:gridCol w:w="987"/>
        <w:gridCol w:w="987"/>
        <w:gridCol w:w="22"/>
      </w:tblGrid>
      <w:tr w:rsidR="0010633F" w:rsidRPr="00BC4C2D" w14:paraId="602F5343" w14:textId="77777777" w:rsidTr="004D75CD">
        <w:trPr>
          <w:gridAfter w:val="1"/>
          <w:wAfter w:w="22" w:type="dxa"/>
          <w:trHeight w:val="20"/>
        </w:trPr>
        <w:tc>
          <w:tcPr>
            <w:tcW w:w="8080" w:type="dxa"/>
            <w:tcBorders>
              <w:top w:val="single" w:sz="8" w:space="0" w:color="auto"/>
              <w:left w:val="single" w:sz="8" w:space="0" w:color="auto"/>
              <w:bottom w:val="single" w:sz="8" w:space="0" w:color="auto"/>
              <w:right w:val="single" w:sz="8" w:space="0" w:color="auto"/>
            </w:tcBorders>
            <w:shd w:val="clear" w:color="auto" w:fill="0068B9"/>
            <w:tcMar>
              <w:top w:w="0" w:type="dxa"/>
              <w:left w:w="108" w:type="dxa"/>
              <w:bottom w:w="0" w:type="dxa"/>
              <w:right w:w="108" w:type="dxa"/>
            </w:tcMar>
          </w:tcPr>
          <w:p w14:paraId="63F3D9E4" w14:textId="77777777" w:rsidR="0010633F" w:rsidRPr="00BC4C2D" w:rsidRDefault="0010633F" w:rsidP="004D75CD">
            <w:pPr>
              <w:spacing w:after="0" w:line="240" w:lineRule="auto"/>
              <w:rPr>
                <w:rFonts w:ascii="Roboto" w:hAnsi="Roboto"/>
                <w:b/>
                <w:color w:val="FFFFFF" w:themeColor="background1"/>
                <w:sz w:val="20"/>
                <w:szCs w:val="20"/>
              </w:rPr>
            </w:pPr>
            <w:r w:rsidRPr="00BC4C2D">
              <w:rPr>
                <w:rFonts w:ascii="Roboto" w:hAnsi="Roboto"/>
                <w:b/>
                <w:color w:val="FFFFFF" w:themeColor="background1"/>
                <w:sz w:val="20"/>
                <w:szCs w:val="20"/>
              </w:rPr>
              <w:t>Eligibility for time-limited recommendations</w:t>
            </w:r>
          </w:p>
        </w:tc>
        <w:tc>
          <w:tcPr>
            <w:tcW w:w="1974" w:type="dxa"/>
            <w:gridSpan w:val="2"/>
            <w:tcBorders>
              <w:top w:val="single" w:sz="8" w:space="0" w:color="auto"/>
              <w:left w:val="single" w:sz="8" w:space="0" w:color="auto"/>
              <w:bottom w:val="single" w:sz="8" w:space="0" w:color="auto"/>
              <w:right w:val="single" w:sz="8" w:space="0" w:color="auto"/>
            </w:tcBorders>
            <w:shd w:val="clear" w:color="auto" w:fill="0068B9"/>
          </w:tcPr>
          <w:p w14:paraId="1CFAE4FC" w14:textId="77777777" w:rsidR="0010633F" w:rsidRPr="00BC4C2D" w:rsidRDefault="0010633F" w:rsidP="004D75CD">
            <w:pPr>
              <w:spacing w:after="0" w:line="240" w:lineRule="auto"/>
              <w:ind w:left="138"/>
              <w:jc w:val="center"/>
              <w:rPr>
                <w:rFonts w:ascii="Roboto" w:hAnsi="Roboto"/>
                <w:b/>
                <w:color w:val="FFFFFF" w:themeColor="background1"/>
                <w:sz w:val="20"/>
                <w:szCs w:val="20"/>
              </w:rPr>
            </w:pPr>
            <w:r w:rsidRPr="00BC4C2D">
              <w:rPr>
                <w:rFonts w:ascii="Roboto" w:hAnsi="Roboto"/>
                <w:b/>
                <w:color w:val="FFFFFF" w:themeColor="background1"/>
                <w:sz w:val="20"/>
                <w:szCs w:val="20"/>
              </w:rPr>
              <w:t>Response</w:t>
            </w:r>
          </w:p>
        </w:tc>
      </w:tr>
      <w:tr w:rsidR="0010633F" w:rsidRPr="00BC4C2D" w14:paraId="3F15628F" w14:textId="77777777" w:rsidTr="004D75CD">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29A28A1" w14:textId="77777777" w:rsidR="0010633F" w:rsidRPr="00BC4C2D" w:rsidRDefault="0010633F" w:rsidP="004D75CD">
            <w:pPr>
              <w:spacing w:after="0" w:line="240" w:lineRule="auto"/>
              <w:rPr>
                <w:rFonts w:ascii="Roboto" w:hAnsi="Roboto"/>
                <w:sz w:val="20"/>
                <w:szCs w:val="20"/>
              </w:rPr>
            </w:pPr>
            <w:r w:rsidRPr="00BC4C2D">
              <w:rPr>
                <w:rFonts w:ascii="Roboto" w:hAnsi="Roboto"/>
                <w:b/>
                <w:sz w:val="20"/>
                <w:szCs w:val="20"/>
              </w:rPr>
              <w:t>Regulatory status</w:t>
            </w:r>
          </w:p>
        </w:tc>
      </w:tr>
      <w:tr w:rsidR="0010633F" w:rsidRPr="00BC4C2D" w14:paraId="226ECCD3"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72D906" w14:textId="77777777" w:rsidR="0010633F" w:rsidRPr="00BC4C2D" w:rsidRDefault="0010633F" w:rsidP="004D75CD">
            <w:pPr>
              <w:spacing w:after="0" w:line="240" w:lineRule="auto"/>
              <w:ind w:right="-93"/>
              <w:rPr>
                <w:rFonts w:ascii="Roboto" w:hAnsi="Roboto"/>
                <w:sz w:val="20"/>
                <w:szCs w:val="20"/>
              </w:rPr>
            </w:pPr>
            <w:r w:rsidRPr="00BC4C2D">
              <w:rPr>
                <w:rStyle w:val="normaltextrun"/>
                <w:rFonts w:ascii="Roboto" w:hAnsi="Roboto"/>
                <w:sz w:val="20"/>
                <w:szCs w:val="20"/>
              </w:rPr>
              <w:t>The drug has been issued an NOC/c by Health Canada or is undergoing review through Health Canada’s advance consideration process under the NOC/c policy.</w:t>
            </w:r>
          </w:p>
        </w:tc>
        <w:tc>
          <w:tcPr>
            <w:tcW w:w="987" w:type="dxa"/>
            <w:tcBorders>
              <w:top w:val="single" w:sz="4" w:space="0" w:color="auto"/>
              <w:left w:val="single" w:sz="4" w:space="0" w:color="auto"/>
              <w:bottom w:val="single" w:sz="4" w:space="0" w:color="auto"/>
              <w:right w:val="single" w:sz="4" w:space="0" w:color="auto"/>
            </w:tcBorders>
          </w:tcPr>
          <w:p w14:paraId="7AFC832F" w14:textId="77777777" w:rsidR="0010633F" w:rsidRPr="00BC4C2D" w:rsidRDefault="00000000" w:rsidP="004D75CD">
            <w:pPr>
              <w:spacing w:after="0" w:line="240" w:lineRule="auto"/>
              <w:ind w:left="-13" w:right="37"/>
              <w:jc w:val="center"/>
              <w:rPr>
                <w:rFonts w:ascii="Roboto" w:hAnsi="Roboto" w:cs="Arial"/>
                <w:sz w:val="20"/>
                <w:szCs w:val="20"/>
                <w:lang w:val="en-US"/>
              </w:rPr>
            </w:pPr>
            <w:sdt>
              <w:sdtPr>
                <w:rPr>
                  <w:rFonts w:ascii="Roboto" w:hAnsi="Roboto" w:cs="Arial"/>
                  <w:sz w:val="20"/>
                  <w:szCs w:val="20"/>
                  <w:lang w:val="en-US"/>
                </w:rPr>
                <w:id w:val="-1963724959"/>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44419145" w14:textId="77777777" w:rsidR="0010633F" w:rsidRPr="00BC4C2D" w:rsidRDefault="0010633F" w:rsidP="004D75CD">
            <w:pPr>
              <w:spacing w:after="0" w:line="240" w:lineRule="auto"/>
              <w:ind w:right="37"/>
              <w:jc w:val="center"/>
              <w:rPr>
                <w:rStyle w:val="normaltextrun"/>
                <w:rFonts w:ascii="Roboto" w:hAnsi="Roboto"/>
                <w:sz w:val="20"/>
                <w:szCs w:val="20"/>
              </w:rPr>
            </w:pPr>
            <w:r w:rsidRPr="00BC4C2D">
              <w:rPr>
                <w:rFonts w:ascii="Roboto" w:hAnsi="Roboto" w:cs="Arial"/>
                <w:sz w:val="20"/>
                <w:szCs w:val="20"/>
                <w:lang w:val="en-US"/>
              </w:rPr>
              <w:t>Yes</w:t>
            </w:r>
          </w:p>
        </w:tc>
      </w:tr>
      <w:tr w:rsidR="0010633F" w:rsidRPr="00BC4C2D" w14:paraId="61E000F9"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B47C71" w14:textId="77777777" w:rsidR="0010633F" w:rsidRPr="00BC4C2D" w:rsidRDefault="0010633F" w:rsidP="004D75CD">
            <w:pPr>
              <w:spacing w:after="0" w:line="240" w:lineRule="auto"/>
              <w:ind w:right="-93"/>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A16C0F6" w14:textId="77777777" w:rsidR="0010633F" w:rsidRPr="00BC4C2D" w:rsidRDefault="00000000" w:rsidP="004D75CD">
            <w:pPr>
              <w:spacing w:after="0" w:line="240" w:lineRule="auto"/>
              <w:ind w:left="-13" w:right="37"/>
              <w:jc w:val="center"/>
              <w:rPr>
                <w:rFonts w:ascii="Roboto" w:hAnsi="Roboto" w:cs="Arial"/>
                <w:sz w:val="20"/>
                <w:szCs w:val="20"/>
                <w:lang w:val="en-US"/>
              </w:rPr>
            </w:pPr>
            <w:sdt>
              <w:sdtPr>
                <w:rPr>
                  <w:rFonts w:ascii="Roboto" w:hAnsi="Roboto" w:cs="Arial"/>
                  <w:sz w:val="20"/>
                  <w:szCs w:val="20"/>
                  <w:lang w:val="en-US"/>
                </w:rPr>
                <w:id w:val="-1122609980"/>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75F562E6" w14:textId="77777777" w:rsidR="0010633F" w:rsidRPr="00BC4C2D" w:rsidRDefault="0010633F" w:rsidP="004D75CD">
            <w:pPr>
              <w:spacing w:after="0" w:line="240" w:lineRule="auto"/>
              <w:ind w:right="37"/>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2802F08F" w14:textId="77777777" w:rsidTr="004D75CD">
        <w:trPr>
          <w:trHeight w:val="20"/>
        </w:trPr>
        <w:tc>
          <w:tcPr>
            <w:tcW w:w="100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922E31" w14:textId="77777777" w:rsidR="0010633F" w:rsidRPr="00BC4C2D" w:rsidRDefault="0010633F" w:rsidP="004D75CD">
            <w:pPr>
              <w:spacing w:after="0" w:line="240" w:lineRule="auto"/>
              <w:rPr>
                <w:rFonts w:ascii="Roboto" w:hAnsi="Roboto"/>
                <w:b/>
                <w:sz w:val="20"/>
                <w:szCs w:val="20"/>
              </w:rPr>
            </w:pPr>
            <w:r w:rsidRPr="00BC4C2D">
              <w:rPr>
                <w:rFonts w:ascii="Roboto" w:hAnsi="Roboto"/>
                <w:b/>
                <w:sz w:val="20"/>
                <w:szCs w:val="20"/>
              </w:rPr>
              <w:t xml:space="preserve">Evidence generation </w:t>
            </w:r>
          </w:p>
        </w:tc>
      </w:tr>
      <w:tr w:rsidR="0010633F" w:rsidRPr="00BC4C2D" w14:paraId="312A8480"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3D360DD" w14:textId="0C0E5551" w:rsidR="0010633F" w:rsidRPr="00BC4C2D" w:rsidRDefault="0010633F" w:rsidP="004D75CD">
            <w:pPr>
              <w:spacing w:after="0" w:line="240" w:lineRule="auto"/>
              <w:rPr>
                <w:rFonts w:ascii="Roboto" w:hAnsi="Roboto"/>
                <w:b/>
                <w:sz w:val="20"/>
                <w:szCs w:val="20"/>
              </w:rPr>
            </w:pPr>
            <w:r w:rsidRPr="00BC4C2D">
              <w:rPr>
                <w:rStyle w:val="normaltextrun"/>
                <w:rFonts w:ascii="Roboto" w:hAnsi="Roboto"/>
                <w:sz w:val="20"/>
                <w:szCs w:val="20"/>
              </w:rPr>
              <w:t xml:space="preserve">A phase III clinical trial is being planned and/or conducted at the time of the submission to </w:t>
            </w:r>
            <w:r w:rsidR="00D15B86" w:rsidRPr="00D15B86">
              <w:rPr>
                <w:rStyle w:val="normaltextrun"/>
                <w:rFonts w:ascii="Roboto" w:hAnsi="Roboto"/>
                <w:sz w:val="20"/>
                <w:szCs w:val="20"/>
              </w:rPr>
              <w:t>CDA-AMC</w:t>
            </w:r>
            <w:r w:rsidRPr="00BC4C2D">
              <w:rPr>
                <w:rStyle w:val="normaltextrun"/>
                <w:rFonts w:ascii="Roboto" w:hAnsi="Roboto"/>
                <w:sz w:val="20"/>
                <w:szCs w:val="20"/>
              </w:rPr>
              <w:t>.</w:t>
            </w:r>
          </w:p>
        </w:tc>
        <w:tc>
          <w:tcPr>
            <w:tcW w:w="987" w:type="dxa"/>
            <w:tcBorders>
              <w:top w:val="single" w:sz="4" w:space="0" w:color="auto"/>
              <w:left w:val="single" w:sz="4" w:space="0" w:color="auto"/>
              <w:bottom w:val="single" w:sz="4" w:space="0" w:color="auto"/>
              <w:right w:val="single" w:sz="4" w:space="0" w:color="auto"/>
            </w:tcBorders>
          </w:tcPr>
          <w:p w14:paraId="2F37B9A1" w14:textId="77777777" w:rsidR="0010633F" w:rsidRPr="00BC4C2D" w:rsidRDefault="00000000" w:rsidP="004D75CD">
            <w:pPr>
              <w:spacing w:after="0" w:line="240" w:lineRule="auto"/>
              <w:jc w:val="center"/>
              <w:rPr>
                <w:rFonts w:ascii="Roboto" w:hAnsi="Roboto"/>
                <w:b/>
                <w:sz w:val="20"/>
                <w:szCs w:val="20"/>
              </w:rPr>
            </w:pPr>
            <w:sdt>
              <w:sdtPr>
                <w:rPr>
                  <w:rFonts w:ascii="Roboto" w:hAnsi="Roboto" w:cs="Arial"/>
                  <w:sz w:val="20"/>
                  <w:szCs w:val="20"/>
                  <w:lang w:val="en-US"/>
                </w:rPr>
                <w:id w:val="817693106"/>
                <w14:checkbox>
                  <w14:checked w14:val="0"/>
                  <w14:checkedState w14:val="2612" w14:font="MS Gothic"/>
                  <w14:uncheckedState w14:val="2610" w14:font="MS Gothic"/>
                </w14:checkbox>
              </w:sdt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7D929F0" w14:textId="77777777" w:rsidR="0010633F" w:rsidRPr="00BC4C2D" w:rsidRDefault="0010633F" w:rsidP="004D75CD">
            <w:pPr>
              <w:spacing w:after="0" w:line="240" w:lineRule="auto"/>
              <w:jc w:val="center"/>
              <w:rPr>
                <w:rFonts w:ascii="Roboto" w:hAnsi="Roboto"/>
                <w:b/>
                <w:sz w:val="20"/>
                <w:szCs w:val="20"/>
              </w:rPr>
            </w:pPr>
            <w:r w:rsidRPr="00BC4C2D">
              <w:rPr>
                <w:rFonts w:ascii="Roboto" w:hAnsi="Roboto" w:cs="Arial"/>
                <w:sz w:val="20"/>
                <w:szCs w:val="20"/>
                <w:lang w:val="en-US"/>
              </w:rPr>
              <w:t>Yes</w:t>
            </w:r>
          </w:p>
        </w:tc>
      </w:tr>
      <w:tr w:rsidR="0010633F" w:rsidRPr="00BC4C2D" w14:paraId="4283A482"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729F1B3" w14:textId="77777777" w:rsidR="0010633F" w:rsidRPr="00BC4C2D" w:rsidRDefault="0010633F" w:rsidP="004D75CD">
            <w:pPr>
              <w:spacing w:after="0" w:line="240"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2F2A39A5" w14:textId="77777777" w:rsidR="0010633F" w:rsidRPr="00BC4C2D" w:rsidRDefault="00000000"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1664357866"/>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1F22BB6"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5B7FCAE5"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F4ADC54" w14:textId="0A03F36D"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The phase III trial is being or will be conducted in a patient population that is reflective of the indication being reviewed by </w:t>
            </w:r>
            <w:r w:rsidR="00D15B86" w:rsidRPr="00D15B86">
              <w:rPr>
                <w:rStyle w:val="normaltextrun"/>
                <w:rFonts w:ascii="Roboto" w:hAnsi="Roboto"/>
                <w:sz w:val="20"/>
                <w:szCs w:val="20"/>
              </w:rPr>
              <w:t>CDA-AMC</w:t>
            </w:r>
            <w:r w:rsidR="00D15B86">
              <w:rPr>
                <w:rStyle w:val="normaltextrun"/>
                <w:rFonts w:ascii="Roboto" w:hAnsi="Roboto"/>
                <w:sz w:val="20"/>
                <w:szCs w:val="20"/>
              </w:rPr>
              <w:t>.</w:t>
            </w:r>
            <w:r w:rsidRPr="00BC4C2D">
              <w:rPr>
                <w:rStyle w:val="normaltextrun"/>
                <w:rFonts w:ascii="Roboto" w:hAnsi="Roboto"/>
                <w:sz w:val="20"/>
                <w:szCs w:val="20"/>
              </w:rPr>
              <w:t xml:space="preserve"> </w:t>
            </w:r>
          </w:p>
        </w:tc>
        <w:tc>
          <w:tcPr>
            <w:tcW w:w="987" w:type="dxa"/>
            <w:tcBorders>
              <w:top w:val="single" w:sz="4" w:space="0" w:color="auto"/>
              <w:left w:val="single" w:sz="4" w:space="0" w:color="auto"/>
              <w:bottom w:val="single" w:sz="4" w:space="0" w:color="auto"/>
              <w:right w:val="single" w:sz="4" w:space="0" w:color="auto"/>
            </w:tcBorders>
          </w:tcPr>
          <w:p w14:paraId="05F36FD7" w14:textId="77777777" w:rsidR="0010633F" w:rsidRPr="00BC4C2D" w:rsidRDefault="00000000" w:rsidP="004D75CD">
            <w:pPr>
              <w:spacing w:after="0" w:line="240" w:lineRule="auto"/>
              <w:jc w:val="center"/>
              <w:rPr>
                <w:rFonts w:ascii="Roboto" w:hAnsi="Roboto" w:cs="Arial"/>
                <w:sz w:val="20"/>
                <w:szCs w:val="20"/>
                <w:lang w:val="en-US"/>
              </w:rPr>
            </w:pPr>
            <w:sdt>
              <w:sdtPr>
                <w:rPr>
                  <w:rFonts w:ascii="Roboto" w:hAnsi="Roboto" w:cs="Arial"/>
                  <w:sz w:val="20"/>
                  <w:szCs w:val="20"/>
                  <w:lang w:val="en-US"/>
                </w:rPr>
                <w:id w:val="-932965593"/>
                <w14:checkbox>
                  <w14:checked w14:val="0"/>
                  <w14:checkedState w14:val="2612" w14:font="MS Gothic"/>
                  <w14:uncheckedState w14:val="2610" w14:font="MS Gothic"/>
                </w14:checkbox>
              </w:sdt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7163F1B"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Yes</w:t>
            </w:r>
          </w:p>
        </w:tc>
      </w:tr>
      <w:tr w:rsidR="0010633F" w:rsidRPr="00BC4C2D" w14:paraId="7BFB254A" w14:textId="77777777" w:rsidTr="004D75CD">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50979619" w14:textId="77777777" w:rsidR="0010633F" w:rsidRPr="00BC4C2D" w:rsidRDefault="0010633F" w:rsidP="004D75CD">
            <w:pPr>
              <w:spacing w:after="0" w:line="240" w:lineRule="auto"/>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62660DEE" w14:textId="77777777" w:rsidR="0010633F" w:rsidRPr="00BC4C2D" w:rsidRDefault="00000000" w:rsidP="004D75CD">
            <w:pPr>
              <w:spacing w:after="0" w:line="240" w:lineRule="auto"/>
              <w:jc w:val="center"/>
              <w:rPr>
                <w:rFonts w:ascii="Roboto" w:hAnsi="Roboto" w:cs="Arial"/>
                <w:sz w:val="20"/>
                <w:szCs w:val="20"/>
                <w:lang w:val="en-US"/>
              </w:rPr>
            </w:pPr>
            <w:sdt>
              <w:sdtPr>
                <w:rPr>
                  <w:rFonts w:ascii="Roboto" w:hAnsi="Roboto" w:cs="Arial"/>
                  <w:sz w:val="20"/>
                  <w:szCs w:val="20"/>
                  <w:lang w:val="en-US"/>
                </w:rPr>
                <w:id w:val="414442933"/>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0313CEE" w14:textId="77777777" w:rsidR="0010633F" w:rsidRPr="00BC4C2D" w:rsidRDefault="0010633F" w:rsidP="004D75CD">
            <w:pPr>
              <w:spacing w:after="0" w:line="240" w:lineRule="auto"/>
              <w:jc w:val="center"/>
              <w:rPr>
                <w:rStyle w:val="normaltextrun"/>
                <w:rFonts w:ascii="Roboto" w:hAnsi="Roboto"/>
                <w:sz w:val="20"/>
                <w:szCs w:val="20"/>
              </w:rPr>
            </w:pPr>
            <w:r w:rsidRPr="00BC4C2D">
              <w:rPr>
                <w:rFonts w:ascii="Roboto" w:hAnsi="Roboto" w:cs="Arial"/>
                <w:sz w:val="20"/>
                <w:szCs w:val="20"/>
                <w:lang w:val="en-US"/>
              </w:rPr>
              <w:t>No</w:t>
            </w:r>
          </w:p>
        </w:tc>
      </w:tr>
      <w:tr w:rsidR="0010633F" w:rsidRPr="00BC4C2D" w14:paraId="361F3DA3" w14:textId="77777777" w:rsidTr="004D75CD">
        <w:trPr>
          <w:gridAfter w:val="1"/>
          <w:wAfter w:w="22" w:type="dxa"/>
          <w:trHeight w:val="20"/>
        </w:trPr>
        <w:tc>
          <w:tcPr>
            <w:tcW w:w="808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CD275E0" w14:textId="77777777"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The phase III trial will be </w:t>
            </w:r>
            <w:r w:rsidRPr="00BC4C2D">
              <w:rPr>
                <w:rStyle w:val="normaltextrun"/>
                <w:rFonts w:ascii="Roboto" w:hAnsi="Roboto" w:cs="Arial"/>
                <w:sz w:val="20"/>
                <w:szCs w:val="20"/>
              </w:rPr>
              <w:t>completed</w:t>
            </w:r>
            <w:r w:rsidRPr="00BC4C2D">
              <w:rPr>
                <w:rStyle w:val="normaltextrun"/>
                <w:rFonts w:ascii="Roboto" w:hAnsi="Roboto"/>
                <w:sz w:val="20"/>
                <w:szCs w:val="20"/>
              </w:rPr>
              <w:t xml:space="preserve"> within a time frame that will not exceed 3 years from the target expert committee meeting date.</w:t>
            </w:r>
          </w:p>
        </w:tc>
        <w:tc>
          <w:tcPr>
            <w:tcW w:w="987" w:type="dxa"/>
            <w:tcBorders>
              <w:top w:val="single" w:sz="4" w:space="0" w:color="auto"/>
              <w:left w:val="single" w:sz="4" w:space="0" w:color="auto"/>
              <w:bottom w:val="single" w:sz="4" w:space="0" w:color="auto"/>
              <w:right w:val="single" w:sz="4" w:space="0" w:color="auto"/>
            </w:tcBorders>
          </w:tcPr>
          <w:p w14:paraId="6101137A" w14:textId="77777777" w:rsidR="0010633F" w:rsidRPr="00BC4C2D" w:rsidRDefault="00000000" w:rsidP="004D75CD">
            <w:pPr>
              <w:spacing w:after="0" w:line="240" w:lineRule="auto"/>
              <w:jc w:val="center"/>
              <w:rPr>
                <w:rFonts w:ascii="Roboto" w:hAnsi="Roboto"/>
                <w:b/>
                <w:sz w:val="20"/>
                <w:szCs w:val="20"/>
              </w:rPr>
            </w:pPr>
            <w:sdt>
              <w:sdtPr>
                <w:rPr>
                  <w:rFonts w:ascii="Roboto" w:hAnsi="Roboto" w:cs="Arial"/>
                  <w:sz w:val="20"/>
                  <w:szCs w:val="20"/>
                  <w:lang w:val="en-US"/>
                </w:rPr>
                <w:id w:val="1411965090"/>
                <w14:checkbox>
                  <w14:checked w14:val="0"/>
                  <w14:checkedState w14:val="2612" w14:font="MS Gothic"/>
                  <w14:uncheckedState w14:val="2610" w14:font="MS Gothic"/>
                </w14:checkbox>
              </w:sdt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015507F7"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r w:rsidR="0010633F" w:rsidRPr="00BC4C2D" w14:paraId="105EA6BC" w14:textId="77777777" w:rsidTr="004D75CD">
        <w:trPr>
          <w:gridAfter w:val="1"/>
          <w:wAfter w:w="22" w:type="dxa"/>
          <w:trHeight w:val="20"/>
        </w:trPr>
        <w:tc>
          <w:tcPr>
            <w:tcW w:w="8080" w:type="dxa"/>
            <w:vMerge/>
            <w:tcBorders>
              <w:left w:val="single" w:sz="4" w:space="0" w:color="auto"/>
              <w:right w:val="single" w:sz="4" w:space="0" w:color="auto"/>
            </w:tcBorders>
            <w:tcMar>
              <w:top w:w="0" w:type="dxa"/>
              <w:left w:w="108" w:type="dxa"/>
              <w:bottom w:w="0" w:type="dxa"/>
              <w:right w:w="108" w:type="dxa"/>
            </w:tcMar>
          </w:tcPr>
          <w:p w14:paraId="678C64D0" w14:textId="77777777" w:rsidR="0010633F" w:rsidRPr="00BC4C2D" w:rsidRDefault="0010633F" w:rsidP="004D75CD">
            <w:pPr>
              <w:spacing w:after="0" w:line="240"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00479A0" w14:textId="77777777" w:rsidR="0010633F" w:rsidRPr="00BC4C2D" w:rsidRDefault="00000000"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22561543"/>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16BA9E7C" w14:textId="77777777" w:rsidR="0010633F" w:rsidRPr="00BC4C2D" w:rsidRDefault="0010633F" w:rsidP="004D75CD">
            <w:pPr>
              <w:spacing w:after="0" w:line="240" w:lineRule="auto"/>
              <w:jc w:val="center"/>
              <w:rPr>
                <w:rStyle w:val="normaltextrun"/>
                <w:rFonts w:ascii="Roboto" w:hAnsi="Roboto"/>
                <w:sz w:val="20"/>
                <w:szCs w:val="20"/>
              </w:rPr>
            </w:pPr>
            <w:r w:rsidRPr="00BC4C2D">
              <w:rPr>
                <w:rStyle w:val="normaltextrun"/>
                <w:rFonts w:ascii="Roboto" w:hAnsi="Roboto"/>
                <w:sz w:val="20"/>
                <w:szCs w:val="20"/>
              </w:rPr>
              <w:t>No</w:t>
            </w:r>
          </w:p>
        </w:tc>
      </w:tr>
      <w:tr w:rsidR="0010633F" w:rsidRPr="00BC4C2D" w14:paraId="084135B9" w14:textId="77777777" w:rsidTr="004D75CD">
        <w:trPr>
          <w:gridAfter w:val="1"/>
          <w:wAfter w:w="22" w:type="dxa"/>
          <w:trHeight w:val="20"/>
        </w:trPr>
        <w:tc>
          <w:tcPr>
            <w:tcW w:w="8080"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2F29CE" w14:textId="77777777" w:rsidR="0010633F" w:rsidRPr="00BC4C2D" w:rsidRDefault="0010633F" w:rsidP="004D75CD">
            <w:pPr>
              <w:spacing w:after="0" w:line="240" w:lineRule="auto"/>
              <w:jc w:val="center"/>
              <w:rPr>
                <w:rStyle w:val="normaltextrun"/>
                <w:rFonts w:ascii="Roboto" w:hAnsi="Roboto"/>
                <w:sz w:val="20"/>
                <w:szCs w:val="20"/>
              </w:rPr>
            </w:pPr>
          </w:p>
        </w:tc>
        <w:tc>
          <w:tcPr>
            <w:tcW w:w="987" w:type="dxa"/>
            <w:tcBorders>
              <w:top w:val="single" w:sz="4" w:space="0" w:color="auto"/>
              <w:left w:val="single" w:sz="4" w:space="0" w:color="auto"/>
              <w:bottom w:val="single" w:sz="4" w:space="0" w:color="auto"/>
              <w:right w:val="single" w:sz="4" w:space="0" w:color="auto"/>
            </w:tcBorders>
          </w:tcPr>
          <w:p w14:paraId="1E637D75" w14:textId="77777777" w:rsidR="0010633F" w:rsidRPr="00BC4C2D" w:rsidRDefault="00000000" w:rsidP="004D75CD">
            <w:pPr>
              <w:spacing w:after="0" w:line="240" w:lineRule="auto"/>
              <w:jc w:val="center"/>
              <w:rPr>
                <w:rStyle w:val="normaltextrun"/>
                <w:rFonts w:ascii="Roboto" w:hAnsi="Roboto"/>
                <w:sz w:val="20"/>
                <w:szCs w:val="20"/>
              </w:rPr>
            </w:pPr>
            <w:sdt>
              <w:sdtPr>
                <w:rPr>
                  <w:rFonts w:ascii="Roboto" w:hAnsi="Roboto" w:cs="Arial"/>
                  <w:sz w:val="20"/>
                  <w:szCs w:val="20"/>
                  <w:lang w:val="en-US"/>
                </w:rPr>
                <w:id w:val="-1743704406"/>
                <w14:checkbox>
                  <w14:checked w14:val="0"/>
                  <w14:checkedState w14:val="2612" w14:font="MS Gothic"/>
                  <w14:uncheckedState w14:val="2610" w14:font="MS Gothic"/>
                </w14:checkbox>
              </w:sdt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tcPr>
          <w:p w14:paraId="69D0BF21" w14:textId="77777777" w:rsidR="0010633F" w:rsidRPr="00BC4C2D" w:rsidRDefault="0010633F" w:rsidP="004D75CD">
            <w:pPr>
              <w:spacing w:after="0" w:line="240" w:lineRule="auto"/>
              <w:jc w:val="center"/>
              <w:rPr>
                <w:rStyle w:val="normaltextrun"/>
                <w:rFonts w:ascii="Roboto" w:hAnsi="Roboto"/>
                <w:sz w:val="20"/>
                <w:szCs w:val="20"/>
              </w:rPr>
            </w:pPr>
            <w:r w:rsidRPr="00BC4C2D">
              <w:rPr>
                <w:rStyle w:val="normaltextrun"/>
                <w:rFonts w:ascii="Roboto" w:hAnsi="Roboto" w:cs="Arial"/>
                <w:sz w:val="20"/>
                <w:szCs w:val="20"/>
              </w:rPr>
              <w:t>N/A</w:t>
            </w:r>
            <w:r w:rsidRPr="00BC4C2D">
              <w:rPr>
                <w:rStyle w:val="normaltextrun"/>
                <w:rFonts w:ascii="Roboto" w:hAnsi="Roboto" w:cs="Arial"/>
                <w:sz w:val="20"/>
                <w:szCs w:val="20"/>
                <w:vertAlign w:val="superscript"/>
              </w:rPr>
              <w:t>a</w:t>
            </w:r>
          </w:p>
        </w:tc>
      </w:tr>
      <w:tr w:rsidR="0010633F" w:rsidRPr="00BC4C2D" w14:paraId="24319866" w14:textId="77777777" w:rsidTr="004D75CD">
        <w:trPr>
          <w:gridAfter w:val="1"/>
          <w:wAfter w:w="22" w:type="dxa"/>
          <w:trHeight w:val="424"/>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6C0CA" w14:textId="77777777" w:rsidR="0010633F" w:rsidRPr="00BC4C2D" w:rsidRDefault="0010633F" w:rsidP="004D75CD">
            <w:pPr>
              <w:spacing w:after="0" w:line="240" w:lineRule="auto"/>
              <w:rPr>
                <w:rStyle w:val="normaltextrun"/>
                <w:rFonts w:ascii="Roboto" w:hAnsi="Roboto"/>
                <w:sz w:val="20"/>
                <w:szCs w:val="20"/>
              </w:rPr>
            </w:pPr>
            <w:r w:rsidRPr="00BC4C2D">
              <w:rPr>
                <w:rStyle w:val="normaltextrun"/>
                <w:rFonts w:ascii="Roboto" w:hAnsi="Roboto"/>
                <w:sz w:val="20"/>
                <w:szCs w:val="20"/>
              </w:rPr>
              <w:t xml:space="preserve">Target expert committee meeting </w:t>
            </w:r>
            <w:proofErr w:type="spellStart"/>
            <w:r w:rsidRPr="00BC4C2D">
              <w:rPr>
                <w:rStyle w:val="normaltextrun"/>
                <w:rFonts w:ascii="Roboto" w:hAnsi="Roboto"/>
                <w:sz w:val="20"/>
                <w:szCs w:val="20"/>
              </w:rPr>
              <w:t>date</w:t>
            </w:r>
            <w:r w:rsidRPr="00BC4C2D">
              <w:rPr>
                <w:rStyle w:val="normaltextrun"/>
                <w:rFonts w:ascii="Roboto" w:hAnsi="Roboto"/>
                <w:sz w:val="20"/>
                <w:szCs w:val="20"/>
                <w:vertAlign w:val="superscript"/>
              </w:rPr>
              <w:t>b</w:t>
            </w:r>
            <w:proofErr w:type="spellEnd"/>
          </w:p>
        </w:tc>
        <w:tc>
          <w:tcPr>
            <w:tcW w:w="1974" w:type="dxa"/>
            <w:gridSpan w:val="2"/>
            <w:tcBorders>
              <w:top w:val="single" w:sz="4" w:space="0" w:color="auto"/>
              <w:left w:val="single" w:sz="4" w:space="0" w:color="auto"/>
              <w:bottom w:val="single" w:sz="4" w:space="0" w:color="auto"/>
              <w:right w:val="single" w:sz="4" w:space="0" w:color="auto"/>
            </w:tcBorders>
            <w:vAlign w:val="center"/>
          </w:tcPr>
          <w:p w14:paraId="260EE345" w14:textId="77777777" w:rsidR="0010633F" w:rsidRPr="00BC4C2D" w:rsidRDefault="0010633F" w:rsidP="004D75CD">
            <w:pPr>
              <w:spacing w:after="0" w:line="240" w:lineRule="auto"/>
              <w:jc w:val="center"/>
              <w:rPr>
                <w:rFonts w:ascii="Roboto" w:hAnsi="Roboto"/>
                <w:sz w:val="20"/>
                <w:szCs w:val="20"/>
              </w:rPr>
            </w:pPr>
            <w:r w:rsidRPr="00BC4C2D">
              <w:rPr>
                <w:rStyle w:val="normaltextrun"/>
                <w:rFonts w:ascii="Roboto" w:hAnsi="Roboto"/>
                <w:sz w:val="20"/>
                <w:szCs w:val="20"/>
              </w:rPr>
              <w:t>Month day, year</w:t>
            </w:r>
          </w:p>
        </w:tc>
      </w:tr>
      <w:tr w:rsidR="0010633F" w:rsidRPr="00BC4C2D" w14:paraId="6FD5E928" w14:textId="77777777" w:rsidTr="004D75CD">
        <w:trPr>
          <w:trHeight w:val="20"/>
        </w:trPr>
        <w:tc>
          <w:tcPr>
            <w:tcW w:w="10076"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tcPr>
          <w:p w14:paraId="1DB03BBA" w14:textId="77777777" w:rsidR="0010633F" w:rsidRPr="00BC4C2D" w:rsidRDefault="0010633F" w:rsidP="004D75CD">
            <w:pPr>
              <w:spacing w:after="0"/>
              <w:rPr>
                <w:rFonts w:ascii="Roboto" w:hAnsi="Roboto"/>
                <w:b/>
                <w:sz w:val="20"/>
                <w:szCs w:val="20"/>
              </w:rPr>
            </w:pPr>
            <w:r w:rsidRPr="00BC4C2D">
              <w:rPr>
                <w:rFonts w:ascii="Roboto" w:hAnsi="Roboto"/>
                <w:b/>
                <w:sz w:val="20"/>
                <w:szCs w:val="20"/>
              </w:rPr>
              <w:t>Commitment to file for reassessment (choose 1 of the following options)</w:t>
            </w:r>
          </w:p>
          <w:p w14:paraId="0CF00AAB" w14:textId="77777777" w:rsidR="0010633F" w:rsidRPr="00BC4C2D" w:rsidRDefault="0010633F" w:rsidP="004D75CD">
            <w:pPr>
              <w:spacing w:after="0" w:line="240" w:lineRule="auto"/>
              <w:rPr>
                <w:rFonts w:ascii="Roboto" w:hAnsi="Roboto"/>
                <w:b/>
                <w:sz w:val="20"/>
                <w:szCs w:val="20"/>
              </w:rPr>
            </w:pPr>
            <w:r w:rsidRPr="00BC4C2D">
              <w:rPr>
                <w:rFonts w:ascii="Roboto" w:hAnsi="Roboto"/>
                <w:b/>
                <w:i/>
                <w:iCs/>
                <w:sz w:val="20"/>
                <w:szCs w:val="20"/>
              </w:rPr>
              <w:t>Note: only complete if answered ‘Yes’ to the regulatory status and evidence questions above</w:t>
            </w:r>
          </w:p>
        </w:tc>
      </w:tr>
      <w:tr w:rsidR="0010633F" w:rsidRPr="00BC4C2D" w14:paraId="0F29983B" w14:textId="77777777" w:rsidTr="004D75CD">
        <w:trPr>
          <w:gridAfter w:val="1"/>
          <w:wAfter w:w="22" w:type="dxa"/>
          <w:trHeight w:val="20"/>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95B8" w14:textId="6F1C83A4" w:rsidR="0010633F" w:rsidRPr="00BC4C2D" w:rsidRDefault="0010633F" w:rsidP="004D75CD">
            <w:pPr>
              <w:spacing w:after="0" w:line="240" w:lineRule="auto"/>
              <w:rPr>
                <w:rFonts w:ascii="Roboto" w:hAnsi="Roboto"/>
                <w:sz w:val="20"/>
                <w:szCs w:val="20"/>
              </w:rPr>
            </w:pPr>
            <w:r w:rsidRPr="00BC4C2D">
              <w:rPr>
                <w:rFonts w:ascii="Roboto" w:hAnsi="Roboto"/>
                <w:sz w:val="20"/>
                <w:szCs w:val="20"/>
              </w:rPr>
              <w:t xml:space="preserve">Sponsor is </w:t>
            </w:r>
            <w:r w:rsidRPr="00BC4C2D">
              <w:rPr>
                <w:rFonts w:ascii="Roboto" w:hAnsi="Roboto"/>
                <w:b/>
                <w:bCs/>
                <w:sz w:val="20"/>
                <w:szCs w:val="20"/>
              </w:rPr>
              <w:t>willing to commit</w:t>
            </w:r>
            <w:r w:rsidRPr="00BC4C2D">
              <w:rPr>
                <w:rFonts w:ascii="Roboto" w:hAnsi="Roboto"/>
                <w:sz w:val="20"/>
                <w:szCs w:val="20"/>
              </w:rPr>
              <w:t xml:space="preserve"> to file a reassessment application with </w:t>
            </w:r>
            <w:r w:rsidR="00D15B86" w:rsidRPr="00D15B86">
              <w:rPr>
                <w:rFonts w:ascii="Roboto" w:hAnsi="Roboto"/>
                <w:sz w:val="20"/>
                <w:szCs w:val="20"/>
              </w:rPr>
              <w:t>CDA-AMC</w:t>
            </w:r>
            <w:r w:rsidRPr="00BC4C2D">
              <w:rPr>
                <w:rFonts w:ascii="Roboto" w:hAnsi="Roboto"/>
                <w:sz w:val="20"/>
                <w:szCs w:val="20"/>
              </w:rPr>
              <w:t xml:space="preserve"> in accordance with the time frames specified in the procedures for time-limited recommendations. </w:t>
            </w:r>
          </w:p>
        </w:tc>
        <w:tc>
          <w:tcPr>
            <w:tcW w:w="987" w:type="dxa"/>
            <w:tcBorders>
              <w:top w:val="single" w:sz="4" w:space="0" w:color="auto"/>
              <w:left w:val="single" w:sz="4" w:space="0" w:color="auto"/>
              <w:bottom w:val="single" w:sz="4" w:space="0" w:color="auto"/>
              <w:right w:val="single" w:sz="4" w:space="0" w:color="auto"/>
            </w:tcBorders>
            <w:vAlign w:val="center"/>
          </w:tcPr>
          <w:p w14:paraId="53A2AD27" w14:textId="77777777" w:rsidR="0010633F" w:rsidRPr="00BC4C2D" w:rsidRDefault="00000000" w:rsidP="004D75CD">
            <w:pPr>
              <w:spacing w:after="0" w:line="240" w:lineRule="auto"/>
              <w:jc w:val="center"/>
              <w:rPr>
                <w:rFonts w:ascii="Roboto" w:hAnsi="Roboto"/>
                <w:b/>
                <w:sz w:val="20"/>
                <w:szCs w:val="20"/>
              </w:rPr>
            </w:pPr>
            <w:sdt>
              <w:sdtPr>
                <w:rPr>
                  <w:rFonts w:ascii="Roboto" w:hAnsi="Roboto" w:cs="Arial"/>
                  <w:sz w:val="20"/>
                  <w:szCs w:val="20"/>
                  <w:lang w:val="en-US"/>
                </w:rPr>
                <w:id w:val="2004243567"/>
                <w14:checkbox>
                  <w14:checked w14:val="0"/>
                  <w14:checkedState w14:val="2612" w14:font="MS Gothic"/>
                  <w14:uncheckedState w14:val="2610" w14:font="MS Gothic"/>
                </w14:checkbox>
              </w:sdtPr>
              <w:sdtContent>
                <w:r w:rsidR="0010633F" w:rsidRPr="00BC4C2D">
                  <w:rPr>
                    <w:rFonts w:ascii="Segoe UI Symbol"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22D98E02"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r w:rsidR="0010633F" w:rsidRPr="00BC4C2D" w14:paraId="302D921D" w14:textId="77777777" w:rsidTr="004D75CD">
        <w:trPr>
          <w:gridAfter w:val="1"/>
          <w:wAfter w:w="22" w:type="dxa"/>
          <w:trHeight w:val="1152"/>
        </w:trPr>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1B712" w14:textId="4C8D5102" w:rsidR="0010633F" w:rsidRPr="00BC4C2D" w:rsidRDefault="0010633F" w:rsidP="004D75CD">
            <w:pPr>
              <w:spacing w:after="0" w:line="240" w:lineRule="auto"/>
              <w:rPr>
                <w:rFonts w:ascii="Roboto" w:hAnsi="Roboto"/>
                <w:sz w:val="20"/>
                <w:szCs w:val="20"/>
              </w:rPr>
            </w:pPr>
            <w:r w:rsidRPr="00BC4C2D">
              <w:rPr>
                <w:rFonts w:ascii="Roboto" w:hAnsi="Roboto"/>
                <w:sz w:val="20"/>
                <w:szCs w:val="20"/>
              </w:rPr>
              <w:t xml:space="preserve">Sponsor </w:t>
            </w:r>
            <w:r w:rsidRPr="00BC4C2D">
              <w:rPr>
                <w:rFonts w:ascii="Roboto" w:hAnsi="Roboto"/>
                <w:b/>
                <w:bCs/>
                <w:sz w:val="20"/>
                <w:szCs w:val="20"/>
              </w:rPr>
              <w:t>will not commit</w:t>
            </w:r>
            <w:r w:rsidRPr="00BC4C2D">
              <w:rPr>
                <w:rFonts w:ascii="Roboto" w:hAnsi="Roboto"/>
                <w:sz w:val="20"/>
                <w:szCs w:val="20"/>
              </w:rPr>
              <w:t xml:space="preserve"> to filing a reassessment application with </w:t>
            </w:r>
            <w:r w:rsidR="00D15B86" w:rsidRPr="00D15B86">
              <w:rPr>
                <w:rFonts w:ascii="Roboto" w:hAnsi="Roboto"/>
                <w:sz w:val="20"/>
                <w:szCs w:val="20"/>
              </w:rPr>
              <w:t>CDA-AMC</w:t>
            </w:r>
            <w:r w:rsidRPr="00BC4C2D">
              <w:rPr>
                <w:rFonts w:ascii="Roboto" w:hAnsi="Roboto"/>
                <w:sz w:val="20"/>
                <w:szCs w:val="20"/>
              </w:rPr>
              <w:t xml:space="preserve"> in accordance with the time frames specified in the procedures for time-limited recommendations. The sponsor acknowledges that the expert committee will be informed of the sponsor’s decision and that a time-limited recommendation will not be an option for the drug under review. </w:t>
            </w:r>
          </w:p>
        </w:tc>
        <w:tc>
          <w:tcPr>
            <w:tcW w:w="987" w:type="dxa"/>
            <w:tcBorders>
              <w:top w:val="single" w:sz="4" w:space="0" w:color="auto"/>
              <w:left w:val="single" w:sz="4" w:space="0" w:color="auto"/>
              <w:bottom w:val="single" w:sz="4" w:space="0" w:color="auto"/>
              <w:right w:val="single" w:sz="4" w:space="0" w:color="auto"/>
            </w:tcBorders>
            <w:vAlign w:val="center"/>
          </w:tcPr>
          <w:p w14:paraId="27990AC0" w14:textId="77777777" w:rsidR="0010633F" w:rsidRPr="00BC4C2D" w:rsidRDefault="00000000" w:rsidP="004D75CD">
            <w:pPr>
              <w:spacing w:after="0" w:line="240" w:lineRule="auto"/>
              <w:jc w:val="center"/>
              <w:rPr>
                <w:rFonts w:ascii="Roboto" w:hAnsi="Roboto"/>
                <w:b/>
                <w:sz w:val="20"/>
                <w:szCs w:val="20"/>
              </w:rPr>
            </w:pPr>
            <w:sdt>
              <w:sdtPr>
                <w:rPr>
                  <w:rFonts w:ascii="Roboto" w:hAnsi="Roboto" w:cs="Arial"/>
                  <w:sz w:val="20"/>
                  <w:szCs w:val="20"/>
                  <w:lang w:val="en-US"/>
                </w:rPr>
                <w:id w:val="1989903926"/>
                <w14:checkbox>
                  <w14:checked w14:val="0"/>
                  <w14:checkedState w14:val="2612" w14:font="MS Gothic"/>
                  <w14:uncheckedState w14:val="2610" w14:font="MS Gothic"/>
                </w14:checkbox>
              </w:sdtPr>
              <w:sdtContent>
                <w:r w:rsidR="0010633F" w:rsidRPr="00BC4C2D">
                  <w:rPr>
                    <w:rFonts w:ascii="Segoe UI Symbol" w:eastAsia="MS Gothic" w:hAnsi="Segoe UI Symbol" w:cs="Segoe UI Symbol"/>
                    <w:sz w:val="20"/>
                    <w:szCs w:val="20"/>
                    <w:lang w:val="en-US"/>
                  </w:rPr>
                  <w:t>☐</w:t>
                </w:r>
              </w:sdtContent>
            </w:sdt>
          </w:p>
        </w:tc>
        <w:tc>
          <w:tcPr>
            <w:tcW w:w="987" w:type="dxa"/>
            <w:tcBorders>
              <w:top w:val="single" w:sz="4" w:space="0" w:color="auto"/>
              <w:left w:val="single" w:sz="4" w:space="0" w:color="auto"/>
              <w:bottom w:val="single" w:sz="4" w:space="0" w:color="auto"/>
              <w:right w:val="single" w:sz="4" w:space="0" w:color="auto"/>
            </w:tcBorders>
            <w:vAlign w:val="center"/>
          </w:tcPr>
          <w:p w14:paraId="353E4017" w14:textId="77777777" w:rsidR="0010633F" w:rsidRPr="00BC4C2D" w:rsidRDefault="0010633F" w:rsidP="004D75CD">
            <w:pPr>
              <w:spacing w:after="0" w:line="240" w:lineRule="auto"/>
              <w:jc w:val="center"/>
              <w:rPr>
                <w:rFonts w:ascii="Roboto" w:hAnsi="Roboto"/>
                <w:b/>
                <w:sz w:val="20"/>
                <w:szCs w:val="20"/>
              </w:rPr>
            </w:pPr>
            <w:r w:rsidRPr="00BC4C2D">
              <w:rPr>
                <w:rStyle w:val="normaltextrun"/>
                <w:rFonts w:ascii="Roboto" w:hAnsi="Roboto"/>
                <w:sz w:val="20"/>
                <w:szCs w:val="20"/>
              </w:rPr>
              <w:t>Yes</w:t>
            </w:r>
          </w:p>
        </w:tc>
      </w:tr>
    </w:tbl>
    <w:p w14:paraId="5F4B419E" w14:textId="77777777" w:rsidR="0010633F" w:rsidRPr="00AD55CC" w:rsidRDefault="0010633F" w:rsidP="0010633F">
      <w:pPr>
        <w:spacing w:after="60" w:line="276" w:lineRule="auto"/>
        <w:rPr>
          <w:rStyle w:val="normaltextrun"/>
          <w:rFonts w:ascii="Roboto" w:hAnsi="Roboto"/>
          <w:sz w:val="18"/>
        </w:rPr>
      </w:pPr>
      <w:r w:rsidRPr="00AD55CC">
        <w:rPr>
          <w:rStyle w:val="normaltextrun"/>
          <w:rFonts w:ascii="Roboto" w:hAnsi="Roboto"/>
          <w:sz w:val="18"/>
        </w:rPr>
        <w:t>NA = not applicable; NOC/c = Notice of Compliance with Conditions</w:t>
      </w:r>
    </w:p>
    <w:p w14:paraId="6521377E" w14:textId="34267037" w:rsidR="0010633F" w:rsidRPr="00AD55CC" w:rsidRDefault="0010633F" w:rsidP="0010633F">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a</w:t>
      </w:r>
      <w:r w:rsidRPr="00AD55CC">
        <w:rPr>
          <w:rStyle w:val="normaltextrun"/>
          <w:rFonts w:ascii="Roboto" w:hAnsi="Roboto"/>
          <w:sz w:val="18"/>
          <w:szCs w:val="18"/>
        </w:rPr>
        <w:t xml:space="preserve"> Please check N/A if the sponsor does not have a </w:t>
      </w:r>
      <w:r w:rsidRPr="00AD55CC">
        <w:rPr>
          <w:rStyle w:val="normaltextrun"/>
          <w:rFonts w:ascii="Roboto" w:hAnsi="Roboto" w:cs="Arial"/>
          <w:sz w:val="18"/>
          <w:szCs w:val="18"/>
        </w:rPr>
        <w:t xml:space="preserve">relevant phase III trial planned or ongoing for the indication of interest to the </w:t>
      </w:r>
      <w:r w:rsidR="00D15B86" w:rsidRPr="00D15B86">
        <w:rPr>
          <w:rStyle w:val="normaltextrun"/>
          <w:rFonts w:ascii="Roboto" w:hAnsi="Roboto" w:cs="Arial"/>
          <w:sz w:val="18"/>
          <w:szCs w:val="18"/>
        </w:rPr>
        <w:t>CDA-AMC</w:t>
      </w:r>
      <w:r w:rsidRPr="00AD55CC">
        <w:rPr>
          <w:rStyle w:val="normaltextrun"/>
          <w:rFonts w:ascii="Roboto" w:hAnsi="Roboto" w:cs="Arial"/>
          <w:sz w:val="18"/>
          <w:szCs w:val="18"/>
        </w:rPr>
        <w:t xml:space="preserve"> submission.</w:t>
      </w:r>
    </w:p>
    <w:p w14:paraId="465AC898" w14:textId="0DC68D0E" w:rsidR="0010633F" w:rsidRPr="00AD55CC" w:rsidRDefault="0010633F" w:rsidP="0010633F">
      <w:pPr>
        <w:spacing w:after="60" w:line="276" w:lineRule="auto"/>
        <w:ind w:left="142" w:hanging="142"/>
        <w:rPr>
          <w:rStyle w:val="normaltextrun"/>
          <w:rFonts w:ascii="Roboto" w:hAnsi="Roboto" w:cs="Arial"/>
          <w:sz w:val="18"/>
          <w:szCs w:val="18"/>
        </w:rPr>
      </w:pPr>
      <w:r w:rsidRPr="00AD55CC">
        <w:rPr>
          <w:rStyle w:val="normaltextrun"/>
          <w:rFonts w:ascii="Roboto" w:hAnsi="Roboto" w:cs="Arial"/>
          <w:sz w:val="18"/>
          <w:szCs w:val="18"/>
          <w:vertAlign w:val="superscript"/>
        </w:rPr>
        <w:t>b</w:t>
      </w:r>
      <w:r w:rsidRPr="00AD55CC">
        <w:rPr>
          <w:rStyle w:val="normaltextrun"/>
          <w:rFonts w:ascii="Roboto" w:hAnsi="Roboto" w:cs="Arial"/>
          <w:sz w:val="18"/>
          <w:szCs w:val="18"/>
        </w:rPr>
        <w:t xml:space="preserve"> Please </w:t>
      </w:r>
      <w:r w:rsidRPr="00AD55CC">
        <w:rPr>
          <w:rFonts w:ascii="Roboto" w:hAnsi="Roboto" w:cs="Arial"/>
          <w:sz w:val="18"/>
          <w:szCs w:val="18"/>
        </w:rPr>
        <w:t>refer to the</w:t>
      </w:r>
      <w:r w:rsidRPr="00AD55CC">
        <w:rPr>
          <w:rFonts w:ascii="Roboto" w:hAnsi="Roboto" w:cs="Arial"/>
          <w:color w:val="0068B9"/>
          <w:sz w:val="18"/>
          <w:szCs w:val="18"/>
        </w:rPr>
        <w:t xml:space="preserve"> </w:t>
      </w:r>
      <w:hyperlink r:id="rId18" w:history="1">
        <w:r w:rsidRPr="00AD55CC">
          <w:rPr>
            <w:rStyle w:val="Hyperlink"/>
            <w:rFonts w:ascii="Roboto" w:hAnsi="Roboto" w:cs="Arial"/>
            <w:i/>
            <w:iCs/>
            <w:color w:val="0068B9"/>
            <w:sz w:val="18"/>
            <w:szCs w:val="18"/>
          </w:rPr>
          <w:t>Expert Committee Meeting Schedule</w:t>
        </w:r>
      </w:hyperlink>
      <w:r w:rsidRPr="00AD55CC">
        <w:rPr>
          <w:rFonts w:ascii="Roboto" w:hAnsi="Roboto" w:cs="Arial"/>
          <w:sz w:val="18"/>
          <w:szCs w:val="18"/>
        </w:rPr>
        <w:t>.</w:t>
      </w:r>
    </w:p>
    <w:p w14:paraId="26A31070" w14:textId="77777777" w:rsidR="00AB5EAF" w:rsidRPr="00AD55CC" w:rsidRDefault="00AB5EAF" w:rsidP="0010633F">
      <w:pPr>
        <w:rPr>
          <w:rFonts w:ascii="Roboto" w:hAnsi="Roboto"/>
        </w:rPr>
      </w:pPr>
    </w:p>
    <w:p w14:paraId="3E061CE7" w14:textId="0556FA29" w:rsidR="0010633F" w:rsidRPr="005940DC" w:rsidRDefault="0010633F" w:rsidP="005940DC">
      <w:pPr>
        <w:pStyle w:val="ListParagraph"/>
        <w:numPr>
          <w:ilvl w:val="1"/>
          <w:numId w:val="7"/>
        </w:numPr>
        <w:spacing w:after="0"/>
        <w:ind w:left="284" w:hanging="284"/>
        <w:rPr>
          <w:rFonts w:ascii="Roboto" w:hAnsi="Roboto" w:cs="Arial"/>
          <w:b/>
          <w:bCs/>
        </w:rPr>
      </w:pPr>
      <w:r w:rsidRPr="005940DC">
        <w:rPr>
          <w:rFonts w:ascii="Roboto" w:hAnsi="Roboto" w:cs="Arial"/>
          <w:b/>
          <w:bCs/>
        </w:rPr>
        <w:t>Evidence Generation Plans</w:t>
      </w:r>
      <w:r w:rsidR="006F0E25" w:rsidRPr="005940DC">
        <w:rPr>
          <w:rFonts w:ascii="Roboto" w:hAnsi="Roboto" w:cs="Arial"/>
          <w:b/>
          <w:bCs/>
        </w:rPr>
        <w:t xml:space="preserve"> </w:t>
      </w:r>
    </w:p>
    <w:p w14:paraId="0B8FA556" w14:textId="77777777" w:rsidR="0010633F" w:rsidRPr="00AD55CC" w:rsidRDefault="0010633F" w:rsidP="00BC4C2D">
      <w:pPr>
        <w:pStyle w:val="TableTitleCADTH"/>
        <w:spacing w:line="276" w:lineRule="auto"/>
        <w:ind w:right="-709"/>
        <w:rPr>
          <w:rFonts w:ascii="Roboto" w:hAnsi="Roboto"/>
          <w:bCs/>
          <w:i/>
          <w:iCs/>
          <w:color w:val="auto"/>
          <w:lang w:val="en-CA"/>
        </w:rPr>
      </w:pPr>
      <w:r w:rsidRPr="00AD55CC">
        <w:rPr>
          <w:rFonts w:ascii="Roboto" w:hAnsi="Roboto" w:cs="Arial"/>
          <w:bCs/>
          <w:i/>
          <w:iCs/>
          <w:color w:val="auto"/>
          <w:sz w:val="22"/>
          <w:szCs w:val="22"/>
        </w:rPr>
        <w:t>Note: only complete if answered ‘Yes’ to the regulatory status and evidence questions above</w:t>
      </w:r>
    </w:p>
    <w:tbl>
      <w:tblPr>
        <w:tblW w:w="10065" w:type="dxa"/>
        <w:tblInd w:w="-5" w:type="dxa"/>
        <w:tblCellMar>
          <w:left w:w="0" w:type="dxa"/>
          <w:right w:w="0" w:type="dxa"/>
        </w:tblCellMar>
        <w:tblLook w:val="04A0" w:firstRow="1" w:lastRow="0" w:firstColumn="1" w:lastColumn="0" w:noHBand="0" w:noVBand="1"/>
      </w:tblPr>
      <w:tblGrid>
        <w:gridCol w:w="2552"/>
        <w:gridCol w:w="7513"/>
      </w:tblGrid>
      <w:tr w:rsidR="0010633F" w:rsidRPr="00446966" w14:paraId="1E1392A6"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0068B9"/>
            <w:tcMar>
              <w:top w:w="0" w:type="dxa"/>
              <w:left w:w="108" w:type="dxa"/>
              <w:bottom w:w="0" w:type="dxa"/>
              <w:right w:w="108" w:type="dxa"/>
            </w:tcMar>
          </w:tcPr>
          <w:p w14:paraId="20C6786F" w14:textId="77777777" w:rsidR="0010633F" w:rsidRPr="00BD30EB" w:rsidRDefault="0010633F" w:rsidP="004D75CD">
            <w:pPr>
              <w:spacing w:after="0" w:line="240" w:lineRule="auto"/>
              <w:rPr>
                <w:rFonts w:ascii="Roboto" w:hAnsi="Roboto" w:cs="Arial"/>
                <w:b/>
                <w:bCs/>
                <w:color w:val="FFFFFF" w:themeColor="background1"/>
                <w:sz w:val="20"/>
                <w:szCs w:val="20"/>
              </w:rPr>
            </w:pPr>
            <w:r w:rsidRPr="00BD30EB">
              <w:rPr>
                <w:rFonts w:ascii="Roboto" w:hAnsi="Roboto" w:cs="Arial"/>
                <w:b/>
                <w:bCs/>
                <w:color w:val="FFFFFF" w:themeColor="background1"/>
                <w:sz w:val="20"/>
                <w:szCs w:val="20"/>
              </w:rPr>
              <w:t>Evidence Generation Plans</w:t>
            </w:r>
          </w:p>
        </w:tc>
        <w:tc>
          <w:tcPr>
            <w:tcW w:w="7513" w:type="dxa"/>
            <w:tcBorders>
              <w:top w:val="single" w:sz="4" w:space="0" w:color="auto"/>
              <w:left w:val="single" w:sz="4" w:space="0" w:color="auto"/>
              <w:bottom w:val="single" w:sz="4" w:space="0" w:color="auto"/>
              <w:right w:val="single" w:sz="4" w:space="0" w:color="auto"/>
            </w:tcBorders>
            <w:shd w:val="clear" w:color="auto" w:fill="0068B9"/>
          </w:tcPr>
          <w:p w14:paraId="790709E5" w14:textId="77777777" w:rsidR="0010633F" w:rsidRPr="00BD30EB" w:rsidRDefault="0010633F" w:rsidP="004D75CD">
            <w:pPr>
              <w:spacing w:after="0" w:line="240" w:lineRule="auto"/>
              <w:ind w:left="139"/>
              <w:rPr>
                <w:rFonts w:ascii="Roboto" w:hAnsi="Roboto" w:cs="Arial"/>
                <w:bCs/>
                <w:color w:val="FFFFFF" w:themeColor="background1"/>
                <w:sz w:val="20"/>
                <w:szCs w:val="20"/>
              </w:rPr>
            </w:pPr>
            <w:r w:rsidRPr="00BD30EB">
              <w:rPr>
                <w:rFonts w:ascii="Roboto" w:hAnsi="Roboto"/>
                <w:b/>
                <w:color w:val="FFFFFF" w:themeColor="background1"/>
                <w:sz w:val="20"/>
                <w:szCs w:val="20"/>
              </w:rPr>
              <w:t>Response</w:t>
            </w:r>
          </w:p>
        </w:tc>
      </w:tr>
      <w:tr w:rsidR="0010633F" w:rsidRPr="00446966" w14:paraId="34ABD353"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EDB8E7" w14:textId="77777777" w:rsidR="0010633F" w:rsidRPr="00BD30EB" w:rsidRDefault="0010633F" w:rsidP="004D75CD">
            <w:pPr>
              <w:spacing w:after="0" w:line="240" w:lineRule="auto"/>
              <w:rPr>
                <w:rFonts w:ascii="Roboto" w:hAnsi="Roboto" w:cs="Arial"/>
                <w:sz w:val="20"/>
                <w:szCs w:val="20"/>
              </w:rPr>
            </w:pPr>
            <w:r w:rsidRPr="00BD30EB">
              <w:rPr>
                <w:rFonts w:ascii="Roboto" w:hAnsi="Roboto" w:cs="Arial"/>
                <w:sz w:val="20"/>
                <w:szCs w:val="20"/>
              </w:rPr>
              <w:t xml:space="preserve">Summary of key evidentiary gap(s) and how it will be addressed through evidence generation </w:t>
            </w:r>
          </w:p>
        </w:tc>
        <w:tc>
          <w:tcPr>
            <w:tcW w:w="7513" w:type="dxa"/>
            <w:tcBorders>
              <w:top w:val="single" w:sz="4" w:space="0" w:color="auto"/>
              <w:left w:val="single" w:sz="4" w:space="0" w:color="auto"/>
              <w:bottom w:val="single" w:sz="4" w:space="0" w:color="auto"/>
              <w:right w:val="single" w:sz="4" w:space="0" w:color="auto"/>
            </w:tcBorders>
          </w:tcPr>
          <w:p w14:paraId="0DDB6484" w14:textId="34F5D6B9" w:rsidR="0010633F" w:rsidRPr="00BD30EB" w:rsidRDefault="0010633F" w:rsidP="004D75CD">
            <w:pPr>
              <w:spacing w:after="0" w:line="240" w:lineRule="auto"/>
              <w:ind w:left="139" w:right="178"/>
              <w:rPr>
                <w:rFonts w:ascii="Roboto" w:hAnsi="Roboto" w:cs="Arial"/>
                <w:bCs/>
                <w:sz w:val="20"/>
                <w:szCs w:val="20"/>
              </w:rPr>
            </w:pPr>
            <w:r w:rsidRPr="00BD30EB">
              <w:rPr>
                <w:rFonts w:ascii="Roboto" w:hAnsi="Roboto" w:cs="Arial"/>
                <w:bCs/>
                <w:sz w:val="20"/>
                <w:szCs w:val="20"/>
              </w:rPr>
              <w:t xml:space="preserve">Clearly identify the gaps and/or limitations with the preliminary evidence that will be submitted to </w:t>
            </w:r>
            <w:r w:rsidR="00D15B86" w:rsidRPr="00D15B86">
              <w:rPr>
                <w:rFonts w:ascii="Roboto" w:hAnsi="Roboto" w:cs="Arial"/>
                <w:bCs/>
                <w:sz w:val="20"/>
                <w:szCs w:val="20"/>
              </w:rPr>
              <w:t>CDA-AMC</w:t>
            </w:r>
            <w:r w:rsidRPr="00BD30EB">
              <w:rPr>
                <w:rFonts w:ascii="Roboto" w:hAnsi="Roboto" w:cs="Arial"/>
                <w:bCs/>
                <w:sz w:val="20"/>
                <w:szCs w:val="20"/>
              </w:rPr>
              <w:t xml:space="preserve"> and briefly state how the forthcoming phase III trial will address the issues. </w:t>
            </w:r>
          </w:p>
        </w:tc>
      </w:tr>
      <w:tr w:rsidR="0010633F" w:rsidRPr="00446966" w14:paraId="583E228E" w14:textId="77777777" w:rsidTr="00BC4C2D">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D6F9E9"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bCs/>
                <w:sz w:val="20"/>
                <w:szCs w:val="20"/>
                <w:lang w:val="en-US"/>
              </w:rPr>
              <w:t>Confirmed or Anticipated Post-Market Study Requirements</w:t>
            </w:r>
          </w:p>
        </w:tc>
      </w:tr>
      <w:tr w:rsidR="0010633F" w:rsidRPr="00446966" w14:paraId="6C495CF9"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0834A"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Population</w:t>
            </w:r>
          </w:p>
        </w:tc>
        <w:tc>
          <w:tcPr>
            <w:tcW w:w="7513" w:type="dxa"/>
            <w:tcBorders>
              <w:top w:val="single" w:sz="4" w:space="0" w:color="auto"/>
              <w:left w:val="single" w:sz="4" w:space="0" w:color="auto"/>
              <w:bottom w:val="single" w:sz="4" w:space="0" w:color="auto"/>
              <w:right w:val="single" w:sz="4" w:space="0" w:color="auto"/>
            </w:tcBorders>
          </w:tcPr>
          <w:p w14:paraId="0E79A8B2"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 xml:space="preserve">Please state the patient populations where additional phase III evidence will be generated. </w:t>
            </w:r>
          </w:p>
        </w:tc>
      </w:tr>
      <w:tr w:rsidR="0010633F" w:rsidRPr="00446966" w14:paraId="673C95F6"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80B205"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Intervention</w:t>
            </w:r>
          </w:p>
        </w:tc>
        <w:tc>
          <w:tcPr>
            <w:tcW w:w="7513" w:type="dxa"/>
            <w:tcBorders>
              <w:top w:val="single" w:sz="4" w:space="0" w:color="auto"/>
              <w:left w:val="single" w:sz="4" w:space="0" w:color="auto"/>
              <w:bottom w:val="single" w:sz="4" w:space="0" w:color="auto"/>
              <w:right w:val="single" w:sz="4" w:space="0" w:color="auto"/>
            </w:tcBorders>
          </w:tcPr>
          <w:p w14:paraId="453A4381"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 xml:space="preserve">Please state the intervention(s) that will be studied in the phase 3 trial, including all relevant background therapies, dosage strength(s), frequency of administration.    </w:t>
            </w:r>
          </w:p>
        </w:tc>
      </w:tr>
      <w:tr w:rsidR="0010633F" w:rsidRPr="00446966" w14:paraId="11DC741F"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1E000"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Comparator(s)</w:t>
            </w:r>
          </w:p>
        </w:tc>
        <w:tc>
          <w:tcPr>
            <w:tcW w:w="7513" w:type="dxa"/>
            <w:tcBorders>
              <w:top w:val="single" w:sz="4" w:space="0" w:color="auto"/>
              <w:left w:val="single" w:sz="4" w:space="0" w:color="auto"/>
              <w:bottom w:val="single" w:sz="4" w:space="0" w:color="auto"/>
              <w:right w:val="single" w:sz="4" w:space="0" w:color="auto"/>
            </w:tcBorders>
          </w:tcPr>
          <w:p w14:paraId="520B2D7A"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Please identify the comparator(s) that will be used in the phase 3 trial, including dosage strength and frequency of administration.</w:t>
            </w:r>
          </w:p>
        </w:tc>
      </w:tr>
      <w:tr w:rsidR="0010633F" w:rsidRPr="00446966" w14:paraId="70C66FFF"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5F71B9" w14:textId="77777777" w:rsidR="0010633F" w:rsidRPr="00BC4C2D" w:rsidRDefault="0010633F" w:rsidP="004D75CD">
            <w:pPr>
              <w:spacing w:after="0" w:line="240" w:lineRule="auto"/>
              <w:rPr>
                <w:rFonts w:ascii="Roboto" w:hAnsi="Roboto" w:cs="Arial"/>
                <w:b/>
                <w:sz w:val="20"/>
                <w:szCs w:val="20"/>
              </w:rPr>
            </w:pPr>
            <w:r w:rsidRPr="00BC4C2D">
              <w:rPr>
                <w:rFonts w:ascii="Roboto" w:hAnsi="Roboto" w:cs="Arial"/>
                <w:b/>
                <w:sz w:val="20"/>
                <w:szCs w:val="20"/>
              </w:rPr>
              <w:t>Outcome(s)</w:t>
            </w:r>
          </w:p>
        </w:tc>
        <w:tc>
          <w:tcPr>
            <w:tcW w:w="7513" w:type="dxa"/>
            <w:tcBorders>
              <w:top w:val="single" w:sz="4" w:space="0" w:color="auto"/>
              <w:left w:val="single" w:sz="4" w:space="0" w:color="auto"/>
              <w:bottom w:val="single" w:sz="4" w:space="0" w:color="auto"/>
              <w:right w:val="single" w:sz="4" w:space="0" w:color="auto"/>
            </w:tcBorders>
          </w:tcPr>
          <w:p w14:paraId="559AA358"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Please identify the outcomes that may be included to address the confirmed or anticipated regulatory conditions (e.g., as stated within the qualifying notice issued by Health Canada).</w:t>
            </w:r>
          </w:p>
          <w:p w14:paraId="28793858" w14:textId="77777777" w:rsidR="0010633F" w:rsidRPr="00BD30EB" w:rsidRDefault="0010633F" w:rsidP="004D75CD">
            <w:pPr>
              <w:spacing w:after="0" w:line="240" w:lineRule="auto"/>
              <w:ind w:left="116"/>
              <w:rPr>
                <w:rFonts w:ascii="Roboto" w:hAnsi="Roboto" w:cs="Arial"/>
                <w:sz w:val="20"/>
                <w:szCs w:val="20"/>
                <w:lang w:val="en-US"/>
              </w:rPr>
            </w:pPr>
          </w:p>
          <w:p w14:paraId="4D73457C"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Please include additional primary, secondary, or exploratory endpoints that are or will be investigated in the pending phase 3 trial.</w:t>
            </w:r>
          </w:p>
          <w:p w14:paraId="5A3D84C1" w14:textId="77777777" w:rsidR="0010633F" w:rsidRPr="00BD30EB" w:rsidRDefault="0010633F" w:rsidP="004D75CD">
            <w:pPr>
              <w:spacing w:after="0" w:line="240" w:lineRule="auto"/>
              <w:ind w:left="116"/>
              <w:rPr>
                <w:rFonts w:ascii="Roboto" w:hAnsi="Roboto" w:cs="Arial"/>
                <w:sz w:val="20"/>
                <w:szCs w:val="20"/>
                <w:lang w:val="en-US"/>
              </w:rPr>
            </w:pPr>
          </w:p>
          <w:p w14:paraId="051AD0BC" w14:textId="52167B08" w:rsidR="0010633F" w:rsidRPr="00BD30EB" w:rsidRDefault="00D15B86" w:rsidP="004D75CD">
            <w:pPr>
              <w:spacing w:after="0" w:line="240" w:lineRule="auto"/>
              <w:ind w:left="116"/>
              <w:rPr>
                <w:rFonts w:ascii="Roboto" w:hAnsi="Roboto" w:cs="Arial"/>
                <w:sz w:val="20"/>
                <w:szCs w:val="20"/>
                <w:lang w:val="en-US"/>
              </w:rPr>
            </w:pPr>
            <w:r w:rsidRPr="00D15B86">
              <w:rPr>
                <w:rFonts w:ascii="Roboto" w:hAnsi="Roboto" w:cs="Arial"/>
                <w:sz w:val="20"/>
                <w:szCs w:val="20"/>
                <w:lang w:val="en-US"/>
              </w:rPr>
              <w:t>CDA-AMC</w:t>
            </w:r>
            <w:r w:rsidR="0010633F" w:rsidRPr="00BD30EB">
              <w:rPr>
                <w:rFonts w:ascii="Roboto" w:hAnsi="Roboto" w:cs="Arial"/>
                <w:sz w:val="20"/>
                <w:szCs w:val="20"/>
                <w:lang w:val="en-US"/>
              </w:rPr>
              <w:t xml:space="preserve"> acknowledges that sponsors may not have all this information at the time of completing this form, particularly for files that will be filed prior to regulatory approval by Health Canada. Please provide as much detail as possible to help inform initial discussions regarding eligibility for consideration to receive a time-limited recommendation.  </w:t>
            </w:r>
          </w:p>
        </w:tc>
      </w:tr>
      <w:tr w:rsidR="0010633F" w:rsidRPr="00446966" w14:paraId="0379EAF3"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C37038" w14:textId="77777777" w:rsidR="0010633F" w:rsidRPr="00BD30EB" w:rsidRDefault="0010633F" w:rsidP="004D75CD">
            <w:pPr>
              <w:spacing w:after="0" w:line="240" w:lineRule="auto"/>
              <w:rPr>
                <w:rFonts w:ascii="Roboto" w:hAnsi="Roboto" w:cs="Arial"/>
                <w:bCs/>
                <w:sz w:val="20"/>
                <w:szCs w:val="20"/>
              </w:rPr>
            </w:pPr>
            <w:r w:rsidRPr="00BD30EB">
              <w:rPr>
                <w:rFonts w:ascii="Roboto" w:hAnsi="Roboto" w:cs="Arial"/>
                <w:b/>
                <w:sz w:val="20"/>
                <w:szCs w:val="20"/>
              </w:rPr>
              <w:t>Timing (required follow-up)</w:t>
            </w:r>
          </w:p>
        </w:tc>
        <w:tc>
          <w:tcPr>
            <w:tcW w:w="7513" w:type="dxa"/>
            <w:tcBorders>
              <w:top w:val="single" w:sz="4" w:space="0" w:color="auto"/>
              <w:left w:val="single" w:sz="4" w:space="0" w:color="auto"/>
              <w:bottom w:val="single" w:sz="4" w:space="0" w:color="auto"/>
              <w:right w:val="single" w:sz="4" w:space="0" w:color="auto"/>
            </w:tcBorders>
          </w:tcPr>
          <w:p w14:paraId="6FB4BB14"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 xml:space="preserve">Please state the required follow-up to address the conditional market authorization issued by Health Canada (please focus on the relevant phase III trial). </w:t>
            </w:r>
          </w:p>
        </w:tc>
      </w:tr>
      <w:tr w:rsidR="0010633F" w:rsidRPr="00446966" w14:paraId="3BC1EA90"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72957" w14:textId="77777777" w:rsidR="0010633F" w:rsidRPr="00BD30EB" w:rsidRDefault="0010633F" w:rsidP="004D75CD">
            <w:pPr>
              <w:spacing w:after="0" w:line="240" w:lineRule="auto"/>
              <w:rPr>
                <w:rFonts w:ascii="Roboto" w:hAnsi="Roboto" w:cs="Arial"/>
                <w:bCs/>
                <w:sz w:val="20"/>
                <w:szCs w:val="20"/>
              </w:rPr>
            </w:pPr>
            <w:r w:rsidRPr="00BD30EB">
              <w:rPr>
                <w:rFonts w:ascii="Roboto" w:hAnsi="Roboto" w:cs="Arial"/>
                <w:b/>
                <w:sz w:val="20"/>
                <w:szCs w:val="20"/>
              </w:rPr>
              <w:t>Study design</w:t>
            </w:r>
          </w:p>
        </w:tc>
        <w:tc>
          <w:tcPr>
            <w:tcW w:w="7513" w:type="dxa"/>
            <w:tcBorders>
              <w:top w:val="single" w:sz="4" w:space="0" w:color="auto"/>
              <w:left w:val="single" w:sz="4" w:space="0" w:color="auto"/>
              <w:bottom w:val="single" w:sz="4" w:space="0" w:color="auto"/>
              <w:right w:val="single" w:sz="4" w:space="0" w:color="auto"/>
            </w:tcBorders>
          </w:tcPr>
          <w:p w14:paraId="1A39F03C"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 xml:space="preserve">Please briefly state the design of the phase III trial. </w:t>
            </w:r>
          </w:p>
        </w:tc>
      </w:tr>
      <w:tr w:rsidR="0010633F" w:rsidRPr="00446966" w14:paraId="069E2B1D"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9507C11"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Study protocol </w:t>
            </w:r>
          </w:p>
        </w:tc>
        <w:tc>
          <w:tcPr>
            <w:tcW w:w="7513" w:type="dxa"/>
            <w:tcBorders>
              <w:top w:val="single" w:sz="4" w:space="0" w:color="auto"/>
              <w:left w:val="single" w:sz="4" w:space="0" w:color="auto"/>
              <w:bottom w:val="single" w:sz="4" w:space="0" w:color="auto"/>
              <w:right w:val="single" w:sz="4" w:space="0" w:color="auto"/>
            </w:tcBorders>
          </w:tcPr>
          <w:p w14:paraId="3FB46547" w14:textId="77777777" w:rsidR="0010633F" w:rsidRPr="00BD30EB" w:rsidRDefault="0010633F" w:rsidP="004D75CD">
            <w:pPr>
              <w:spacing w:after="0" w:line="240" w:lineRule="auto"/>
              <w:ind w:left="116"/>
              <w:rPr>
                <w:rFonts w:ascii="Roboto" w:hAnsi="Roboto" w:cs="Arial"/>
                <w:sz w:val="20"/>
                <w:szCs w:val="20"/>
                <w:lang w:val="en-US"/>
              </w:rPr>
            </w:pPr>
            <w:r w:rsidRPr="00BD30EB">
              <w:rPr>
                <w:rFonts w:ascii="Roboto" w:hAnsi="Roboto" w:cs="Arial"/>
                <w:sz w:val="20"/>
                <w:szCs w:val="20"/>
                <w:lang w:val="en-US"/>
              </w:rPr>
              <w:t>If available, please provide a link to the study protocol (or indicate that it is not currently published). If a protocol is currently unavailable, please note this within this section.</w:t>
            </w:r>
          </w:p>
        </w:tc>
      </w:tr>
      <w:tr w:rsidR="0010633F" w:rsidRPr="00446966" w14:paraId="7835FB62" w14:textId="77777777" w:rsidTr="00BC4C2D">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E8B499"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Clinicaltrials.gov</w:t>
            </w:r>
          </w:p>
        </w:tc>
        <w:tc>
          <w:tcPr>
            <w:tcW w:w="7513" w:type="dxa"/>
            <w:tcBorders>
              <w:top w:val="single" w:sz="4" w:space="0" w:color="auto"/>
              <w:left w:val="single" w:sz="4" w:space="0" w:color="auto"/>
              <w:bottom w:val="single" w:sz="4" w:space="0" w:color="auto"/>
              <w:right w:val="single" w:sz="4" w:space="0" w:color="auto"/>
            </w:tcBorders>
          </w:tcPr>
          <w:p w14:paraId="06655336" w14:textId="77777777" w:rsidR="0010633F" w:rsidRPr="00BD30EB" w:rsidRDefault="0010633F" w:rsidP="004D75CD">
            <w:pPr>
              <w:spacing w:after="0" w:line="240" w:lineRule="auto"/>
              <w:ind w:left="116"/>
              <w:rPr>
                <w:rFonts w:ascii="Roboto" w:hAnsi="Roboto" w:cs="Arial"/>
                <w:bCs/>
                <w:sz w:val="20"/>
                <w:szCs w:val="20"/>
              </w:rPr>
            </w:pPr>
            <w:r w:rsidRPr="00BD30EB">
              <w:rPr>
                <w:rFonts w:ascii="Roboto" w:hAnsi="Roboto" w:cs="Arial"/>
                <w:sz w:val="20"/>
                <w:szCs w:val="20"/>
                <w:lang w:val="en-US"/>
              </w:rPr>
              <w:t>Please provide the clinicaltrials.gov identification number (or indicate that it is not currently available).</w:t>
            </w:r>
          </w:p>
        </w:tc>
      </w:tr>
      <w:tr w:rsidR="0010633F" w:rsidRPr="00446966" w:rsidDel="005A5C5E" w14:paraId="17224EF5" w14:textId="77777777" w:rsidTr="00BC4C2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9F9C45B"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Target dates for Phase III Study</w:t>
            </w:r>
          </w:p>
          <w:p w14:paraId="0DEEA450" w14:textId="77777777" w:rsidR="0010633F" w:rsidRPr="00BD30EB" w:rsidDel="005A5C5E" w:rsidRDefault="0010633F" w:rsidP="004D75CD">
            <w:pPr>
              <w:pStyle w:val="Tabletext"/>
              <w:spacing w:before="0" w:after="0"/>
              <w:rPr>
                <w:rFonts w:ascii="Roboto" w:hAnsi="Roboto" w:cs="Arial"/>
                <w:bCs/>
                <w:vertAlign w:val="superscript"/>
                <w:lang w:val="en-CA"/>
              </w:rPr>
            </w:pPr>
            <w:r w:rsidRPr="00BD30EB">
              <w:rPr>
                <w:rFonts w:ascii="Roboto" w:hAnsi="Roboto" w:cs="Arial"/>
                <w:b/>
                <w:i/>
                <w:iCs/>
              </w:rPr>
              <w:t xml:space="preserve">If dates are uncertain, please estimate to inform initial discussions regarding eligibility for consideration to receive a time-limited recommendation.  </w:t>
            </w:r>
          </w:p>
        </w:tc>
      </w:tr>
      <w:tr w:rsidR="0010633F" w:rsidRPr="00446966" w:rsidDel="005A5C5E" w14:paraId="4F91EE7B"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BC1D5"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Start </w:t>
            </w:r>
            <w:r w:rsidRPr="00BD30EB">
              <w:rPr>
                <w:rFonts w:ascii="Roboto" w:hAnsi="Roboto" w:cs="Arial"/>
                <w:b/>
                <w:sz w:val="20"/>
                <w:szCs w:val="20"/>
                <w:vertAlign w:val="superscript"/>
              </w:rPr>
              <w:t>a</w:t>
            </w:r>
          </w:p>
        </w:tc>
        <w:tc>
          <w:tcPr>
            <w:tcW w:w="7513" w:type="dxa"/>
            <w:tcBorders>
              <w:top w:val="single" w:sz="4" w:space="0" w:color="auto"/>
              <w:left w:val="single" w:sz="4" w:space="0" w:color="auto"/>
              <w:bottom w:val="single" w:sz="4" w:space="0" w:color="auto"/>
              <w:right w:val="single" w:sz="4" w:space="0" w:color="auto"/>
            </w:tcBorders>
          </w:tcPr>
          <w:p w14:paraId="0187BE08"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2F89FB68"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B9A8"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Primary completion </w:t>
            </w:r>
            <w:r w:rsidRPr="00BD30EB">
              <w:rPr>
                <w:rFonts w:ascii="Roboto" w:hAnsi="Roboto" w:cs="Arial"/>
                <w:b/>
                <w:sz w:val="20"/>
                <w:szCs w:val="20"/>
                <w:vertAlign w:val="superscript"/>
              </w:rPr>
              <w:t>b</w:t>
            </w:r>
          </w:p>
        </w:tc>
        <w:tc>
          <w:tcPr>
            <w:tcW w:w="7513" w:type="dxa"/>
            <w:tcBorders>
              <w:top w:val="single" w:sz="4" w:space="0" w:color="auto"/>
              <w:left w:val="single" w:sz="4" w:space="0" w:color="auto"/>
              <w:bottom w:val="single" w:sz="4" w:space="0" w:color="auto"/>
              <w:right w:val="single" w:sz="4" w:space="0" w:color="auto"/>
            </w:tcBorders>
          </w:tcPr>
          <w:p w14:paraId="61BD2038"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54727999"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904F"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Study completion </w:t>
            </w:r>
            <w:r w:rsidRPr="00BD30EB">
              <w:rPr>
                <w:rFonts w:ascii="Roboto" w:hAnsi="Roboto" w:cs="Arial"/>
                <w:b/>
                <w:sz w:val="20"/>
                <w:szCs w:val="20"/>
                <w:vertAlign w:val="superscript"/>
              </w:rPr>
              <w:t>c</w:t>
            </w:r>
          </w:p>
        </w:tc>
        <w:tc>
          <w:tcPr>
            <w:tcW w:w="7513" w:type="dxa"/>
            <w:tcBorders>
              <w:top w:val="single" w:sz="4" w:space="0" w:color="auto"/>
              <w:left w:val="single" w:sz="4" w:space="0" w:color="auto"/>
              <w:bottom w:val="single" w:sz="4" w:space="0" w:color="auto"/>
              <w:right w:val="single" w:sz="4" w:space="0" w:color="auto"/>
            </w:tcBorders>
          </w:tcPr>
          <w:p w14:paraId="21730423"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38D7A713"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FB5FA"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 xml:space="preserve">Clinical Study Report completion </w:t>
            </w:r>
            <w:r w:rsidRPr="00BD30EB">
              <w:rPr>
                <w:rFonts w:ascii="Roboto" w:hAnsi="Roboto" w:cs="Arial"/>
                <w:b/>
                <w:sz w:val="20"/>
                <w:szCs w:val="20"/>
                <w:vertAlign w:val="superscript"/>
              </w:rPr>
              <w:t>d</w:t>
            </w:r>
          </w:p>
        </w:tc>
        <w:tc>
          <w:tcPr>
            <w:tcW w:w="7513" w:type="dxa"/>
            <w:tcBorders>
              <w:top w:val="single" w:sz="4" w:space="0" w:color="auto"/>
              <w:left w:val="single" w:sz="4" w:space="0" w:color="auto"/>
              <w:bottom w:val="single" w:sz="4" w:space="0" w:color="auto"/>
              <w:right w:val="single" w:sz="4" w:space="0" w:color="auto"/>
            </w:tcBorders>
          </w:tcPr>
          <w:p w14:paraId="5DE51807"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rPr>
              <w:t>Month day, year</w:t>
            </w:r>
          </w:p>
        </w:tc>
      </w:tr>
      <w:tr w:rsidR="0010633F" w:rsidRPr="00446966" w:rsidDel="005A5C5E" w14:paraId="077A3B0A" w14:textId="77777777" w:rsidTr="00BC4C2D">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15846" w14:textId="77777777" w:rsidR="0010633F" w:rsidRPr="00BD30EB" w:rsidRDefault="0010633F" w:rsidP="004D75CD">
            <w:pPr>
              <w:spacing w:after="0" w:line="240" w:lineRule="auto"/>
              <w:rPr>
                <w:rFonts w:ascii="Roboto" w:hAnsi="Roboto" w:cs="Arial"/>
                <w:b/>
                <w:sz w:val="20"/>
                <w:szCs w:val="20"/>
              </w:rPr>
            </w:pPr>
            <w:r w:rsidRPr="00BD30EB">
              <w:rPr>
                <w:rFonts w:ascii="Roboto" w:hAnsi="Roboto" w:cs="Arial"/>
                <w:b/>
                <w:sz w:val="20"/>
                <w:szCs w:val="20"/>
              </w:rPr>
              <w:t>Filing SNDS-c with Health Canada (if known)</w:t>
            </w:r>
          </w:p>
        </w:tc>
        <w:tc>
          <w:tcPr>
            <w:tcW w:w="7513" w:type="dxa"/>
            <w:tcBorders>
              <w:top w:val="single" w:sz="4" w:space="0" w:color="auto"/>
              <w:left w:val="single" w:sz="4" w:space="0" w:color="auto"/>
              <w:bottom w:val="single" w:sz="4" w:space="0" w:color="auto"/>
              <w:right w:val="single" w:sz="4" w:space="0" w:color="auto"/>
            </w:tcBorders>
          </w:tcPr>
          <w:p w14:paraId="34143D23" w14:textId="77777777" w:rsidR="0010633F" w:rsidRPr="00BD30EB" w:rsidDel="005A5C5E" w:rsidRDefault="0010633F" w:rsidP="004D75CD">
            <w:pPr>
              <w:pStyle w:val="Tabletext"/>
              <w:spacing w:before="0" w:after="0"/>
              <w:ind w:left="116"/>
              <w:rPr>
                <w:rFonts w:ascii="Roboto" w:hAnsi="Roboto" w:cs="Arial"/>
                <w:bCs/>
                <w:vertAlign w:val="superscript"/>
                <w:lang w:val="en-CA"/>
              </w:rPr>
            </w:pPr>
            <w:r w:rsidRPr="00BD30EB">
              <w:rPr>
                <w:rStyle w:val="normaltextrun"/>
                <w:rFonts w:ascii="Roboto" w:hAnsi="Roboto" w:cs="Arial"/>
              </w:rPr>
              <w:t>Day, Month, Year (or state if unknown)</w:t>
            </w:r>
          </w:p>
        </w:tc>
      </w:tr>
    </w:tbl>
    <w:p w14:paraId="7737A182" w14:textId="77777777" w:rsidR="0010633F" w:rsidRPr="00AD55CC" w:rsidRDefault="0010633F" w:rsidP="0010633F">
      <w:pPr>
        <w:spacing w:after="60" w:line="276" w:lineRule="auto"/>
        <w:ind w:left="142" w:hanging="142"/>
        <w:rPr>
          <w:rStyle w:val="normaltextrun"/>
          <w:rFonts w:ascii="Roboto" w:hAnsi="Roboto"/>
          <w:sz w:val="18"/>
          <w:szCs w:val="18"/>
          <w:vertAlign w:val="superscript"/>
        </w:rPr>
      </w:pPr>
      <w:r w:rsidRPr="00AD55CC">
        <w:rPr>
          <w:rStyle w:val="normaltextrun"/>
          <w:rFonts w:ascii="Roboto" w:hAnsi="Roboto"/>
          <w:sz w:val="18"/>
        </w:rPr>
        <w:t>SNDS-c: Supplement to a New Drug Submission - Confirmatory</w:t>
      </w:r>
    </w:p>
    <w:p w14:paraId="2C3BDEE1" w14:textId="77777777" w:rsidR="0010633F" w:rsidRPr="00AD55CC" w:rsidRDefault="0010633F" w:rsidP="0010633F">
      <w:pPr>
        <w:spacing w:after="60" w:line="276" w:lineRule="auto"/>
        <w:ind w:left="142" w:right="4" w:hanging="142"/>
        <w:rPr>
          <w:rStyle w:val="normaltextrun"/>
          <w:rFonts w:ascii="Roboto" w:hAnsi="Roboto"/>
          <w:sz w:val="18"/>
          <w:szCs w:val="18"/>
        </w:rPr>
      </w:pPr>
      <w:proofErr w:type="spellStart"/>
      <w:r w:rsidRPr="00AD55CC">
        <w:rPr>
          <w:rStyle w:val="normaltextrun"/>
          <w:rFonts w:ascii="Roboto" w:hAnsi="Roboto"/>
          <w:sz w:val="18"/>
          <w:szCs w:val="18"/>
          <w:vertAlign w:val="superscript"/>
        </w:rPr>
        <w:t>a</w:t>
      </w:r>
      <w:proofErr w:type="spellEnd"/>
      <w:r w:rsidRPr="00AD55CC">
        <w:rPr>
          <w:rStyle w:val="normaltextrun"/>
          <w:rFonts w:ascii="Roboto" w:hAnsi="Roboto"/>
          <w:sz w:val="18"/>
          <w:szCs w:val="18"/>
        </w:rPr>
        <w:t xml:space="preserve"> Estimated date on which the clinical trial will be open for patient recruitment or the actual date on which the first patient was enrolled.</w:t>
      </w:r>
    </w:p>
    <w:p w14:paraId="0FE231E3" w14:textId="77777777" w:rsidR="0010633F" w:rsidRPr="00AD55CC"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b</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outcome. </w:t>
      </w:r>
    </w:p>
    <w:p w14:paraId="73A08443" w14:textId="77777777" w:rsidR="0010633F" w:rsidRPr="00AD55CC"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t>c</w:t>
      </w:r>
      <w:r w:rsidRPr="00AD55CC">
        <w:rPr>
          <w:rStyle w:val="normaltextrun"/>
          <w:rFonts w:ascii="Roboto" w:hAnsi="Roboto"/>
          <w:sz w:val="18"/>
          <w:szCs w:val="18"/>
        </w:rPr>
        <w:t xml:space="preserve"> Date that the final study participant was examined or received an intervention for the purpose of the final collection of data for the primary and secondary outcome measures and adverse events.</w:t>
      </w:r>
    </w:p>
    <w:p w14:paraId="6FFF0462" w14:textId="2A99AA6A" w:rsidR="0010633F" w:rsidRDefault="0010633F" w:rsidP="0010633F">
      <w:pPr>
        <w:spacing w:after="60" w:line="276" w:lineRule="auto"/>
        <w:ind w:left="142" w:right="4" w:hanging="142"/>
        <w:rPr>
          <w:rStyle w:val="normaltextrun"/>
          <w:rFonts w:ascii="Roboto" w:hAnsi="Roboto"/>
          <w:sz w:val="18"/>
          <w:szCs w:val="18"/>
        </w:rPr>
      </w:pPr>
      <w:r w:rsidRPr="00AD55CC">
        <w:rPr>
          <w:rStyle w:val="normaltextrun"/>
          <w:rFonts w:ascii="Roboto" w:hAnsi="Roboto"/>
          <w:sz w:val="18"/>
          <w:szCs w:val="18"/>
          <w:vertAlign w:val="superscript"/>
        </w:rPr>
        <w:lastRenderedPageBreak/>
        <w:t>d</w:t>
      </w:r>
      <w:r w:rsidRPr="00AD55CC">
        <w:rPr>
          <w:rStyle w:val="normaltextrun"/>
          <w:rFonts w:ascii="Roboto" w:hAnsi="Roboto"/>
          <w:sz w:val="18"/>
          <w:szCs w:val="18"/>
        </w:rPr>
        <w:t xml:space="preserve"> Estimate of the time required to finalize the Clinical Study Report after the study has been completed (</w:t>
      </w:r>
      <w:r w:rsidR="00D15B86" w:rsidRPr="00D15B86">
        <w:rPr>
          <w:rStyle w:val="normaltextrun"/>
          <w:rFonts w:ascii="Roboto" w:hAnsi="Roboto"/>
          <w:sz w:val="18"/>
          <w:szCs w:val="18"/>
        </w:rPr>
        <w:t>CDA-AMC</w:t>
      </w:r>
      <w:r w:rsidRPr="00AD55CC">
        <w:rPr>
          <w:rStyle w:val="normaltextrun"/>
          <w:rFonts w:ascii="Roboto" w:hAnsi="Roboto"/>
          <w:sz w:val="18"/>
          <w:szCs w:val="18"/>
        </w:rPr>
        <w:t xml:space="preserve"> appreciates this information may not be known. Please provide an estimate based on prior experience).</w:t>
      </w:r>
    </w:p>
    <w:p w14:paraId="4A817373" w14:textId="77777777" w:rsidR="005332BC" w:rsidRDefault="005332BC" w:rsidP="007F08F7">
      <w:pPr>
        <w:spacing w:after="60" w:line="276" w:lineRule="auto"/>
        <w:ind w:right="4"/>
        <w:rPr>
          <w:rStyle w:val="normaltextrun"/>
          <w:rFonts w:ascii="Roboto" w:hAnsi="Roboto"/>
          <w:sz w:val="18"/>
          <w:szCs w:val="18"/>
        </w:rPr>
      </w:pPr>
    </w:p>
    <w:p w14:paraId="4547E2D9" w14:textId="3310B761" w:rsidR="005332BC" w:rsidRPr="005940DC" w:rsidRDefault="005332BC" w:rsidP="005940DC">
      <w:pPr>
        <w:pStyle w:val="ListParagraph"/>
        <w:numPr>
          <w:ilvl w:val="1"/>
          <w:numId w:val="7"/>
        </w:numPr>
        <w:spacing w:after="0"/>
        <w:ind w:left="284" w:hanging="284"/>
        <w:rPr>
          <w:rFonts w:ascii="Roboto" w:hAnsi="Roboto" w:cs="Arial"/>
          <w:b/>
          <w:bCs/>
        </w:rPr>
      </w:pPr>
      <w:r w:rsidRPr="005940DC">
        <w:rPr>
          <w:rFonts w:ascii="Roboto" w:hAnsi="Roboto" w:cs="Arial"/>
          <w:b/>
          <w:bCs/>
        </w:rPr>
        <w:t>Comparison of Studies</w:t>
      </w:r>
    </w:p>
    <w:tbl>
      <w:tblPr>
        <w:tblStyle w:val="TableGrid"/>
        <w:tblW w:w="10060" w:type="dxa"/>
        <w:tblLook w:val="04A0" w:firstRow="1" w:lastRow="0" w:firstColumn="1" w:lastColumn="0" w:noHBand="0" w:noVBand="1"/>
      </w:tblPr>
      <w:tblGrid>
        <w:gridCol w:w="2547"/>
        <w:gridCol w:w="3685"/>
        <w:gridCol w:w="3828"/>
      </w:tblGrid>
      <w:tr w:rsidR="005332BC" w:rsidRPr="001134EB" w14:paraId="7BC675C4" w14:textId="77777777" w:rsidTr="00E66A77">
        <w:tc>
          <w:tcPr>
            <w:tcW w:w="2547" w:type="dxa"/>
            <w:shd w:val="clear" w:color="auto" w:fill="0068B9"/>
          </w:tcPr>
          <w:p w14:paraId="71D667D0" w14:textId="77777777" w:rsidR="005332BC" w:rsidRPr="004E71B2" w:rsidRDefault="005332BC" w:rsidP="002A76C1">
            <w:pPr>
              <w:rPr>
                <w:rFonts w:ascii="Roboto" w:hAnsi="Roboto"/>
                <w:b/>
                <w:bCs/>
                <w:color w:val="FFFFFF" w:themeColor="background1"/>
                <w:sz w:val="20"/>
                <w:szCs w:val="20"/>
              </w:rPr>
            </w:pPr>
            <w:r w:rsidRPr="004E71B2">
              <w:rPr>
                <w:rFonts w:ascii="Roboto" w:hAnsi="Roboto"/>
                <w:b/>
                <w:bCs/>
                <w:color w:val="FFFFFF" w:themeColor="background1"/>
                <w:sz w:val="20"/>
                <w:szCs w:val="20"/>
              </w:rPr>
              <w:t xml:space="preserve">Characteristics </w:t>
            </w:r>
          </w:p>
        </w:tc>
        <w:tc>
          <w:tcPr>
            <w:tcW w:w="3685" w:type="dxa"/>
            <w:shd w:val="clear" w:color="auto" w:fill="0068B9"/>
          </w:tcPr>
          <w:p w14:paraId="49598442" w14:textId="77777777" w:rsidR="005332BC" w:rsidRPr="004E71B2" w:rsidRDefault="005332BC" w:rsidP="002A76C1">
            <w:pPr>
              <w:jc w:val="center"/>
              <w:rPr>
                <w:rFonts w:ascii="Roboto" w:hAnsi="Roboto"/>
                <w:b/>
                <w:bCs/>
                <w:color w:val="FFFFFF" w:themeColor="background1"/>
                <w:sz w:val="20"/>
                <w:szCs w:val="20"/>
              </w:rPr>
            </w:pPr>
            <w:r w:rsidRPr="004E71B2">
              <w:rPr>
                <w:rFonts w:ascii="Roboto" w:hAnsi="Roboto"/>
                <w:b/>
                <w:bCs/>
                <w:color w:val="FFFFFF" w:themeColor="background1"/>
                <w:sz w:val="20"/>
                <w:szCs w:val="20"/>
              </w:rPr>
              <w:t>Study Included in Initial Submission</w:t>
            </w:r>
          </w:p>
        </w:tc>
        <w:tc>
          <w:tcPr>
            <w:tcW w:w="3828" w:type="dxa"/>
            <w:shd w:val="clear" w:color="auto" w:fill="0068B9"/>
          </w:tcPr>
          <w:p w14:paraId="0A33AED2" w14:textId="77777777" w:rsidR="005332BC" w:rsidRPr="004E71B2" w:rsidRDefault="005332BC" w:rsidP="002A76C1">
            <w:pPr>
              <w:jc w:val="center"/>
              <w:rPr>
                <w:rFonts w:ascii="Roboto" w:hAnsi="Roboto"/>
                <w:b/>
                <w:bCs/>
                <w:color w:val="FFFFFF" w:themeColor="background1"/>
                <w:sz w:val="20"/>
                <w:szCs w:val="20"/>
              </w:rPr>
            </w:pPr>
            <w:r w:rsidRPr="004E71B2">
              <w:rPr>
                <w:rFonts w:ascii="Roboto" w:hAnsi="Roboto"/>
                <w:b/>
                <w:bCs/>
                <w:color w:val="FFFFFF" w:themeColor="background1"/>
                <w:sz w:val="20"/>
                <w:szCs w:val="20"/>
              </w:rPr>
              <w:t>Pending Phase III Study</w:t>
            </w:r>
          </w:p>
        </w:tc>
      </w:tr>
      <w:tr w:rsidR="005332BC" w:rsidRPr="001134EB" w14:paraId="51270520" w14:textId="77777777" w:rsidTr="00BC4C2D">
        <w:tc>
          <w:tcPr>
            <w:tcW w:w="2547" w:type="dxa"/>
            <w:shd w:val="clear" w:color="auto" w:fill="FFFFFF" w:themeFill="background1"/>
          </w:tcPr>
          <w:p w14:paraId="07A0EB59" w14:textId="77777777" w:rsidR="005332BC" w:rsidRPr="001134EB" w:rsidRDefault="005332BC" w:rsidP="002A76C1">
            <w:pPr>
              <w:rPr>
                <w:rFonts w:ascii="Roboto" w:hAnsi="Roboto"/>
                <w:b/>
                <w:bCs/>
                <w:sz w:val="20"/>
                <w:szCs w:val="20"/>
              </w:rPr>
            </w:pPr>
            <w:r w:rsidRPr="001134EB">
              <w:rPr>
                <w:rFonts w:ascii="Roboto" w:hAnsi="Roboto"/>
                <w:b/>
                <w:bCs/>
                <w:sz w:val="20"/>
                <w:szCs w:val="20"/>
              </w:rPr>
              <w:t>Study Design</w:t>
            </w:r>
          </w:p>
        </w:tc>
        <w:tc>
          <w:tcPr>
            <w:tcW w:w="3685" w:type="dxa"/>
          </w:tcPr>
          <w:p w14:paraId="437174A6" w14:textId="77777777" w:rsidR="005332BC" w:rsidRPr="001134EB" w:rsidRDefault="005332BC" w:rsidP="002A76C1">
            <w:pPr>
              <w:rPr>
                <w:rFonts w:ascii="Roboto" w:hAnsi="Roboto"/>
                <w:sz w:val="20"/>
                <w:szCs w:val="20"/>
              </w:rPr>
            </w:pPr>
            <w:r w:rsidRPr="001134EB">
              <w:rPr>
                <w:rFonts w:ascii="Roboto" w:hAnsi="Roboto"/>
                <w:sz w:val="20"/>
                <w:szCs w:val="20"/>
                <w:lang w:val="en-CA"/>
              </w:rPr>
              <w:t xml:space="preserve">Briefly describe (e.g., phase </w:t>
            </w:r>
            <w:r w:rsidRPr="001134EB">
              <w:rPr>
                <w:rFonts w:ascii="Roboto" w:hAnsi="Roboto"/>
                <w:sz w:val="20"/>
                <w:szCs w:val="20"/>
              </w:rPr>
              <w:t>2</w:t>
            </w:r>
            <w:r w:rsidRPr="001134EB">
              <w:rPr>
                <w:rFonts w:ascii="Roboto" w:hAnsi="Roboto"/>
                <w:sz w:val="20"/>
                <w:szCs w:val="20"/>
                <w:lang w:val="en-CA"/>
              </w:rPr>
              <w:t xml:space="preserve">, </w:t>
            </w:r>
            <w:r w:rsidRPr="001134EB">
              <w:rPr>
                <w:rFonts w:ascii="Roboto" w:hAnsi="Roboto"/>
                <w:sz w:val="20"/>
                <w:szCs w:val="20"/>
              </w:rPr>
              <w:t>open-label</w:t>
            </w:r>
            <w:r w:rsidRPr="001134EB">
              <w:rPr>
                <w:rFonts w:ascii="Roboto" w:hAnsi="Roboto"/>
                <w:sz w:val="20"/>
                <w:szCs w:val="20"/>
                <w:lang w:val="en-CA"/>
              </w:rPr>
              <w:t>)</w:t>
            </w:r>
          </w:p>
        </w:tc>
        <w:tc>
          <w:tcPr>
            <w:tcW w:w="3828" w:type="dxa"/>
          </w:tcPr>
          <w:p w14:paraId="7294CA6F" w14:textId="77777777" w:rsidR="005332BC" w:rsidRPr="001134EB" w:rsidRDefault="005332BC" w:rsidP="002A76C1">
            <w:pPr>
              <w:rPr>
                <w:rFonts w:ascii="Roboto" w:hAnsi="Roboto"/>
                <w:sz w:val="20"/>
                <w:szCs w:val="20"/>
              </w:rPr>
            </w:pPr>
            <w:r w:rsidRPr="001134EB">
              <w:rPr>
                <w:rFonts w:ascii="Roboto" w:hAnsi="Roboto"/>
                <w:sz w:val="20"/>
                <w:szCs w:val="20"/>
                <w:lang w:val="en-CA"/>
              </w:rPr>
              <w:t>Briefly describe (e.g., phase 3, double-blind, placebo-controlled RCT)</w:t>
            </w:r>
          </w:p>
        </w:tc>
      </w:tr>
      <w:tr w:rsidR="005332BC" w:rsidRPr="001134EB" w14:paraId="48B45D11" w14:textId="77777777" w:rsidTr="00BC4C2D">
        <w:tc>
          <w:tcPr>
            <w:tcW w:w="2547" w:type="dxa"/>
            <w:shd w:val="clear" w:color="auto" w:fill="FFFFFF" w:themeFill="background1"/>
          </w:tcPr>
          <w:p w14:paraId="60FC7FC1" w14:textId="77777777" w:rsidR="005332BC" w:rsidRPr="001134EB" w:rsidRDefault="005332BC" w:rsidP="002A76C1">
            <w:pPr>
              <w:rPr>
                <w:rFonts w:ascii="Roboto" w:hAnsi="Roboto"/>
                <w:b/>
                <w:bCs/>
                <w:sz w:val="20"/>
                <w:szCs w:val="20"/>
              </w:rPr>
            </w:pPr>
            <w:r w:rsidRPr="001134EB">
              <w:rPr>
                <w:rFonts w:ascii="Roboto" w:hAnsi="Roboto"/>
                <w:b/>
                <w:bCs/>
                <w:sz w:val="20"/>
                <w:szCs w:val="20"/>
              </w:rPr>
              <w:t>Sample size</w:t>
            </w:r>
          </w:p>
        </w:tc>
        <w:tc>
          <w:tcPr>
            <w:tcW w:w="3685" w:type="dxa"/>
          </w:tcPr>
          <w:p w14:paraId="51BDF4DD" w14:textId="77777777" w:rsidR="005332BC" w:rsidRPr="001134EB" w:rsidRDefault="005332BC" w:rsidP="002A76C1">
            <w:pPr>
              <w:rPr>
                <w:rFonts w:ascii="Roboto" w:hAnsi="Roboto"/>
                <w:sz w:val="20"/>
                <w:szCs w:val="20"/>
              </w:rPr>
            </w:pPr>
            <w:r w:rsidRPr="001134EB">
              <w:rPr>
                <w:rFonts w:ascii="Roboto" w:hAnsi="Roboto"/>
                <w:sz w:val="20"/>
                <w:szCs w:val="20"/>
              </w:rPr>
              <w:t>State the total N and include the sample size in each treatment group.</w:t>
            </w:r>
          </w:p>
        </w:tc>
        <w:tc>
          <w:tcPr>
            <w:tcW w:w="3828" w:type="dxa"/>
          </w:tcPr>
          <w:p w14:paraId="7F67B5BF" w14:textId="77777777" w:rsidR="005332BC" w:rsidRPr="001134EB" w:rsidRDefault="005332BC" w:rsidP="002A76C1">
            <w:pPr>
              <w:rPr>
                <w:rFonts w:ascii="Roboto" w:hAnsi="Roboto"/>
                <w:sz w:val="20"/>
                <w:szCs w:val="20"/>
              </w:rPr>
            </w:pPr>
            <w:r w:rsidRPr="001134EB">
              <w:rPr>
                <w:rFonts w:ascii="Roboto" w:hAnsi="Roboto"/>
                <w:sz w:val="20"/>
                <w:szCs w:val="20"/>
              </w:rPr>
              <w:t>State the total N and include the sample size in each treatment group.</w:t>
            </w:r>
          </w:p>
        </w:tc>
      </w:tr>
      <w:tr w:rsidR="005332BC" w:rsidRPr="001134EB" w14:paraId="3D8EDFBC" w14:textId="77777777" w:rsidTr="00BC4C2D">
        <w:tc>
          <w:tcPr>
            <w:tcW w:w="2547" w:type="dxa"/>
            <w:shd w:val="clear" w:color="auto" w:fill="FFFFFF" w:themeFill="background1"/>
          </w:tcPr>
          <w:p w14:paraId="4A63389B" w14:textId="77777777" w:rsidR="005332BC" w:rsidRPr="001134EB" w:rsidRDefault="005332BC" w:rsidP="002A76C1">
            <w:pPr>
              <w:rPr>
                <w:rFonts w:ascii="Roboto" w:hAnsi="Roboto"/>
                <w:sz w:val="20"/>
                <w:szCs w:val="20"/>
              </w:rPr>
            </w:pPr>
            <w:r w:rsidRPr="001134EB">
              <w:rPr>
                <w:rFonts w:ascii="Roboto" w:hAnsi="Roboto"/>
                <w:b/>
                <w:bCs/>
                <w:sz w:val="20"/>
                <w:szCs w:val="20"/>
              </w:rPr>
              <w:t>Inclusion Criteria</w:t>
            </w:r>
          </w:p>
        </w:tc>
        <w:tc>
          <w:tcPr>
            <w:tcW w:w="3685" w:type="dxa"/>
          </w:tcPr>
          <w:p w14:paraId="5B7F6D92"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429B5D05" w14:textId="77777777" w:rsidR="005332BC" w:rsidRPr="001134EB" w:rsidRDefault="005332BC" w:rsidP="002A76C1">
            <w:pPr>
              <w:rPr>
                <w:rFonts w:ascii="Roboto" w:hAnsi="Roboto"/>
                <w:sz w:val="20"/>
                <w:szCs w:val="20"/>
              </w:rPr>
            </w:pPr>
          </w:p>
        </w:tc>
        <w:tc>
          <w:tcPr>
            <w:tcW w:w="3828" w:type="dxa"/>
          </w:tcPr>
          <w:p w14:paraId="5D4C60A2"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5623FC32" w14:textId="77777777" w:rsidR="005332BC" w:rsidRPr="001134EB" w:rsidRDefault="005332BC" w:rsidP="002A76C1">
            <w:pPr>
              <w:rPr>
                <w:rFonts w:ascii="Roboto" w:hAnsi="Roboto"/>
                <w:sz w:val="20"/>
                <w:szCs w:val="20"/>
              </w:rPr>
            </w:pPr>
          </w:p>
        </w:tc>
      </w:tr>
      <w:tr w:rsidR="005332BC" w:rsidRPr="001134EB" w14:paraId="20EE539E" w14:textId="77777777" w:rsidTr="00BC4C2D">
        <w:tc>
          <w:tcPr>
            <w:tcW w:w="2547" w:type="dxa"/>
            <w:shd w:val="clear" w:color="auto" w:fill="FFFFFF" w:themeFill="background1"/>
          </w:tcPr>
          <w:p w14:paraId="2D29F368" w14:textId="77777777" w:rsidR="005332BC" w:rsidRPr="001134EB" w:rsidRDefault="005332BC" w:rsidP="002A76C1">
            <w:pPr>
              <w:rPr>
                <w:rFonts w:ascii="Roboto" w:hAnsi="Roboto"/>
                <w:sz w:val="20"/>
                <w:szCs w:val="20"/>
              </w:rPr>
            </w:pPr>
            <w:r w:rsidRPr="001134EB">
              <w:rPr>
                <w:rFonts w:ascii="Roboto" w:hAnsi="Roboto"/>
                <w:b/>
                <w:bCs/>
                <w:sz w:val="20"/>
                <w:szCs w:val="20"/>
              </w:rPr>
              <w:t>Exclusion Criteria</w:t>
            </w:r>
          </w:p>
        </w:tc>
        <w:tc>
          <w:tcPr>
            <w:tcW w:w="3685" w:type="dxa"/>
          </w:tcPr>
          <w:p w14:paraId="3D6BBAE4"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68ED9C0F" w14:textId="77777777" w:rsidR="005332BC" w:rsidRPr="001134EB" w:rsidRDefault="005332BC" w:rsidP="002A76C1">
            <w:pPr>
              <w:rPr>
                <w:rFonts w:ascii="Roboto" w:hAnsi="Roboto"/>
                <w:sz w:val="20"/>
                <w:szCs w:val="20"/>
              </w:rPr>
            </w:pPr>
          </w:p>
        </w:tc>
        <w:tc>
          <w:tcPr>
            <w:tcW w:w="3828" w:type="dxa"/>
          </w:tcPr>
          <w:p w14:paraId="7E88E67A" w14:textId="77777777" w:rsidR="005332BC" w:rsidRPr="001134EB" w:rsidRDefault="005332BC" w:rsidP="002A76C1">
            <w:pPr>
              <w:pStyle w:val="TableBodyCopyCADTH"/>
              <w:rPr>
                <w:rFonts w:ascii="Roboto" w:hAnsi="Roboto"/>
                <w:color w:val="auto"/>
                <w:sz w:val="20"/>
                <w:szCs w:val="20"/>
              </w:rPr>
            </w:pPr>
            <w:r w:rsidRPr="001134EB">
              <w:rPr>
                <w:rFonts w:ascii="Roboto" w:hAnsi="Roboto"/>
                <w:color w:val="auto"/>
                <w:sz w:val="20"/>
                <w:szCs w:val="20"/>
              </w:rPr>
              <w:t>Please list key criteria only</w:t>
            </w:r>
          </w:p>
          <w:p w14:paraId="64FEE043" w14:textId="77777777" w:rsidR="005332BC" w:rsidRPr="001134EB" w:rsidRDefault="005332BC" w:rsidP="002A76C1">
            <w:pPr>
              <w:rPr>
                <w:rFonts w:ascii="Roboto" w:hAnsi="Roboto"/>
                <w:sz w:val="20"/>
                <w:szCs w:val="20"/>
              </w:rPr>
            </w:pPr>
          </w:p>
        </w:tc>
      </w:tr>
      <w:tr w:rsidR="005332BC" w:rsidRPr="001134EB" w14:paraId="2278A823" w14:textId="77777777" w:rsidTr="00BC4C2D">
        <w:tc>
          <w:tcPr>
            <w:tcW w:w="2547" w:type="dxa"/>
            <w:shd w:val="clear" w:color="auto" w:fill="FFFFFF" w:themeFill="background1"/>
          </w:tcPr>
          <w:p w14:paraId="720A8FBD" w14:textId="77777777" w:rsidR="005332BC" w:rsidRPr="001134EB" w:rsidRDefault="005332BC" w:rsidP="002A76C1">
            <w:pPr>
              <w:rPr>
                <w:rFonts w:ascii="Roboto" w:hAnsi="Roboto"/>
                <w:sz w:val="20"/>
                <w:szCs w:val="20"/>
              </w:rPr>
            </w:pPr>
            <w:r w:rsidRPr="001134EB">
              <w:rPr>
                <w:rFonts w:ascii="Roboto" w:hAnsi="Roboto"/>
                <w:b/>
                <w:bCs/>
                <w:sz w:val="20"/>
                <w:szCs w:val="20"/>
              </w:rPr>
              <w:t>Intervention</w:t>
            </w:r>
          </w:p>
        </w:tc>
        <w:tc>
          <w:tcPr>
            <w:tcW w:w="3685" w:type="dxa"/>
          </w:tcPr>
          <w:p w14:paraId="1A394078" w14:textId="77777777" w:rsidR="005332BC" w:rsidRPr="001134EB" w:rsidRDefault="005332BC" w:rsidP="002A76C1">
            <w:pPr>
              <w:rPr>
                <w:rFonts w:ascii="Roboto" w:hAnsi="Roboto"/>
                <w:sz w:val="20"/>
                <w:szCs w:val="20"/>
              </w:rPr>
            </w:pPr>
            <w:r w:rsidRPr="001134EB">
              <w:rPr>
                <w:rFonts w:ascii="Roboto" w:hAnsi="Roboto"/>
                <w:sz w:val="20"/>
                <w:szCs w:val="20"/>
              </w:rPr>
              <w:t>State the drug, dosage, frequency of administration, route of administration, duration</w:t>
            </w:r>
          </w:p>
        </w:tc>
        <w:tc>
          <w:tcPr>
            <w:tcW w:w="3828" w:type="dxa"/>
          </w:tcPr>
          <w:p w14:paraId="216B0A58" w14:textId="77777777" w:rsidR="005332BC" w:rsidRPr="001134EB" w:rsidRDefault="005332BC" w:rsidP="002A76C1">
            <w:pPr>
              <w:rPr>
                <w:rFonts w:ascii="Roboto" w:hAnsi="Roboto"/>
                <w:sz w:val="20"/>
                <w:szCs w:val="20"/>
              </w:rPr>
            </w:pPr>
            <w:r w:rsidRPr="001134EB">
              <w:rPr>
                <w:rFonts w:ascii="Roboto" w:hAnsi="Roboto"/>
                <w:sz w:val="20"/>
                <w:szCs w:val="20"/>
              </w:rPr>
              <w:t>State the drug, dosage, frequency of administration, route of administration, duration</w:t>
            </w:r>
          </w:p>
        </w:tc>
      </w:tr>
      <w:tr w:rsidR="005332BC" w:rsidRPr="001134EB" w14:paraId="568FA29D" w14:textId="77777777" w:rsidTr="00BC4C2D">
        <w:tc>
          <w:tcPr>
            <w:tcW w:w="2547" w:type="dxa"/>
            <w:shd w:val="clear" w:color="auto" w:fill="FFFFFF" w:themeFill="background1"/>
          </w:tcPr>
          <w:p w14:paraId="09D71C36" w14:textId="77777777" w:rsidR="005332BC" w:rsidRPr="001134EB" w:rsidRDefault="005332BC" w:rsidP="002A76C1">
            <w:pPr>
              <w:rPr>
                <w:rFonts w:ascii="Roboto" w:hAnsi="Roboto"/>
                <w:sz w:val="20"/>
                <w:szCs w:val="20"/>
              </w:rPr>
            </w:pPr>
            <w:r w:rsidRPr="001134EB">
              <w:rPr>
                <w:rFonts w:ascii="Roboto" w:hAnsi="Roboto"/>
                <w:b/>
                <w:bCs/>
                <w:sz w:val="20"/>
                <w:szCs w:val="20"/>
              </w:rPr>
              <w:t>Comparator(s)</w:t>
            </w:r>
          </w:p>
        </w:tc>
        <w:tc>
          <w:tcPr>
            <w:tcW w:w="3685" w:type="dxa"/>
          </w:tcPr>
          <w:p w14:paraId="1C6200C3" w14:textId="77777777" w:rsidR="005332BC" w:rsidRPr="001134EB" w:rsidRDefault="005332BC" w:rsidP="002A76C1">
            <w:pPr>
              <w:rPr>
                <w:rFonts w:ascii="Roboto" w:hAnsi="Roboto"/>
                <w:sz w:val="20"/>
                <w:szCs w:val="20"/>
              </w:rPr>
            </w:pPr>
            <w:r w:rsidRPr="001134EB">
              <w:rPr>
                <w:rFonts w:ascii="Roboto" w:hAnsi="Roboto"/>
                <w:sz w:val="20"/>
                <w:szCs w:val="20"/>
              </w:rPr>
              <w:t>For each comparator: state the drug, dosage, frequency of administration, route of administration, duration of treatment</w:t>
            </w:r>
          </w:p>
        </w:tc>
        <w:tc>
          <w:tcPr>
            <w:tcW w:w="3828" w:type="dxa"/>
          </w:tcPr>
          <w:p w14:paraId="76C3F4B4" w14:textId="77777777" w:rsidR="005332BC" w:rsidRPr="001134EB" w:rsidRDefault="005332BC" w:rsidP="002A76C1">
            <w:pPr>
              <w:rPr>
                <w:rFonts w:ascii="Roboto" w:hAnsi="Roboto"/>
                <w:sz w:val="20"/>
                <w:szCs w:val="20"/>
              </w:rPr>
            </w:pPr>
            <w:r w:rsidRPr="001134EB">
              <w:rPr>
                <w:rFonts w:ascii="Roboto" w:hAnsi="Roboto"/>
                <w:sz w:val="20"/>
                <w:szCs w:val="20"/>
              </w:rPr>
              <w:t>For each comparator: state the drug, dosage, frequency of administration, route of administration, duration of treatment</w:t>
            </w:r>
          </w:p>
        </w:tc>
      </w:tr>
      <w:tr w:rsidR="005332BC" w:rsidRPr="001134EB" w14:paraId="15AD1DEC" w14:textId="77777777" w:rsidTr="00BC4C2D">
        <w:tc>
          <w:tcPr>
            <w:tcW w:w="2547" w:type="dxa"/>
            <w:shd w:val="clear" w:color="auto" w:fill="FFFFFF" w:themeFill="background1"/>
          </w:tcPr>
          <w:p w14:paraId="5F5E3960" w14:textId="77777777" w:rsidR="005332BC" w:rsidRPr="001134EB" w:rsidRDefault="005332BC" w:rsidP="002A76C1">
            <w:pPr>
              <w:rPr>
                <w:rFonts w:ascii="Roboto" w:hAnsi="Roboto"/>
                <w:sz w:val="20"/>
                <w:szCs w:val="20"/>
              </w:rPr>
            </w:pPr>
            <w:r w:rsidRPr="001134EB">
              <w:rPr>
                <w:rFonts w:ascii="Roboto" w:hAnsi="Roboto"/>
                <w:b/>
                <w:bCs/>
                <w:sz w:val="20"/>
                <w:szCs w:val="20"/>
              </w:rPr>
              <w:t>Primary End Point</w:t>
            </w:r>
          </w:p>
        </w:tc>
        <w:tc>
          <w:tcPr>
            <w:tcW w:w="3685" w:type="dxa"/>
          </w:tcPr>
          <w:p w14:paraId="3CCBF7A2" w14:textId="77777777" w:rsidR="005332BC" w:rsidRPr="001134EB" w:rsidRDefault="005332BC" w:rsidP="002A76C1">
            <w:pPr>
              <w:rPr>
                <w:rFonts w:ascii="Roboto" w:hAnsi="Roboto"/>
                <w:sz w:val="20"/>
                <w:szCs w:val="20"/>
              </w:rPr>
            </w:pPr>
            <w:r w:rsidRPr="001134EB">
              <w:rPr>
                <w:rFonts w:ascii="Roboto" w:hAnsi="Roboto"/>
                <w:sz w:val="20"/>
                <w:szCs w:val="20"/>
              </w:rPr>
              <w:t>State the primary endpoint including the timeframe (e.g., through 24 weeks)</w:t>
            </w:r>
          </w:p>
        </w:tc>
        <w:tc>
          <w:tcPr>
            <w:tcW w:w="3828" w:type="dxa"/>
          </w:tcPr>
          <w:p w14:paraId="77E7E0EF" w14:textId="77777777" w:rsidR="005332BC" w:rsidRPr="001134EB" w:rsidRDefault="005332BC" w:rsidP="002A76C1">
            <w:pPr>
              <w:rPr>
                <w:rFonts w:ascii="Roboto" w:hAnsi="Roboto"/>
                <w:sz w:val="20"/>
                <w:szCs w:val="20"/>
              </w:rPr>
            </w:pPr>
            <w:r w:rsidRPr="001134EB">
              <w:rPr>
                <w:rFonts w:ascii="Roboto" w:hAnsi="Roboto"/>
                <w:sz w:val="20"/>
                <w:szCs w:val="20"/>
              </w:rPr>
              <w:t>State the primary endpoint including the timeframe (e.g., through 24 weeks)</w:t>
            </w:r>
          </w:p>
        </w:tc>
      </w:tr>
      <w:tr w:rsidR="005332BC" w:rsidRPr="001134EB" w14:paraId="0A9622E0" w14:textId="77777777" w:rsidTr="00BC4C2D">
        <w:tc>
          <w:tcPr>
            <w:tcW w:w="2547" w:type="dxa"/>
            <w:shd w:val="clear" w:color="auto" w:fill="FFFFFF" w:themeFill="background1"/>
          </w:tcPr>
          <w:p w14:paraId="2D61AC32" w14:textId="77777777" w:rsidR="005332BC" w:rsidRPr="001134EB" w:rsidRDefault="005332BC" w:rsidP="002A76C1">
            <w:pPr>
              <w:rPr>
                <w:rFonts w:ascii="Roboto" w:hAnsi="Roboto"/>
                <w:b/>
                <w:bCs/>
                <w:sz w:val="20"/>
                <w:szCs w:val="20"/>
              </w:rPr>
            </w:pPr>
            <w:r w:rsidRPr="001134EB">
              <w:rPr>
                <w:rFonts w:ascii="Roboto" w:hAnsi="Roboto"/>
                <w:b/>
                <w:bCs/>
                <w:sz w:val="20"/>
                <w:szCs w:val="20"/>
              </w:rPr>
              <w:t>Secondary and Exploratory End Points</w:t>
            </w:r>
          </w:p>
        </w:tc>
        <w:tc>
          <w:tcPr>
            <w:tcW w:w="3685" w:type="dxa"/>
          </w:tcPr>
          <w:p w14:paraId="1717BC41"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Secondary:</w:t>
            </w:r>
          </w:p>
          <w:p w14:paraId="049DC509" w14:textId="77777777" w:rsidR="005332BC" w:rsidRPr="001134EB" w:rsidRDefault="005332BC" w:rsidP="002A76C1">
            <w:pPr>
              <w:pStyle w:val="TableBodyCopyCADTH"/>
              <w:rPr>
                <w:rFonts w:ascii="Roboto" w:hAnsi="Roboto"/>
                <w:color w:val="auto"/>
                <w:sz w:val="20"/>
                <w:szCs w:val="20"/>
                <w:u w:val="single"/>
              </w:rPr>
            </w:pPr>
            <w:r w:rsidRPr="001134EB">
              <w:rPr>
                <w:rFonts w:ascii="Roboto" w:hAnsi="Roboto"/>
                <w:color w:val="auto"/>
                <w:sz w:val="20"/>
                <w:szCs w:val="20"/>
              </w:rPr>
              <w:t>List the pre-specified secondary endpoints including the timeframe</w:t>
            </w:r>
          </w:p>
          <w:p w14:paraId="339C9F52" w14:textId="77777777" w:rsidR="005332BC" w:rsidRPr="001134EB" w:rsidRDefault="005332BC" w:rsidP="002A76C1">
            <w:pPr>
              <w:pStyle w:val="TableBodyCopyCADTH"/>
              <w:rPr>
                <w:rFonts w:ascii="Roboto" w:hAnsi="Roboto"/>
                <w:color w:val="auto"/>
                <w:sz w:val="20"/>
                <w:szCs w:val="20"/>
                <w:u w:val="single"/>
              </w:rPr>
            </w:pPr>
          </w:p>
          <w:p w14:paraId="1A98D758"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Exploratory:</w:t>
            </w:r>
          </w:p>
          <w:p w14:paraId="748A1A8A" w14:textId="77777777" w:rsidR="005332BC" w:rsidRPr="001134EB" w:rsidRDefault="005332BC" w:rsidP="002A76C1">
            <w:pPr>
              <w:rPr>
                <w:rFonts w:ascii="Roboto" w:hAnsi="Roboto"/>
                <w:sz w:val="20"/>
                <w:szCs w:val="20"/>
              </w:rPr>
            </w:pPr>
            <w:r w:rsidRPr="001134EB">
              <w:rPr>
                <w:rFonts w:ascii="Roboto" w:hAnsi="Roboto"/>
                <w:sz w:val="20"/>
                <w:szCs w:val="20"/>
              </w:rPr>
              <w:t>List the exploratory endpoints including the timeframe</w:t>
            </w:r>
          </w:p>
        </w:tc>
        <w:tc>
          <w:tcPr>
            <w:tcW w:w="3828" w:type="dxa"/>
          </w:tcPr>
          <w:p w14:paraId="71291C96"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Secondary:</w:t>
            </w:r>
          </w:p>
          <w:p w14:paraId="513A9B74" w14:textId="77777777" w:rsidR="005332BC" w:rsidRPr="001134EB" w:rsidRDefault="005332BC" w:rsidP="002A76C1">
            <w:pPr>
              <w:pStyle w:val="TableBodyCopyCADTH"/>
              <w:rPr>
                <w:rFonts w:ascii="Roboto" w:hAnsi="Roboto"/>
                <w:color w:val="auto"/>
                <w:sz w:val="20"/>
                <w:szCs w:val="20"/>
                <w:u w:val="single"/>
              </w:rPr>
            </w:pPr>
            <w:r w:rsidRPr="001134EB">
              <w:rPr>
                <w:rFonts w:ascii="Roboto" w:hAnsi="Roboto"/>
                <w:color w:val="auto"/>
                <w:sz w:val="20"/>
                <w:szCs w:val="20"/>
              </w:rPr>
              <w:t>List the pre-specified secondary endpoints including the timeframe</w:t>
            </w:r>
          </w:p>
          <w:p w14:paraId="506A9FCF" w14:textId="77777777" w:rsidR="005332BC" w:rsidRPr="001134EB" w:rsidRDefault="005332BC" w:rsidP="002A76C1">
            <w:pPr>
              <w:pStyle w:val="TableBodyCopyCADTH"/>
              <w:rPr>
                <w:rFonts w:ascii="Roboto" w:hAnsi="Roboto"/>
                <w:color w:val="auto"/>
                <w:sz w:val="20"/>
                <w:szCs w:val="20"/>
                <w:u w:val="single"/>
              </w:rPr>
            </w:pPr>
          </w:p>
          <w:p w14:paraId="2581ACE8" w14:textId="77777777" w:rsidR="005332BC" w:rsidRPr="001134EB" w:rsidRDefault="005332BC" w:rsidP="002A76C1">
            <w:pPr>
              <w:pStyle w:val="TableBodyCopyCADTH"/>
              <w:rPr>
                <w:rFonts w:ascii="Roboto" w:hAnsi="Roboto"/>
                <w:b/>
                <w:bCs/>
                <w:color w:val="auto"/>
                <w:sz w:val="20"/>
                <w:szCs w:val="20"/>
                <w:u w:val="single"/>
              </w:rPr>
            </w:pPr>
            <w:r w:rsidRPr="001134EB">
              <w:rPr>
                <w:rFonts w:ascii="Roboto" w:hAnsi="Roboto"/>
                <w:b/>
                <w:bCs/>
                <w:color w:val="auto"/>
                <w:sz w:val="20"/>
                <w:szCs w:val="20"/>
                <w:u w:val="single"/>
              </w:rPr>
              <w:t>Exploratory:</w:t>
            </w:r>
          </w:p>
          <w:p w14:paraId="7AD2F88D" w14:textId="77777777" w:rsidR="005332BC" w:rsidRPr="001134EB" w:rsidRDefault="005332BC" w:rsidP="002A76C1">
            <w:pPr>
              <w:rPr>
                <w:rFonts w:ascii="Roboto" w:hAnsi="Roboto"/>
                <w:sz w:val="20"/>
                <w:szCs w:val="20"/>
              </w:rPr>
            </w:pPr>
            <w:r w:rsidRPr="001134EB">
              <w:rPr>
                <w:rFonts w:ascii="Roboto" w:hAnsi="Roboto"/>
                <w:sz w:val="20"/>
                <w:szCs w:val="20"/>
              </w:rPr>
              <w:t>List the exploratory endpoints including the timeframe</w:t>
            </w:r>
          </w:p>
        </w:tc>
      </w:tr>
    </w:tbl>
    <w:p w14:paraId="03072CA2" w14:textId="77777777" w:rsidR="005332BC" w:rsidRPr="002C563A" w:rsidRDefault="005332BC" w:rsidP="0010633F">
      <w:pPr>
        <w:spacing w:after="60" w:line="276" w:lineRule="auto"/>
        <w:ind w:left="142" w:right="4" w:hanging="142"/>
        <w:rPr>
          <w:rFonts w:ascii="Roboto" w:hAnsi="Roboto" w:cstheme="minorBidi"/>
          <w:sz w:val="18"/>
          <w:szCs w:val="18"/>
        </w:rPr>
      </w:pPr>
    </w:p>
    <w:p w14:paraId="714AF24D" w14:textId="00D5EC8D" w:rsidR="00000806" w:rsidRDefault="00000806">
      <w:pPr>
        <w:rPr>
          <w:rFonts w:ascii="Roboto" w:eastAsia="SimSun" w:hAnsi="Roboto" w:cs="Arial"/>
          <w:b/>
          <w:bCs/>
          <w:iCs/>
          <w:color w:val="0070C0"/>
          <w:spacing w:val="5"/>
          <w:kern w:val="28"/>
          <w:sz w:val="36"/>
          <w:szCs w:val="52"/>
          <w:lang w:val="en-CA"/>
        </w:rPr>
      </w:pPr>
    </w:p>
    <w:p w14:paraId="34E149C3" w14:textId="77777777" w:rsidR="00BC4C2D" w:rsidRDefault="00BC4C2D">
      <w:pPr>
        <w:rPr>
          <w:rFonts w:ascii="Roboto" w:eastAsia="SimSun" w:hAnsi="Roboto" w:cs="Arial"/>
          <w:b/>
          <w:bCs/>
          <w:iCs/>
          <w:color w:val="0070C0"/>
          <w:spacing w:val="5"/>
          <w:kern w:val="28"/>
          <w:sz w:val="36"/>
          <w:szCs w:val="52"/>
          <w:lang w:val="en-CA"/>
        </w:rPr>
      </w:pPr>
      <w:r>
        <w:rPr>
          <w:rFonts w:ascii="Roboto" w:hAnsi="Roboto" w:cs="Arial"/>
          <w:color w:val="0070C0"/>
          <w:sz w:val="36"/>
        </w:rPr>
        <w:br w:type="page"/>
      </w:r>
    </w:p>
    <w:p w14:paraId="33F99451" w14:textId="0AA69CFD" w:rsidR="00A06316" w:rsidRPr="00E65423" w:rsidRDefault="00A06316" w:rsidP="00A06316">
      <w:pPr>
        <w:pStyle w:val="pCODR01DocumetnTitle"/>
        <w:spacing w:line="276" w:lineRule="auto"/>
        <w:rPr>
          <w:rFonts w:ascii="Roboto" w:hAnsi="Roboto" w:cs="Arial"/>
          <w:color w:val="0070C0"/>
          <w:sz w:val="36"/>
        </w:rPr>
      </w:pPr>
      <w:r w:rsidRPr="00E65423">
        <w:rPr>
          <w:rFonts w:ascii="Roboto" w:hAnsi="Roboto" w:cs="Arial"/>
          <w:color w:val="0070C0"/>
          <w:sz w:val="36"/>
        </w:rPr>
        <w:lastRenderedPageBreak/>
        <w:t>Section 2: Pipeline Meeting Briefing Paper</w:t>
      </w:r>
    </w:p>
    <w:tbl>
      <w:tblPr>
        <w:tblStyle w:val="TableGrid"/>
        <w:tblpPr w:leftFromText="180" w:rightFromText="180" w:vertAnchor="text" w:horzAnchor="margin" w:tblpX="-10" w:tblpY="11"/>
        <w:tblW w:w="5151" w:type="pct"/>
        <w:tblLook w:val="04A0" w:firstRow="1" w:lastRow="0" w:firstColumn="1" w:lastColumn="0" w:noHBand="0" w:noVBand="1"/>
        <w:tblCaption w:val="Pre-submission meeting details"/>
        <w:tblDescription w:val="Applicant, medicine/vaccine and date and time details"/>
      </w:tblPr>
      <w:tblGrid>
        <w:gridCol w:w="3119"/>
        <w:gridCol w:w="6800"/>
      </w:tblGrid>
      <w:tr w:rsidR="00A06316" w:rsidRPr="00E65423" w14:paraId="58F4BBD2" w14:textId="77777777" w:rsidTr="00C14EBD">
        <w:trPr>
          <w:tblHeader/>
        </w:trPr>
        <w:tc>
          <w:tcPr>
            <w:tcW w:w="1572" w:type="pct"/>
            <w:shd w:val="clear" w:color="auto" w:fill="0070C0"/>
          </w:tcPr>
          <w:p w14:paraId="08BBB32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Meeting Date and Time</w:t>
            </w:r>
          </w:p>
        </w:tc>
        <w:tc>
          <w:tcPr>
            <w:tcW w:w="3428" w:type="pct"/>
          </w:tcPr>
          <w:p w14:paraId="23D5B7B1"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4A3AAE8C" w14:textId="77777777" w:rsidTr="00C14EBD">
        <w:tc>
          <w:tcPr>
            <w:tcW w:w="1572" w:type="pct"/>
            <w:shd w:val="clear" w:color="auto" w:fill="0070C0"/>
          </w:tcPr>
          <w:p w14:paraId="3FD63BCF"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Sponsor</w:t>
            </w:r>
          </w:p>
        </w:tc>
        <w:tc>
          <w:tcPr>
            <w:tcW w:w="3428" w:type="pct"/>
          </w:tcPr>
          <w:p w14:paraId="18C149D8" w14:textId="77777777" w:rsidR="00A06316" w:rsidRPr="00E65423" w:rsidRDefault="00A06316" w:rsidP="00C14EBD">
            <w:pPr>
              <w:spacing w:before="60" w:after="60" w:line="276" w:lineRule="auto"/>
              <w:rPr>
                <w:rFonts w:ascii="Roboto" w:hAnsi="Roboto" w:cs="Arial"/>
                <w:sz w:val="20"/>
                <w:szCs w:val="20"/>
              </w:rPr>
            </w:pPr>
          </w:p>
        </w:tc>
      </w:tr>
      <w:tr w:rsidR="00A06316" w:rsidRPr="00E65423" w14:paraId="5F9BEE32" w14:textId="77777777" w:rsidTr="00C14EBD">
        <w:tc>
          <w:tcPr>
            <w:tcW w:w="1572" w:type="pct"/>
            <w:shd w:val="clear" w:color="auto" w:fill="0070C0"/>
          </w:tcPr>
          <w:p w14:paraId="48470AD9" w14:textId="7C9A4FF4" w:rsidR="00A06316" w:rsidRPr="00E65423" w:rsidRDefault="00A06316" w:rsidP="00C14EBD">
            <w:pPr>
              <w:spacing w:line="276" w:lineRule="auto"/>
              <w:rPr>
                <w:rFonts w:ascii="Roboto" w:hAnsi="Roboto" w:cs="Arial"/>
                <w:b/>
                <w:bCs/>
                <w:color w:val="FFFFFF" w:themeColor="background1"/>
                <w:sz w:val="20"/>
                <w:szCs w:val="20"/>
              </w:rPr>
            </w:pPr>
            <w:r w:rsidRPr="00E65423">
              <w:rPr>
                <w:rFonts w:ascii="Roboto" w:hAnsi="Roboto" w:cs="Arial"/>
                <w:b/>
                <w:bCs/>
                <w:color w:val="FFFFFF" w:themeColor="background1"/>
                <w:sz w:val="20"/>
                <w:szCs w:val="20"/>
              </w:rPr>
              <w:t>Therapeutic Areas</w:t>
            </w:r>
          </w:p>
        </w:tc>
        <w:tc>
          <w:tcPr>
            <w:tcW w:w="3428" w:type="pct"/>
          </w:tcPr>
          <w:p w14:paraId="68780670" w14:textId="0A67F032" w:rsidR="00A06316" w:rsidRPr="00E65423" w:rsidRDefault="00A06316" w:rsidP="00C14EBD">
            <w:pPr>
              <w:spacing w:before="60" w:after="60" w:line="276" w:lineRule="auto"/>
              <w:rPr>
                <w:rFonts w:ascii="Roboto" w:hAnsi="Roboto" w:cs="Arial"/>
                <w:sz w:val="20"/>
                <w:szCs w:val="20"/>
              </w:rPr>
            </w:pPr>
          </w:p>
        </w:tc>
      </w:tr>
      <w:tr w:rsidR="00A06316" w:rsidRPr="00E65423" w14:paraId="3E283AE2" w14:textId="77777777" w:rsidTr="00C14EBD">
        <w:tc>
          <w:tcPr>
            <w:tcW w:w="1572" w:type="pct"/>
            <w:tcBorders>
              <w:bottom w:val="single" w:sz="4" w:space="0" w:color="auto"/>
            </w:tcBorders>
            <w:shd w:val="clear" w:color="auto" w:fill="0070C0"/>
          </w:tcPr>
          <w:p w14:paraId="4C724666" w14:textId="77777777" w:rsidR="00A06316" w:rsidRPr="00E65423" w:rsidRDefault="00A06316" w:rsidP="00C14EBD">
            <w:pPr>
              <w:spacing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 xml:space="preserve">Sponsor contact </w:t>
            </w:r>
          </w:p>
        </w:tc>
        <w:tc>
          <w:tcPr>
            <w:tcW w:w="3428" w:type="pct"/>
            <w:tcBorders>
              <w:bottom w:val="single" w:sz="4" w:space="0" w:color="auto"/>
            </w:tcBorders>
          </w:tcPr>
          <w:p w14:paraId="57038C3F" w14:textId="77777777" w:rsidR="00A06316" w:rsidRPr="00E65423" w:rsidRDefault="00A06316" w:rsidP="00C14EBD">
            <w:pPr>
              <w:spacing w:before="60" w:after="60" w:line="276" w:lineRule="auto"/>
              <w:rPr>
                <w:rFonts w:ascii="Roboto" w:hAnsi="Roboto" w:cs="Arial"/>
                <w:sz w:val="20"/>
                <w:szCs w:val="20"/>
              </w:rPr>
            </w:pPr>
          </w:p>
        </w:tc>
      </w:tr>
    </w:tbl>
    <w:p w14:paraId="2867BC75" w14:textId="77777777" w:rsidR="00A06316" w:rsidRPr="00E65423" w:rsidRDefault="00A06316" w:rsidP="00A06316">
      <w:pPr>
        <w:spacing w:before="60" w:after="60" w:line="276" w:lineRule="auto"/>
        <w:rPr>
          <w:rFonts w:ascii="Roboto" w:hAnsi="Roboto" w:cstheme="minorHAnsi"/>
          <w:color w:val="0070C0"/>
          <w:sz w:val="22"/>
          <w:szCs w:val="22"/>
        </w:rPr>
      </w:pPr>
    </w:p>
    <w:tbl>
      <w:tblPr>
        <w:tblStyle w:val="TableGrid"/>
        <w:tblW w:w="5151" w:type="pct"/>
        <w:tblBorders>
          <w:insideH w:val="single" w:sz="4" w:space="0" w:color="0067B9"/>
          <w:insideV w:val="single" w:sz="4" w:space="0" w:color="0067B9"/>
        </w:tblBorders>
        <w:tblLook w:val="04A0" w:firstRow="1" w:lastRow="0" w:firstColumn="1" w:lastColumn="0" w:noHBand="0" w:noVBand="1"/>
      </w:tblPr>
      <w:tblGrid>
        <w:gridCol w:w="9919"/>
      </w:tblGrid>
      <w:tr w:rsidR="00A06316" w:rsidRPr="00E65423" w14:paraId="05B593C8" w14:textId="77777777" w:rsidTr="00F1288B">
        <w:tc>
          <w:tcPr>
            <w:tcW w:w="5000" w:type="pct"/>
            <w:shd w:val="clear" w:color="auto" w:fill="0067B9"/>
            <w:tcMar>
              <w:top w:w="29" w:type="dxa"/>
              <w:left w:w="115" w:type="dxa"/>
              <w:bottom w:w="29" w:type="dxa"/>
              <w:right w:w="115" w:type="dxa"/>
            </w:tcMar>
          </w:tcPr>
          <w:p w14:paraId="2EB58B81" w14:textId="77777777" w:rsidR="00A06316" w:rsidRPr="00E65423" w:rsidRDefault="00A06316" w:rsidP="00C14EBD">
            <w:pPr>
              <w:autoSpaceDE w:val="0"/>
              <w:autoSpaceDN w:val="0"/>
              <w:adjustRightInd w:val="0"/>
              <w:spacing w:before="40" w:after="40"/>
              <w:rPr>
                <w:rFonts w:ascii="Roboto" w:hAnsi="Roboto" w:cs="Arial"/>
                <w:b/>
                <w:color w:val="FFFFFF" w:themeColor="background1"/>
                <w:sz w:val="20"/>
                <w:szCs w:val="18"/>
              </w:rPr>
            </w:pPr>
            <w:r w:rsidRPr="00E65423">
              <w:rPr>
                <w:rFonts w:ascii="Roboto" w:hAnsi="Roboto" w:cs="Arial"/>
                <w:b/>
                <w:color w:val="FFFFFF" w:themeColor="background1"/>
                <w:sz w:val="20"/>
                <w:szCs w:val="18"/>
              </w:rPr>
              <w:t>Confidentiality Guidelines</w:t>
            </w:r>
          </w:p>
        </w:tc>
      </w:tr>
      <w:tr w:rsidR="00A06316" w:rsidRPr="00E65423" w14:paraId="04D8B509" w14:textId="77777777" w:rsidTr="00F1288B">
        <w:tc>
          <w:tcPr>
            <w:tcW w:w="5000" w:type="pct"/>
            <w:tcMar>
              <w:top w:w="29" w:type="dxa"/>
              <w:left w:w="115" w:type="dxa"/>
              <w:bottom w:w="29" w:type="dxa"/>
              <w:right w:w="115" w:type="dxa"/>
            </w:tcMar>
          </w:tcPr>
          <w:p w14:paraId="21F310D0" w14:textId="4F5B4D0C" w:rsidR="00A06316" w:rsidRPr="00E65423" w:rsidRDefault="00A06316" w:rsidP="00C14EBD">
            <w:pPr>
              <w:spacing w:before="40" w:after="40"/>
              <w:rPr>
                <w:rFonts w:ascii="Roboto" w:hAnsi="Roboto" w:cs="Arial"/>
                <w:sz w:val="20"/>
                <w:szCs w:val="18"/>
              </w:rPr>
            </w:pPr>
            <w:r w:rsidRPr="00E65423">
              <w:rPr>
                <w:rFonts w:ascii="Roboto" w:hAnsi="Roboto" w:cs="Arial"/>
                <w:sz w:val="20"/>
                <w:szCs w:val="18"/>
              </w:rPr>
              <w:t xml:space="preserve">By filing this </w:t>
            </w:r>
            <w:r w:rsidR="001305F9" w:rsidRPr="001305F9">
              <w:rPr>
                <w:rFonts w:ascii="Roboto" w:hAnsi="Roboto" w:cs="Arial"/>
                <w:i/>
                <w:iCs/>
                <w:sz w:val="20"/>
                <w:szCs w:val="18"/>
              </w:rPr>
              <w:t xml:space="preserve">Pipeline Meeting Briefing Paper </w:t>
            </w:r>
            <w:r w:rsidRPr="00E65423">
              <w:rPr>
                <w:rFonts w:ascii="Roboto" w:hAnsi="Roboto" w:cs="Arial"/>
                <w:sz w:val="20"/>
                <w:szCs w:val="18"/>
              </w:rPr>
              <w:t>with C</w:t>
            </w:r>
            <w:r w:rsidR="00C76885">
              <w:rPr>
                <w:rFonts w:ascii="Roboto" w:hAnsi="Roboto" w:cs="Arial"/>
                <w:sz w:val="20"/>
                <w:szCs w:val="18"/>
              </w:rPr>
              <w:t>anada’s Drug Agency (CDA-AMC)</w:t>
            </w:r>
            <w:r w:rsidRPr="00E65423">
              <w:rPr>
                <w:rFonts w:ascii="Roboto" w:hAnsi="Roboto" w:cs="Arial"/>
                <w:sz w:val="20"/>
                <w:szCs w:val="18"/>
              </w:rPr>
              <w:t xml:space="preserve">, the sponsor accepts and agrees to the terms of the </w:t>
            </w:r>
            <w:hyperlink r:id="rId19" w:history="1">
              <w:r w:rsidRPr="00E65423">
                <w:rPr>
                  <w:rStyle w:val="Hyperlink"/>
                  <w:rFonts w:ascii="Roboto" w:hAnsi="Roboto" w:cs="Arial"/>
                  <w:i/>
                  <w:iCs/>
                  <w:sz w:val="20"/>
                  <w:szCs w:val="18"/>
                </w:rPr>
                <w:t>Procedures for Reimbursement Reviews</w:t>
              </w:r>
            </w:hyperlink>
            <w:r w:rsidRPr="00E65423">
              <w:rPr>
                <w:rFonts w:ascii="Roboto" w:hAnsi="Roboto" w:cs="Arial"/>
                <w:sz w:val="20"/>
                <w:szCs w:val="18"/>
              </w:rPr>
              <w:t xml:space="preserve"> and its Confidentiality Guidelines and consents to comply with the requirements of the Confidentiality Guidelines, which form an agreement between </w:t>
            </w:r>
            <w:r w:rsidR="00C76885">
              <w:rPr>
                <w:rFonts w:ascii="Roboto" w:hAnsi="Roboto" w:cs="Arial"/>
                <w:sz w:val="20"/>
                <w:szCs w:val="18"/>
              </w:rPr>
              <w:t>CDA-AMC</w:t>
            </w:r>
            <w:r w:rsidRPr="00E65423">
              <w:rPr>
                <w:rFonts w:ascii="Roboto" w:hAnsi="Roboto" w:cs="Arial"/>
                <w:sz w:val="20"/>
                <w:szCs w:val="18"/>
              </w:rPr>
              <w:t xml:space="preserve"> and the sponsor. For clarity, the sponsor acknowledges that </w:t>
            </w:r>
            <w:r w:rsidR="00C76885">
              <w:rPr>
                <w:rFonts w:ascii="Roboto" w:hAnsi="Roboto" w:cs="Arial"/>
                <w:sz w:val="20"/>
                <w:szCs w:val="18"/>
              </w:rPr>
              <w:t>CDA-AMC</w:t>
            </w:r>
            <w:r w:rsidRPr="00E65423">
              <w:rPr>
                <w:rFonts w:ascii="Roboto" w:hAnsi="Roboto" w:cs="Arial"/>
                <w:sz w:val="20"/>
                <w:szCs w:val="18"/>
              </w:rPr>
              <w:t xml:space="preserve"> may share certain information, including this document and all pipeline meeting materials with the authorized recipients.</w:t>
            </w:r>
          </w:p>
        </w:tc>
      </w:tr>
    </w:tbl>
    <w:p w14:paraId="08A5D9F6" w14:textId="77777777" w:rsidR="00A06316" w:rsidRPr="00E65423" w:rsidRDefault="00A06316" w:rsidP="00A06316">
      <w:pPr>
        <w:spacing w:after="60" w:line="240" w:lineRule="auto"/>
        <w:rPr>
          <w:rFonts w:ascii="Roboto" w:hAnsi="Roboto" w:cstheme="minorHAnsi"/>
          <w:color w:val="0070C0"/>
          <w:sz w:val="22"/>
          <w:szCs w:val="22"/>
        </w:rPr>
      </w:pPr>
    </w:p>
    <w:p w14:paraId="7C3F8703" w14:textId="76EE530A" w:rsidR="00A06316" w:rsidRPr="00AC44A6" w:rsidRDefault="00285AE0" w:rsidP="00A06316">
      <w:pPr>
        <w:pStyle w:val="ListParagraph"/>
        <w:numPr>
          <w:ilvl w:val="0"/>
          <w:numId w:val="20"/>
        </w:numPr>
        <w:spacing w:after="0"/>
        <w:rPr>
          <w:rFonts w:ascii="Roboto" w:hAnsi="Roboto" w:cs="Arial"/>
          <w:b/>
          <w:bCs/>
          <w:color w:val="0067B9"/>
        </w:rPr>
      </w:pPr>
      <w:r w:rsidRPr="00E65423">
        <w:rPr>
          <w:rFonts w:ascii="Roboto" w:eastAsia="Times New Roman" w:hAnsi="Roboto" w:cs="Arial"/>
          <w:b/>
          <w:bCs/>
          <w:color w:val="0067B9"/>
          <w:lang w:val="en-CA"/>
        </w:rPr>
        <w:t>Pipeline</w:t>
      </w:r>
      <w:r w:rsidR="00A06316" w:rsidRPr="00E65423">
        <w:rPr>
          <w:rFonts w:ascii="Roboto" w:eastAsia="Times New Roman" w:hAnsi="Roboto" w:cs="Arial"/>
          <w:b/>
          <w:bCs/>
          <w:color w:val="0067B9"/>
          <w:lang w:val="en-CA"/>
        </w:rPr>
        <w:t xml:space="preserve"> </w:t>
      </w:r>
      <w:r w:rsidR="00D753AF" w:rsidRPr="00D753AF">
        <w:rPr>
          <w:rFonts w:ascii="Roboto" w:eastAsia="Times New Roman" w:hAnsi="Roboto" w:cs="Arial"/>
          <w:b/>
          <w:bCs/>
          <w:color w:val="0067B9"/>
          <w:lang w:val="en-CA"/>
        </w:rPr>
        <w:t>Meeting Attendees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A06316" w:rsidRPr="00E65423" w14:paraId="11E52C74" w14:textId="77777777" w:rsidTr="00F1288B">
        <w:trPr>
          <w:trHeight w:val="396"/>
        </w:trPr>
        <w:tc>
          <w:tcPr>
            <w:tcW w:w="1696" w:type="dxa"/>
            <w:shd w:val="clear" w:color="auto" w:fill="0067B9"/>
            <w:vAlign w:val="center"/>
          </w:tcPr>
          <w:p w14:paraId="2C2B8962"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Organization</w:t>
            </w:r>
          </w:p>
        </w:tc>
        <w:tc>
          <w:tcPr>
            <w:tcW w:w="8222" w:type="dxa"/>
            <w:shd w:val="clear" w:color="auto" w:fill="0067B9"/>
            <w:vAlign w:val="center"/>
          </w:tcPr>
          <w:p w14:paraId="1D4241DB" w14:textId="77777777" w:rsidR="00A06316" w:rsidRPr="00E65423" w:rsidRDefault="00A06316" w:rsidP="00F95725">
            <w:pPr>
              <w:spacing w:after="0" w:line="276" w:lineRule="auto"/>
              <w:rPr>
                <w:rFonts w:ascii="Roboto" w:hAnsi="Roboto" w:cs="Arial"/>
                <w:b/>
                <w:color w:val="FFFFFF" w:themeColor="background1"/>
                <w:sz w:val="20"/>
                <w:szCs w:val="20"/>
              </w:rPr>
            </w:pPr>
            <w:r w:rsidRPr="00E65423">
              <w:rPr>
                <w:rFonts w:ascii="Roboto" w:hAnsi="Roboto" w:cs="Arial"/>
                <w:b/>
                <w:color w:val="FFFFFF" w:themeColor="background1"/>
                <w:sz w:val="20"/>
                <w:szCs w:val="20"/>
              </w:rPr>
              <w:t>Attendees</w:t>
            </w:r>
          </w:p>
        </w:tc>
      </w:tr>
      <w:tr w:rsidR="00A06316" w:rsidRPr="00E65423" w14:paraId="240BA76A" w14:textId="77777777" w:rsidTr="00F1288B">
        <w:tc>
          <w:tcPr>
            <w:tcW w:w="1696" w:type="dxa"/>
            <w:shd w:val="clear" w:color="auto" w:fill="F2F2F2" w:themeFill="background1" w:themeFillShade="F2"/>
          </w:tcPr>
          <w:p w14:paraId="1FE712F8" w14:textId="77777777" w:rsidR="00A06316" w:rsidRPr="00E65423" w:rsidRDefault="00A06316" w:rsidP="00F95725">
            <w:pPr>
              <w:spacing w:line="276" w:lineRule="auto"/>
              <w:rPr>
                <w:rFonts w:ascii="Roboto" w:hAnsi="Roboto" w:cs="Arial"/>
                <w:bCs/>
                <w:sz w:val="20"/>
                <w:szCs w:val="20"/>
              </w:rPr>
            </w:pPr>
            <w:r w:rsidRPr="00E65423">
              <w:rPr>
                <w:rFonts w:ascii="Roboto" w:hAnsi="Roboto" w:cs="Arial"/>
                <w:bCs/>
                <w:sz w:val="20"/>
                <w:szCs w:val="20"/>
              </w:rPr>
              <w:t xml:space="preserve">Sponsor </w:t>
            </w:r>
          </w:p>
        </w:tc>
        <w:tc>
          <w:tcPr>
            <w:tcW w:w="8222" w:type="dxa"/>
            <w:shd w:val="clear" w:color="auto" w:fill="auto"/>
          </w:tcPr>
          <w:p w14:paraId="7ECF69BD"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Name; Job title; company or organization </w:t>
            </w:r>
          </w:p>
          <w:p w14:paraId="761879F5" w14:textId="77777777" w:rsidR="00A06316" w:rsidRPr="00E65423" w:rsidRDefault="00A06316" w:rsidP="00F95725">
            <w:pPr>
              <w:pStyle w:val="ListParagraph"/>
              <w:numPr>
                <w:ilvl w:val="0"/>
                <w:numId w:val="16"/>
              </w:numPr>
              <w:tabs>
                <w:tab w:val="left" w:pos="1440"/>
              </w:tabs>
              <w:spacing w:before="0" w:after="0" w:line="276" w:lineRule="auto"/>
              <w:ind w:left="180" w:hanging="180"/>
              <w:contextualSpacing w:val="0"/>
              <w:rPr>
                <w:rFonts w:ascii="Roboto" w:hAnsi="Roboto" w:cs="Arial"/>
                <w:bCs/>
                <w:sz w:val="20"/>
                <w:szCs w:val="20"/>
              </w:rPr>
            </w:pPr>
            <w:r w:rsidRPr="00E65423">
              <w:rPr>
                <w:rFonts w:ascii="Roboto" w:hAnsi="Roboto" w:cs="Arial"/>
                <w:bCs/>
                <w:sz w:val="20"/>
                <w:szCs w:val="20"/>
              </w:rPr>
              <w:t xml:space="preserve">Include all sponsor employees, clinical experts and/or consultants in this section </w:t>
            </w:r>
          </w:p>
        </w:tc>
      </w:tr>
      <w:tr w:rsidR="00A06316" w:rsidRPr="00E65423" w14:paraId="6A39C2D9" w14:textId="77777777" w:rsidTr="00F1288B">
        <w:tc>
          <w:tcPr>
            <w:tcW w:w="1696" w:type="dxa"/>
            <w:shd w:val="clear" w:color="auto" w:fill="F2F2F2" w:themeFill="background1" w:themeFillShade="F2"/>
          </w:tcPr>
          <w:p w14:paraId="6E224746" w14:textId="18ECE041" w:rsidR="00A06316" w:rsidRPr="00E65423" w:rsidRDefault="00C76885" w:rsidP="00F95725">
            <w:pPr>
              <w:spacing w:line="276" w:lineRule="auto"/>
              <w:rPr>
                <w:rFonts w:ascii="Roboto" w:hAnsi="Roboto" w:cs="Arial"/>
                <w:bCs/>
                <w:sz w:val="20"/>
                <w:szCs w:val="20"/>
              </w:rPr>
            </w:pPr>
            <w:r>
              <w:rPr>
                <w:rFonts w:ascii="Roboto" w:hAnsi="Roboto" w:cs="Arial"/>
                <w:sz w:val="20"/>
                <w:szCs w:val="18"/>
              </w:rPr>
              <w:t>CDA-AMC</w:t>
            </w:r>
          </w:p>
        </w:tc>
        <w:tc>
          <w:tcPr>
            <w:tcW w:w="8222" w:type="dxa"/>
            <w:shd w:val="clear" w:color="auto" w:fill="auto"/>
          </w:tcPr>
          <w:p w14:paraId="19443F36" w14:textId="7FFED39B" w:rsidR="003F2288" w:rsidRPr="00E65423" w:rsidRDefault="00C76885" w:rsidP="00C209C7">
            <w:pPr>
              <w:tabs>
                <w:tab w:val="left" w:pos="1440"/>
              </w:tabs>
              <w:spacing w:after="0" w:line="276" w:lineRule="auto"/>
              <w:rPr>
                <w:rFonts w:ascii="Roboto" w:hAnsi="Roboto" w:cs="Arial"/>
                <w:bCs/>
                <w:sz w:val="20"/>
                <w:szCs w:val="20"/>
              </w:rPr>
            </w:pPr>
            <w:r w:rsidRPr="00C76885">
              <w:rPr>
                <w:rFonts w:ascii="Roboto" w:hAnsi="Roboto" w:cs="Arial"/>
                <w:bCs/>
                <w:sz w:val="20"/>
                <w:szCs w:val="20"/>
              </w:rPr>
              <w:t>CDA-AMC</w:t>
            </w:r>
            <w:r w:rsidR="009B6AED" w:rsidRPr="00E65423">
              <w:rPr>
                <w:rFonts w:ascii="Roboto" w:hAnsi="Roboto" w:cs="Arial"/>
                <w:bCs/>
                <w:sz w:val="20"/>
                <w:szCs w:val="20"/>
              </w:rPr>
              <w:t xml:space="preserve"> attendees will be tailored based on available and subject matter. </w:t>
            </w:r>
          </w:p>
        </w:tc>
      </w:tr>
    </w:tbl>
    <w:p w14:paraId="49802181" w14:textId="77777777" w:rsidR="00A06316" w:rsidRPr="00E65423" w:rsidRDefault="00A06316" w:rsidP="00A06316">
      <w:pPr>
        <w:rPr>
          <w:rFonts w:ascii="Roboto" w:hAnsi="Roboto" w:cs="Arial"/>
          <w:b/>
          <w:bCs/>
          <w:sz w:val="20"/>
          <w:szCs w:val="16"/>
        </w:rPr>
      </w:pPr>
    </w:p>
    <w:p w14:paraId="2A8DAF90" w14:textId="15B413F0" w:rsidR="00A06316" w:rsidRPr="00D753AF" w:rsidRDefault="00D753AF" w:rsidP="00D753AF">
      <w:pPr>
        <w:pStyle w:val="ListParagraph"/>
        <w:numPr>
          <w:ilvl w:val="0"/>
          <w:numId w:val="20"/>
        </w:numPr>
        <w:spacing w:after="0"/>
        <w:rPr>
          <w:rFonts w:ascii="Roboto" w:eastAsia="Times New Roman" w:hAnsi="Roboto" w:cs="Arial"/>
          <w:b/>
          <w:bCs/>
          <w:color w:val="0067B9"/>
          <w:lang w:val="en-CA"/>
        </w:rPr>
      </w:pPr>
      <w:r w:rsidRPr="00D753AF">
        <w:rPr>
          <w:rFonts w:ascii="Roboto" w:eastAsia="Times New Roman" w:hAnsi="Roboto" w:cs="Arial"/>
          <w:b/>
          <w:bCs/>
          <w:color w:val="0067B9"/>
          <w:lang w:val="en-CA"/>
        </w:rPr>
        <w:t xml:space="preserve">Pipeline </w:t>
      </w:r>
      <w:r w:rsidR="00A06316" w:rsidRPr="00D753AF">
        <w:rPr>
          <w:rFonts w:ascii="Roboto" w:eastAsia="Times New Roman" w:hAnsi="Roboto" w:cs="Arial"/>
          <w:b/>
          <w:bCs/>
          <w:color w:val="0067B9"/>
          <w:lang w:val="en-CA"/>
        </w:rPr>
        <w:t>Meeting Agenda</w:t>
      </w:r>
    </w:p>
    <w:p w14:paraId="71AB9E5E" w14:textId="1F0B43CE" w:rsidR="0049383A" w:rsidRPr="00E65423" w:rsidRDefault="00DF5FEE" w:rsidP="00DF5FEE">
      <w:pPr>
        <w:spacing w:after="0"/>
        <w:rPr>
          <w:rFonts w:ascii="Roboto" w:hAnsi="Roboto" w:cs="Arial"/>
          <w:sz w:val="20"/>
          <w:szCs w:val="16"/>
        </w:rPr>
      </w:pPr>
      <w:r w:rsidRPr="00E65423">
        <w:rPr>
          <w:rFonts w:ascii="Roboto" w:hAnsi="Roboto" w:cs="Arial"/>
          <w:sz w:val="20"/>
          <w:szCs w:val="16"/>
        </w:rPr>
        <w:t>A sample agenda is provided below. Please modify the agenda as required and delete these instructions.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371"/>
        <w:gridCol w:w="1276"/>
      </w:tblGrid>
      <w:tr w:rsidR="0049383A" w:rsidRPr="00E65423" w14:paraId="10D9A386" w14:textId="77777777" w:rsidTr="00F1288B">
        <w:tc>
          <w:tcPr>
            <w:tcW w:w="1271" w:type="dxa"/>
            <w:shd w:val="clear" w:color="auto" w:fill="0067B9"/>
          </w:tcPr>
          <w:p w14:paraId="3AF722AE"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Time</w:t>
            </w:r>
          </w:p>
        </w:tc>
        <w:tc>
          <w:tcPr>
            <w:tcW w:w="7371" w:type="dxa"/>
            <w:shd w:val="clear" w:color="auto" w:fill="0067B9"/>
          </w:tcPr>
          <w:p w14:paraId="35FA2F73"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Topic</w:t>
            </w:r>
          </w:p>
        </w:tc>
        <w:tc>
          <w:tcPr>
            <w:tcW w:w="1276" w:type="dxa"/>
            <w:shd w:val="clear" w:color="auto" w:fill="0067B9"/>
          </w:tcPr>
          <w:p w14:paraId="59FB1822" w14:textId="77777777" w:rsidR="0049383A" w:rsidRPr="00E65423" w:rsidRDefault="0049383A" w:rsidP="00C14EBD">
            <w:pPr>
              <w:spacing w:after="0" w:line="276" w:lineRule="auto"/>
              <w:jc w:val="center"/>
              <w:rPr>
                <w:rFonts w:ascii="Roboto" w:hAnsi="Roboto" w:cs="Arial"/>
                <w:b/>
                <w:color w:val="FFFFFF" w:themeColor="background1"/>
                <w:sz w:val="20"/>
                <w:szCs w:val="20"/>
              </w:rPr>
            </w:pPr>
            <w:r w:rsidRPr="00E65423">
              <w:rPr>
                <w:rFonts w:ascii="Roboto" w:hAnsi="Roboto" w:cs="Arial"/>
                <w:b/>
                <w:color w:val="FFFFFF" w:themeColor="background1"/>
                <w:sz w:val="20"/>
                <w:szCs w:val="20"/>
              </w:rPr>
              <w:t>Lead</w:t>
            </w:r>
          </w:p>
        </w:tc>
      </w:tr>
      <w:tr w:rsidR="0049383A" w:rsidRPr="00E65423" w14:paraId="1E3717DD" w14:textId="77777777" w:rsidTr="00F1288B">
        <w:tc>
          <w:tcPr>
            <w:tcW w:w="1271" w:type="dxa"/>
            <w:shd w:val="clear" w:color="auto" w:fill="F2F2F2" w:themeFill="background1" w:themeFillShade="F2"/>
          </w:tcPr>
          <w:p w14:paraId="086316FD"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5C758A13"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Welcome and opening remarks</w:t>
            </w:r>
          </w:p>
        </w:tc>
        <w:tc>
          <w:tcPr>
            <w:tcW w:w="1276" w:type="dxa"/>
            <w:shd w:val="clear" w:color="auto" w:fill="auto"/>
          </w:tcPr>
          <w:p w14:paraId="243EF483" w14:textId="1AC9199F" w:rsidR="0049383A" w:rsidRPr="00E65423" w:rsidRDefault="00C76885" w:rsidP="00C14EBD">
            <w:pPr>
              <w:spacing w:after="60" w:line="276" w:lineRule="auto"/>
              <w:jc w:val="center"/>
              <w:rPr>
                <w:rFonts w:ascii="Roboto" w:hAnsi="Roboto" w:cs="Arial"/>
                <w:bCs/>
                <w:sz w:val="20"/>
                <w:szCs w:val="20"/>
              </w:rPr>
            </w:pPr>
            <w:r w:rsidRPr="00C76885">
              <w:rPr>
                <w:rFonts w:ascii="Roboto" w:hAnsi="Roboto" w:cs="Arial"/>
                <w:bCs/>
                <w:sz w:val="20"/>
                <w:szCs w:val="20"/>
              </w:rPr>
              <w:t>CDA-AMC</w:t>
            </w:r>
          </w:p>
        </w:tc>
      </w:tr>
      <w:tr w:rsidR="0049383A" w:rsidRPr="00E65423" w14:paraId="68227B55" w14:textId="77777777" w:rsidTr="00F1288B">
        <w:tc>
          <w:tcPr>
            <w:tcW w:w="1271" w:type="dxa"/>
            <w:shd w:val="clear" w:color="auto" w:fill="F2F2F2" w:themeFill="background1" w:themeFillShade="F2"/>
          </w:tcPr>
          <w:p w14:paraId="429B3DB2"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30 min</w:t>
            </w:r>
          </w:p>
        </w:tc>
        <w:tc>
          <w:tcPr>
            <w:tcW w:w="7371" w:type="dxa"/>
            <w:shd w:val="clear" w:color="auto" w:fill="auto"/>
          </w:tcPr>
          <w:p w14:paraId="589AA948" w14:textId="77777777" w:rsidR="0049383A" w:rsidRPr="00E65423" w:rsidRDefault="0049383A" w:rsidP="0049383A">
            <w:pPr>
              <w:pStyle w:val="ListParagraph"/>
              <w:numPr>
                <w:ilvl w:val="0"/>
                <w:numId w:val="21"/>
              </w:numPr>
              <w:spacing w:before="0" w:after="60" w:line="276" w:lineRule="auto"/>
              <w:ind w:left="176" w:hanging="219"/>
              <w:contextualSpacing w:val="0"/>
              <w:rPr>
                <w:rFonts w:ascii="Roboto" w:hAnsi="Roboto" w:cs="Arial"/>
                <w:b/>
                <w:sz w:val="20"/>
                <w:szCs w:val="20"/>
              </w:rPr>
            </w:pPr>
            <w:r w:rsidRPr="00E65423">
              <w:rPr>
                <w:rFonts w:ascii="Roboto" w:hAnsi="Roboto" w:cs="Arial"/>
                <w:b/>
                <w:sz w:val="20"/>
                <w:szCs w:val="20"/>
              </w:rPr>
              <w:t xml:space="preserve">Pipeline Overview </w:t>
            </w:r>
          </w:p>
          <w:p w14:paraId="405D2445" w14:textId="77777777" w:rsidR="0049383A" w:rsidRPr="00E65423" w:rsidRDefault="0049383A" w:rsidP="00C15182">
            <w:pPr>
              <w:pStyle w:val="ListParagraph"/>
              <w:numPr>
                <w:ilvl w:val="1"/>
                <w:numId w:val="21"/>
              </w:numPr>
              <w:spacing w:before="0" w:after="0" w:line="276" w:lineRule="auto"/>
              <w:ind w:left="459"/>
              <w:contextualSpacing w:val="0"/>
              <w:rPr>
                <w:rFonts w:ascii="Roboto" w:hAnsi="Roboto" w:cs="Arial"/>
                <w:bCs/>
                <w:sz w:val="20"/>
                <w:szCs w:val="20"/>
              </w:rPr>
            </w:pPr>
            <w:r w:rsidRPr="00E65423">
              <w:rPr>
                <w:rFonts w:ascii="Roboto" w:eastAsia="Times New Roman" w:hAnsi="Roboto" w:cs="Arial"/>
                <w:b/>
                <w:bCs/>
                <w:sz w:val="20"/>
                <w:szCs w:val="20"/>
              </w:rPr>
              <w:t>Volume of applications</w:t>
            </w:r>
          </w:p>
          <w:p w14:paraId="5045413C" w14:textId="3318127B" w:rsidR="0049383A" w:rsidRPr="00E65423" w:rsidRDefault="0049383A" w:rsidP="00C15182">
            <w:pPr>
              <w:pStyle w:val="ListParagraph"/>
              <w:spacing w:before="0" w:after="60" w:line="276" w:lineRule="auto"/>
              <w:ind w:left="459"/>
              <w:contextualSpacing w:val="0"/>
              <w:rPr>
                <w:rFonts w:ascii="Roboto" w:hAnsi="Roboto" w:cs="Arial"/>
                <w:bCs/>
                <w:i/>
                <w:iCs/>
                <w:sz w:val="20"/>
                <w:szCs w:val="20"/>
              </w:rPr>
            </w:pPr>
            <w:r w:rsidRPr="00E65423">
              <w:rPr>
                <w:rFonts w:ascii="Roboto" w:eastAsia="Times New Roman" w:hAnsi="Roboto" w:cs="Arial"/>
                <w:i/>
                <w:iCs/>
                <w:sz w:val="20"/>
                <w:szCs w:val="20"/>
              </w:rPr>
              <w:t xml:space="preserve">Please summarize the number of </w:t>
            </w:r>
            <w:r w:rsidR="00D15B86" w:rsidRPr="00D15B86">
              <w:rPr>
                <w:rFonts w:ascii="Roboto" w:eastAsia="Times New Roman" w:hAnsi="Roboto" w:cs="Arial"/>
                <w:i/>
                <w:iCs/>
                <w:sz w:val="20"/>
                <w:szCs w:val="20"/>
              </w:rPr>
              <w:t>CDA-AMC</w:t>
            </w:r>
            <w:r w:rsidRPr="00E65423">
              <w:rPr>
                <w:rFonts w:ascii="Roboto" w:eastAsia="Times New Roman" w:hAnsi="Roboto" w:cs="Arial"/>
                <w:i/>
                <w:iCs/>
                <w:sz w:val="20"/>
                <w:szCs w:val="20"/>
              </w:rPr>
              <w:t xml:space="preserve"> submissions anticipated by the sponsor within the scope of the pipeline (typically 2 to 3 years) </w:t>
            </w:r>
          </w:p>
          <w:p w14:paraId="0BE4704B"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sz w:val="20"/>
                <w:szCs w:val="20"/>
              </w:rPr>
            </w:pPr>
            <w:r w:rsidRPr="00E65423">
              <w:rPr>
                <w:rFonts w:ascii="Roboto" w:eastAsia="Times New Roman" w:hAnsi="Roboto" w:cs="Arial"/>
                <w:b/>
                <w:bCs/>
                <w:sz w:val="20"/>
                <w:szCs w:val="20"/>
              </w:rPr>
              <w:t>Anticipated timelines</w:t>
            </w:r>
          </w:p>
          <w:p w14:paraId="55B4AA63" w14:textId="65C4A8DD" w:rsidR="0049383A" w:rsidRPr="00E65423" w:rsidRDefault="0049383A" w:rsidP="00C15182">
            <w:pPr>
              <w:pStyle w:val="ListParagraph"/>
              <w:spacing w:before="0" w:after="60" w:line="276" w:lineRule="auto"/>
              <w:ind w:left="459"/>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target timelines for both Health Canada and </w:t>
            </w:r>
            <w:r w:rsidR="00D15B86" w:rsidRPr="00D15B86">
              <w:rPr>
                <w:rFonts w:ascii="Roboto" w:eastAsia="Times New Roman" w:hAnsi="Roboto" w:cs="Arial"/>
                <w:i/>
                <w:iCs/>
                <w:sz w:val="20"/>
                <w:szCs w:val="20"/>
              </w:rPr>
              <w:t>CDA-AMC</w:t>
            </w:r>
            <w:r w:rsidR="00D15B86">
              <w:rPr>
                <w:rFonts w:ascii="Roboto" w:eastAsia="Times New Roman" w:hAnsi="Roboto" w:cs="Arial"/>
                <w:i/>
                <w:iCs/>
                <w:sz w:val="20"/>
                <w:szCs w:val="20"/>
              </w:rPr>
              <w:t xml:space="preserve"> </w:t>
            </w:r>
            <w:r w:rsidRPr="00E65423">
              <w:rPr>
                <w:rFonts w:ascii="Roboto" w:eastAsia="Times New Roman" w:hAnsi="Roboto" w:cs="Arial"/>
                <w:i/>
                <w:iCs/>
                <w:sz w:val="20"/>
                <w:szCs w:val="20"/>
              </w:rPr>
              <w:t>submissions (graphical presentation is appreciated)</w:t>
            </w:r>
          </w:p>
          <w:p w14:paraId="0EF97A33" w14:textId="77777777" w:rsidR="0049383A" w:rsidRPr="00E65423" w:rsidRDefault="0049383A" w:rsidP="00C15182">
            <w:pPr>
              <w:pStyle w:val="ListParagraph"/>
              <w:numPr>
                <w:ilvl w:val="1"/>
                <w:numId w:val="21"/>
              </w:numPr>
              <w:spacing w:before="0" w:after="0" w:line="276" w:lineRule="auto"/>
              <w:ind w:left="459"/>
              <w:contextualSpacing w:val="0"/>
              <w:rPr>
                <w:rFonts w:ascii="Roboto" w:eastAsia="Times New Roman" w:hAnsi="Roboto" w:cs="Arial"/>
                <w:b/>
                <w:bCs/>
                <w:sz w:val="20"/>
                <w:szCs w:val="20"/>
              </w:rPr>
            </w:pPr>
            <w:r w:rsidRPr="00E65423">
              <w:rPr>
                <w:rFonts w:ascii="Roboto" w:eastAsia="Times New Roman" w:hAnsi="Roboto" w:cs="Arial"/>
                <w:b/>
                <w:bCs/>
                <w:sz w:val="20"/>
                <w:szCs w:val="20"/>
              </w:rPr>
              <w:t>Therapeutic areas</w:t>
            </w:r>
          </w:p>
          <w:p w14:paraId="13D1AF07" w14:textId="77777777" w:rsidR="0049383A" w:rsidRPr="00E65423" w:rsidRDefault="0049383A" w:rsidP="00C15182">
            <w:pPr>
              <w:pStyle w:val="ListParagraph"/>
              <w:spacing w:before="0" w:after="60" w:line="276" w:lineRule="auto"/>
              <w:ind w:left="459"/>
              <w:contextualSpacing w:val="0"/>
              <w:rPr>
                <w:rFonts w:ascii="Roboto" w:eastAsia="Times New Roman" w:hAnsi="Roboto" w:cs="Arial"/>
                <w:b/>
                <w:bCs/>
                <w:i/>
                <w:iCs/>
                <w:sz w:val="20"/>
                <w:szCs w:val="20"/>
              </w:rPr>
            </w:pPr>
            <w:r w:rsidRPr="00E65423">
              <w:rPr>
                <w:rFonts w:ascii="Roboto" w:eastAsia="Times New Roman" w:hAnsi="Roboto" w:cs="Arial"/>
                <w:i/>
                <w:iCs/>
                <w:sz w:val="20"/>
                <w:szCs w:val="20"/>
              </w:rPr>
              <w:t xml:space="preserve">Please highlight the different therapeutic areas and indications that are forthcoming in the sponsor’s pipeline.  </w:t>
            </w:r>
            <w:r w:rsidRPr="00E65423">
              <w:rPr>
                <w:rFonts w:ascii="Roboto" w:eastAsia="Times New Roman" w:hAnsi="Roboto" w:cs="Arial"/>
                <w:b/>
                <w:bCs/>
                <w:i/>
                <w:iCs/>
                <w:sz w:val="20"/>
                <w:szCs w:val="20"/>
              </w:rPr>
              <w:t xml:space="preserve"> </w:t>
            </w:r>
          </w:p>
        </w:tc>
        <w:tc>
          <w:tcPr>
            <w:tcW w:w="1276" w:type="dxa"/>
            <w:shd w:val="clear" w:color="auto" w:fill="auto"/>
          </w:tcPr>
          <w:p w14:paraId="6E34515E"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7C33B055" w14:textId="77777777" w:rsidTr="00F1288B">
        <w:tc>
          <w:tcPr>
            <w:tcW w:w="1271" w:type="dxa"/>
            <w:shd w:val="clear" w:color="auto" w:fill="F2F2F2" w:themeFill="background1" w:themeFillShade="F2"/>
          </w:tcPr>
          <w:p w14:paraId="0DE25335"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10 min</w:t>
            </w:r>
          </w:p>
        </w:tc>
        <w:tc>
          <w:tcPr>
            <w:tcW w:w="7371" w:type="dxa"/>
            <w:shd w:val="clear" w:color="auto" w:fill="auto"/>
          </w:tcPr>
          <w:p w14:paraId="3E9EDE3D" w14:textId="77777777"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Complex applications</w:t>
            </w:r>
          </w:p>
          <w:p w14:paraId="6FC096A9" w14:textId="77777777" w:rsidR="0049383A" w:rsidRPr="00E65423" w:rsidRDefault="0049383A" w:rsidP="00C14EBD">
            <w:pPr>
              <w:spacing w:after="60" w:line="276" w:lineRule="auto"/>
              <w:ind w:left="176"/>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any applications that should be considered for review through the complex process and provide the rationale. </w:t>
            </w:r>
          </w:p>
        </w:tc>
        <w:tc>
          <w:tcPr>
            <w:tcW w:w="1276" w:type="dxa"/>
            <w:shd w:val="clear" w:color="auto" w:fill="auto"/>
          </w:tcPr>
          <w:p w14:paraId="4A60BCB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4D0C0593" w14:textId="77777777" w:rsidTr="00F1288B">
        <w:tc>
          <w:tcPr>
            <w:tcW w:w="1271" w:type="dxa"/>
            <w:shd w:val="clear" w:color="auto" w:fill="F2F2F2" w:themeFill="background1" w:themeFillShade="F2"/>
          </w:tcPr>
          <w:p w14:paraId="6600AB81"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42C0732B" w14:textId="58833124" w:rsidR="0049383A" w:rsidRPr="00E65423" w:rsidRDefault="0049383A" w:rsidP="00C15182">
            <w:pPr>
              <w:pStyle w:val="ListParagraph"/>
              <w:numPr>
                <w:ilvl w:val="0"/>
                <w:numId w:val="21"/>
              </w:numPr>
              <w:spacing w:before="0" w:after="0" w:line="276" w:lineRule="auto"/>
              <w:ind w:left="176" w:hanging="221"/>
              <w:contextualSpacing w:val="0"/>
              <w:rPr>
                <w:rFonts w:ascii="Roboto" w:eastAsia="Times New Roman" w:hAnsi="Roboto" w:cs="Arial"/>
                <w:sz w:val="20"/>
                <w:szCs w:val="20"/>
              </w:rPr>
            </w:pPr>
            <w:r w:rsidRPr="00E65423">
              <w:rPr>
                <w:rFonts w:ascii="Roboto" w:eastAsia="Times New Roman" w:hAnsi="Roboto" w:cs="Arial"/>
                <w:b/>
                <w:bCs/>
                <w:sz w:val="20"/>
                <w:szCs w:val="20"/>
              </w:rPr>
              <w:t xml:space="preserve">Diagnostic </w:t>
            </w:r>
            <w:r w:rsidR="003D4058">
              <w:rPr>
                <w:rFonts w:ascii="Roboto" w:eastAsia="Times New Roman" w:hAnsi="Roboto" w:cs="Arial"/>
                <w:b/>
                <w:bCs/>
                <w:sz w:val="20"/>
                <w:szCs w:val="20"/>
              </w:rPr>
              <w:t xml:space="preserve">and </w:t>
            </w:r>
            <w:r w:rsidR="00CD0362">
              <w:rPr>
                <w:rFonts w:ascii="Roboto" w:eastAsia="Times New Roman" w:hAnsi="Roboto" w:cs="Arial"/>
                <w:b/>
                <w:bCs/>
                <w:sz w:val="20"/>
                <w:szCs w:val="20"/>
              </w:rPr>
              <w:t xml:space="preserve">other </w:t>
            </w:r>
            <w:r w:rsidR="003D4058">
              <w:rPr>
                <w:rFonts w:ascii="Roboto" w:eastAsia="Times New Roman" w:hAnsi="Roboto" w:cs="Arial"/>
                <w:b/>
                <w:bCs/>
                <w:sz w:val="20"/>
                <w:szCs w:val="20"/>
              </w:rPr>
              <w:t xml:space="preserve">testing </w:t>
            </w:r>
            <w:r w:rsidRPr="00E65423">
              <w:rPr>
                <w:rFonts w:ascii="Roboto" w:eastAsia="Times New Roman" w:hAnsi="Roboto" w:cs="Arial"/>
                <w:b/>
                <w:bCs/>
                <w:sz w:val="20"/>
                <w:szCs w:val="20"/>
              </w:rPr>
              <w:t>considerations</w:t>
            </w:r>
          </w:p>
          <w:p w14:paraId="6C0F0366" w14:textId="0AB935F9" w:rsidR="0049383A" w:rsidRPr="00E65423" w:rsidRDefault="00F777B6" w:rsidP="00C15182">
            <w:pPr>
              <w:pStyle w:val="ListParagraph"/>
              <w:spacing w:before="0" w:after="60" w:line="276" w:lineRule="auto"/>
              <w:ind w:left="176"/>
              <w:contextualSpacing w:val="0"/>
              <w:rPr>
                <w:rFonts w:ascii="Roboto" w:eastAsia="Times New Roman" w:hAnsi="Roboto" w:cs="Arial"/>
                <w:i/>
                <w:iCs/>
                <w:sz w:val="20"/>
                <w:szCs w:val="20"/>
              </w:rPr>
            </w:pPr>
            <w:r w:rsidRPr="00E65423">
              <w:rPr>
                <w:rFonts w:ascii="Roboto" w:eastAsia="Times New Roman" w:hAnsi="Roboto" w:cs="Arial"/>
                <w:i/>
                <w:iCs/>
                <w:sz w:val="20"/>
                <w:szCs w:val="20"/>
              </w:rPr>
              <w:t xml:space="preserve">Please highlight </w:t>
            </w:r>
            <w:r>
              <w:rPr>
                <w:rFonts w:ascii="Roboto" w:eastAsia="Times New Roman" w:hAnsi="Roboto" w:cs="Arial"/>
                <w:i/>
                <w:iCs/>
                <w:sz w:val="20"/>
                <w:szCs w:val="20"/>
              </w:rPr>
              <w:t xml:space="preserve">any </w:t>
            </w:r>
            <w:r w:rsidRPr="00E65423">
              <w:rPr>
                <w:rFonts w:ascii="Roboto" w:eastAsia="Times New Roman" w:hAnsi="Roboto" w:cs="Arial"/>
                <w:i/>
                <w:iCs/>
                <w:sz w:val="20"/>
                <w:szCs w:val="20"/>
              </w:rPr>
              <w:t>novel diagnostic</w:t>
            </w:r>
            <w:r>
              <w:rPr>
                <w:rFonts w:ascii="Roboto" w:eastAsia="Times New Roman" w:hAnsi="Roboto" w:cs="Arial"/>
                <w:i/>
                <w:iCs/>
                <w:sz w:val="20"/>
                <w:szCs w:val="20"/>
              </w:rPr>
              <w:t>, monitoring</w:t>
            </w:r>
            <w:r w:rsidRPr="00E65423">
              <w:rPr>
                <w:rFonts w:ascii="Roboto" w:eastAsia="Times New Roman" w:hAnsi="Roboto" w:cs="Arial"/>
                <w:i/>
                <w:iCs/>
                <w:sz w:val="20"/>
                <w:szCs w:val="20"/>
              </w:rPr>
              <w:t xml:space="preserve"> </w:t>
            </w:r>
            <w:r>
              <w:rPr>
                <w:rFonts w:ascii="Roboto" w:eastAsia="Times New Roman" w:hAnsi="Roboto" w:cs="Arial"/>
                <w:i/>
                <w:iCs/>
                <w:sz w:val="20"/>
                <w:szCs w:val="20"/>
              </w:rPr>
              <w:t xml:space="preserve">or other testing </w:t>
            </w:r>
            <w:r w:rsidRPr="00E65423">
              <w:rPr>
                <w:rFonts w:ascii="Roboto" w:eastAsia="Times New Roman" w:hAnsi="Roboto" w:cs="Arial"/>
                <w:i/>
                <w:iCs/>
                <w:sz w:val="20"/>
                <w:szCs w:val="20"/>
              </w:rPr>
              <w:t>requirements</w:t>
            </w:r>
            <w:r>
              <w:rPr>
                <w:rFonts w:ascii="Roboto" w:eastAsia="Times New Roman" w:hAnsi="Roboto" w:cs="Arial"/>
                <w:i/>
                <w:iCs/>
                <w:sz w:val="20"/>
                <w:szCs w:val="20"/>
              </w:rPr>
              <w:t xml:space="preserve">, and/or any testing associated with the drug or drug regimen that </w:t>
            </w:r>
            <w:r w:rsidRPr="00C02076">
              <w:rPr>
                <w:rFonts w:ascii="Roboto" w:eastAsia="Times New Roman" w:hAnsi="Roboto" w:cs="Arial"/>
                <w:b/>
                <w:bCs/>
                <w:i/>
                <w:iCs/>
                <w:sz w:val="20"/>
                <w:szCs w:val="20"/>
                <w:u w:val="single"/>
              </w:rPr>
              <w:t>exceed</w:t>
            </w:r>
            <w:r>
              <w:rPr>
                <w:rFonts w:ascii="Roboto" w:eastAsia="Times New Roman" w:hAnsi="Roboto" w:cs="Arial"/>
                <w:i/>
                <w:iCs/>
                <w:sz w:val="20"/>
                <w:szCs w:val="20"/>
              </w:rPr>
              <w:t xml:space="preserve"> the current standards of care</w:t>
            </w:r>
            <w:r w:rsidRPr="00E65423">
              <w:rPr>
                <w:rFonts w:ascii="Roboto" w:eastAsia="Times New Roman" w:hAnsi="Roboto" w:cs="Arial"/>
                <w:i/>
                <w:iCs/>
                <w:sz w:val="20"/>
                <w:szCs w:val="20"/>
              </w:rPr>
              <w:t>.</w:t>
            </w:r>
          </w:p>
        </w:tc>
        <w:tc>
          <w:tcPr>
            <w:tcW w:w="1276" w:type="dxa"/>
            <w:shd w:val="clear" w:color="auto" w:fill="auto"/>
          </w:tcPr>
          <w:p w14:paraId="17024489" w14:textId="77777777" w:rsidR="0049383A" w:rsidRPr="00E65423" w:rsidRDefault="0049383A" w:rsidP="00C14EBD">
            <w:pPr>
              <w:spacing w:after="60" w:line="276" w:lineRule="auto"/>
              <w:jc w:val="center"/>
              <w:rPr>
                <w:rFonts w:ascii="Roboto" w:hAnsi="Roboto" w:cs="Arial"/>
                <w:bCs/>
                <w:sz w:val="20"/>
                <w:szCs w:val="20"/>
              </w:rPr>
            </w:pPr>
            <w:r w:rsidRPr="00E65423">
              <w:rPr>
                <w:rFonts w:ascii="Roboto" w:hAnsi="Roboto" w:cs="Arial"/>
                <w:bCs/>
                <w:sz w:val="20"/>
                <w:szCs w:val="20"/>
              </w:rPr>
              <w:t>Sponsor</w:t>
            </w:r>
          </w:p>
        </w:tc>
      </w:tr>
      <w:tr w:rsidR="0049383A" w:rsidRPr="00E65423" w14:paraId="5ED0942F" w14:textId="77777777" w:rsidTr="00F1288B">
        <w:tc>
          <w:tcPr>
            <w:tcW w:w="1271" w:type="dxa"/>
            <w:shd w:val="clear" w:color="auto" w:fill="F2F2F2" w:themeFill="background1" w:themeFillShade="F2"/>
          </w:tcPr>
          <w:p w14:paraId="2A43436E"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5 min</w:t>
            </w:r>
          </w:p>
        </w:tc>
        <w:tc>
          <w:tcPr>
            <w:tcW w:w="7371" w:type="dxa"/>
            <w:shd w:val="clear" w:color="auto" w:fill="auto"/>
          </w:tcPr>
          <w:p w14:paraId="717E89A8"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Questions and Answers</w:t>
            </w:r>
          </w:p>
        </w:tc>
        <w:tc>
          <w:tcPr>
            <w:tcW w:w="1276" w:type="dxa"/>
            <w:shd w:val="clear" w:color="auto" w:fill="auto"/>
          </w:tcPr>
          <w:p w14:paraId="1E73E2CD"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All</w:t>
            </w:r>
          </w:p>
        </w:tc>
      </w:tr>
      <w:tr w:rsidR="0049383A" w:rsidRPr="00E65423" w14:paraId="59B65E32" w14:textId="77777777" w:rsidTr="00F1288B">
        <w:tc>
          <w:tcPr>
            <w:tcW w:w="1271" w:type="dxa"/>
            <w:shd w:val="clear" w:color="auto" w:fill="F2F2F2" w:themeFill="background1" w:themeFillShade="F2"/>
          </w:tcPr>
          <w:p w14:paraId="02D1B462" w14:textId="77777777" w:rsidR="0049383A" w:rsidRPr="00E65423" w:rsidRDefault="0049383A" w:rsidP="00C14EBD">
            <w:pPr>
              <w:spacing w:after="0" w:line="276" w:lineRule="auto"/>
              <w:jc w:val="center"/>
              <w:rPr>
                <w:rFonts w:ascii="Roboto" w:hAnsi="Roboto" w:cs="Arial"/>
                <w:bCs/>
                <w:sz w:val="20"/>
                <w:szCs w:val="20"/>
              </w:rPr>
            </w:pPr>
            <w:r w:rsidRPr="00E65423">
              <w:rPr>
                <w:rFonts w:ascii="Roboto" w:hAnsi="Roboto" w:cs="Arial"/>
                <w:bCs/>
                <w:sz w:val="20"/>
                <w:szCs w:val="20"/>
              </w:rPr>
              <w:t>2 min</w:t>
            </w:r>
          </w:p>
        </w:tc>
        <w:tc>
          <w:tcPr>
            <w:tcW w:w="7371" w:type="dxa"/>
            <w:shd w:val="clear" w:color="auto" w:fill="auto"/>
          </w:tcPr>
          <w:p w14:paraId="4201B6E5" w14:textId="77777777" w:rsidR="0049383A" w:rsidRPr="00E65423" w:rsidRDefault="0049383A" w:rsidP="0049383A">
            <w:pPr>
              <w:pStyle w:val="ListParagraph"/>
              <w:numPr>
                <w:ilvl w:val="0"/>
                <w:numId w:val="21"/>
              </w:numPr>
              <w:spacing w:before="0" w:after="0" w:line="276" w:lineRule="auto"/>
              <w:ind w:left="176" w:hanging="219"/>
              <w:rPr>
                <w:rFonts w:ascii="Roboto" w:hAnsi="Roboto" w:cs="Arial"/>
                <w:b/>
                <w:sz w:val="20"/>
                <w:szCs w:val="20"/>
              </w:rPr>
            </w:pPr>
            <w:r w:rsidRPr="00E65423">
              <w:rPr>
                <w:rFonts w:ascii="Roboto" w:hAnsi="Roboto" w:cs="Arial"/>
                <w:b/>
                <w:sz w:val="20"/>
                <w:szCs w:val="20"/>
              </w:rPr>
              <w:t xml:space="preserve">Wrap up </w:t>
            </w:r>
          </w:p>
        </w:tc>
        <w:tc>
          <w:tcPr>
            <w:tcW w:w="1276" w:type="dxa"/>
            <w:shd w:val="clear" w:color="auto" w:fill="auto"/>
          </w:tcPr>
          <w:p w14:paraId="56D237E0" w14:textId="27A8CB68" w:rsidR="0049383A" w:rsidRPr="00E65423" w:rsidRDefault="00800E84" w:rsidP="00C14EBD">
            <w:pPr>
              <w:spacing w:after="0" w:line="276" w:lineRule="auto"/>
              <w:jc w:val="center"/>
              <w:rPr>
                <w:rFonts w:ascii="Roboto" w:hAnsi="Roboto" w:cs="Arial"/>
                <w:bCs/>
                <w:i/>
                <w:iCs/>
                <w:sz w:val="20"/>
                <w:szCs w:val="20"/>
              </w:rPr>
            </w:pPr>
            <w:r w:rsidRPr="00800E84">
              <w:rPr>
                <w:rFonts w:ascii="Roboto" w:hAnsi="Roboto" w:cs="Arial"/>
                <w:bCs/>
                <w:sz w:val="20"/>
                <w:szCs w:val="20"/>
              </w:rPr>
              <w:t>CDA-AMC</w:t>
            </w:r>
          </w:p>
        </w:tc>
      </w:tr>
    </w:tbl>
    <w:p w14:paraId="3A507076" w14:textId="298DAF79" w:rsidR="0049383A" w:rsidRPr="006F38E3" w:rsidRDefault="00A8311D" w:rsidP="00C15182">
      <w:pPr>
        <w:ind w:left="84" w:right="-285" w:hanging="84"/>
        <w:rPr>
          <w:rFonts w:ascii="Roboto" w:hAnsi="Roboto"/>
          <w:sz w:val="14"/>
          <w:szCs w:val="14"/>
        </w:rPr>
      </w:pPr>
      <w:r w:rsidRPr="006F38E3">
        <w:rPr>
          <w:rFonts w:ascii="Roboto" w:hAnsi="Roboto"/>
          <w:sz w:val="14"/>
          <w:szCs w:val="14"/>
          <w:vertAlign w:val="superscript"/>
          <w:lang w:val="en-CA"/>
        </w:rPr>
        <w:lastRenderedPageBreak/>
        <w:t xml:space="preserve">a </w:t>
      </w:r>
      <w:r w:rsidRPr="006F38E3">
        <w:rPr>
          <w:rFonts w:ascii="Roboto" w:hAnsi="Roboto"/>
          <w:sz w:val="14"/>
          <w:szCs w:val="14"/>
          <w:lang w:val="en-CA"/>
        </w:rPr>
        <w:t>Testing is defined as: "Interventions and/or procedures that can detect a condition, establish a diagnosis, inform a prognosis, plan treatment, or monitor treatment and its effect on a condition across time." (Reference: Medline Plus: Medical Tests. (n.d.) Published by the National Library of Medicine. Available from: https://medlineplus.gov/lab-tests/ Ac</w:t>
      </w:r>
      <w:r w:rsidR="006F38E3">
        <w:rPr>
          <w:rFonts w:ascii="Roboto" w:hAnsi="Roboto"/>
          <w:sz w:val="14"/>
          <w:szCs w:val="14"/>
          <w:lang w:val="en-CA"/>
        </w:rPr>
        <w:t>c</w:t>
      </w:r>
      <w:r w:rsidRPr="006F38E3">
        <w:rPr>
          <w:rFonts w:ascii="Roboto" w:hAnsi="Roboto"/>
          <w:sz w:val="14"/>
          <w:szCs w:val="14"/>
          <w:lang w:val="en-CA"/>
        </w:rPr>
        <w:t>essed 14 December 2023.)</w:t>
      </w:r>
    </w:p>
    <w:p w14:paraId="504A3764" w14:textId="719FF55D" w:rsidR="00416EB9" w:rsidRPr="00E65423" w:rsidRDefault="00416EB9" w:rsidP="00416EB9">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Summary of Pending Applications</w:t>
      </w:r>
    </w:p>
    <w:tbl>
      <w:tblPr>
        <w:tblStyle w:val="TableGrid"/>
        <w:tblW w:w="9890" w:type="dxa"/>
        <w:tblLook w:val="04A0" w:firstRow="1" w:lastRow="0" w:firstColumn="1" w:lastColumn="0" w:noHBand="0" w:noVBand="1"/>
      </w:tblPr>
      <w:tblGrid>
        <w:gridCol w:w="956"/>
        <w:gridCol w:w="1254"/>
        <w:gridCol w:w="1289"/>
        <w:gridCol w:w="1316"/>
        <w:gridCol w:w="1065"/>
        <w:gridCol w:w="1066"/>
        <w:gridCol w:w="1357"/>
        <w:gridCol w:w="1587"/>
      </w:tblGrid>
      <w:tr w:rsidR="000C6AF9" w:rsidRPr="00E65423" w14:paraId="20E6F890" w14:textId="77777777" w:rsidTr="000C6AF9">
        <w:trPr>
          <w:trHeight w:val="300"/>
        </w:trPr>
        <w:tc>
          <w:tcPr>
            <w:tcW w:w="956" w:type="dxa"/>
            <w:shd w:val="clear" w:color="auto" w:fill="0068B9"/>
            <w:vAlign w:val="center"/>
          </w:tcPr>
          <w:p w14:paraId="345F8A26"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Drug name</w:t>
            </w:r>
          </w:p>
        </w:tc>
        <w:tc>
          <w:tcPr>
            <w:tcW w:w="1254" w:type="dxa"/>
            <w:shd w:val="clear" w:color="auto" w:fill="0068B9"/>
            <w:vAlign w:val="center"/>
          </w:tcPr>
          <w:p w14:paraId="5043A7F3"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Anticipated indication </w:t>
            </w:r>
          </w:p>
        </w:tc>
        <w:tc>
          <w:tcPr>
            <w:tcW w:w="1289" w:type="dxa"/>
            <w:shd w:val="clear" w:color="auto" w:fill="0068B9"/>
            <w:vAlign w:val="center"/>
          </w:tcPr>
          <w:p w14:paraId="4E8EEE71"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Target date for Health Canada</w:t>
            </w:r>
          </w:p>
        </w:tc>
        <w:tc>
          <w:tcPr>
            <w:tcW w:w="1316" w:type="dxa"/>
            <w:shd w:val="clear" w:color="auto" w:fill="0068B9"/>
            <w:vAlign w:val="center"/>
          </w:tcPr>
          <w:p w14:paraId="5C5E44BC" w14:textId="5493E505"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 xml:space="preserve">Target date for </w:t>
            </w:r>
            <w:r w:rsidR="00800E84" w:rsidRPr="00800E84">
              <w:rPr>
                <w:rFonts w:ascii="Roboto" w:hAnsi="Roboto" w:cs="Arial"/>
                <w:b/>
                <w:bCs/>
                <w:color w:val="FFFFFF" w:themeColor="background1"/>
                <w:sz w:val="18"/>
                <w:szCs w:val="18"/>
              </w:rPr>
              <w:t>CDA-AMC</w:t>
            </w:r>
          </w:p>
        </w:tc>
        <w:tc>
          <w:tcPr>
            <w:tcW w:w="1065" w:type="dxa"/>
            <w:shd w:val="clear" w:color="auto" w:fill="0068B9"/>
            <w:vAlign w:val="center"/>
          </w:tcPr>
          <w:p w14:paraId="277FB86A"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Precision medicine</w:t>
            </w:r>
          </w:p>
        </w:tc>
        <w:tc>
          <w:tcPr>
            <w:tcW w:w="1066" w:type="dxa"/>
            <w:shd w:val="clear" w:color="auto" w:fill="0068B9"/>
            <w:vAlign w:val="center"/>
          </w:tcPr>
          <w:p w14:paraId="4C5305DE"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First drug for the indication</w:t>
            </w:r>
          </w:p>
        </w:tc>
        <w:tc>
          <w:tcPr>
            <w:tcW w:w="1357" w:type="dxa"/>
            <w:shd w:val="clear" w:color="auto" w:fill="0068B9"/>
          </w:tcPr>
          <w:p w14:paraId="2815019F" w14:textId="6EC5C5D4"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diagnostic</w:t>
            </w:r>
            <w:r w:rsidR="00A05443">
              <w:rPr>
                <w:rFonts w:ascii="Roboto" w:hAnsi="Roboto" w:cs="Arial"/>
                <w:b/>
                <w:bCs/>
                <w:color w:val="FFFFFF" w:themeColor="background1"/>
                <w:sz w:val="18"/>
                <w:szCs w:val="18"/>
              </w:rPr>
              <w:t xml:space="preserve"> or other</w:t>
            </w:r>
            <w:r w:rsidRPr="00E65423">
              <w:rPr>
                <w:rFonts w:ascii="Roboto" w:hAnsi="Roboto" w:cs="Arial"/>
                <w:b/>
                <w:bCs/>
                <w:color w:val="FFFFFF" w:themeColor="background1"/>
                <w:sz w:val="18"/>
                <w:szCs w:val="18"/>
              </w:rPr>
              <w:t xml:space="preserve"> testing </w:t>
            </w:r>
            <w:r w:rsidR="0037667B">
              <w:rPr>
                <w:rFonts w:ascii="Roboto" w:hAnsi="Roboto" w:cs="Arial"/>
                <w:b/>
                <w:bCs/>
                <w:color w:val="FFFFFF" w:themeColor="background1"/>
                <w:sz w:val="18"/>
                <w:szCs w:val="18"/>
              </w:rPr>
              <w:t>resources</w:t>
            </w:r>
          </w:p>
        </w:tc>
        <w:tc>
          <w:tcPr>
            <w:tcW w:w="1587" w:type="dxa"/>
            <w:shd w:val="clear" w:color="auto" w:fill="0068B9"/>
          </w:tcPr>
          <w:p w14:paraId="48EC00C9" w14:textId="77777777" w:rsidR="00416EB9" w:rsidRPr="00E65423" w:rsidRDefault="00416EB9" w:rsidP="009906D6">
            <w:pPr>
              <w:spacing w:line="276" w:lineRule="auto"/>
              <w:rPr>
                <w:rFonts w:ascii="Roboto" w:hAnsi="Roboto" w:cs="Arial"/>
                <w:b/>
                <w:bCs/>
                <w:color w:val="FFFFFF" w:themeColor="background1"/>
                <w:sz w:val="18"/>
                <w:szCs w:val="18"/>
              </w:rPr>
            </w:pPr>
            <w:r w:rsidRPr="00E65423">
              <w:rPr>
                <w:rFonts w:ascii="Roboto" w:hAnsi="Roboto" w:cs="Arial"/>
                <w:b/>
                <w:bCs/>
                <w:color w:val="FFFFFF" w:themeColor="background1"/>
                <w:sz w:val="18"/>
                <w:szCs w:val="18"/>
              </w:rPr>
              <w:t>Impact on medical imaging resources</w:t>
            </w:r>
          </w:p>
        </w:tc>
      </w:tr>
      <w:tr w:rsidR="000C6AF9" w:rsidRPr="00E65423" w14:paraId="0C9C22B2" w14:textId="77777777" w:rsidTr="000C6AF9">
        <w:trPr>
          <w:trHeight w:val="300"/>
        </w:trPr>
        <w:tc>
          <w:tcPr>
            <w:tcW w:w="956" w:type="dxa"/>
          </w:tcPr>
          <w:p w14:paraId="57DA621C"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generic name</w:t>
            </w:r>
          </w:p>
        </w:tc>
        <w:tc>
          <w:tcPr>
            <w:tcW w:w="1254" w:type="dxa"/>
          </w:tcPr>
          <w:p w14:paraId="6FF2B60B"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Please state the anticipated indication</w:t>
            </w:r>
          </w:p>
        </w:tc>
        <w:tc>
          <w:tcPr>
            <w:tcW w:w="1289" w:type="dxa"/>
          </w:tcPr>
          <w:p w14:paraId="4D3EB71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7A02A0D4"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316" w:type="dxa"/>
          </w:tcPr>
          <w:p w14:paraId="51E0DD0D"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MM-YYYY or</w:t>
            </w:r>
          </w:p>
          <w:p w14:paraId="3A8D1543"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QQ-YYYY</w:t>
            </w:r>
          </w:p>
        </w:tc>
        <w:tc>
          <w:tcPr>
            <w:tcW w:w="1065" w:type="dxa"/>
          </w:tcPr>
          <w:p w14:paraId="51758780"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066" w:type="dxa"/>
          </w:tcPr>
          <w:p w14:paraId="2C45E69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357" w:type="dxa"/>
          </w:tcPr>
          <w:p w14:paraId="10AC7BCA" w14:textId="77777777"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c>
          <w:tcPr>
            <w:tcW w:w="1587" w:type="dxa"/>
          </w:tcPr>
          <w:p w14:paraId="44159FB1" w14:textId="1B45CAD0" w:rsidR="000C6AF9" w:rsidRPr="00E65423" w:rsidRDefault="000C6AF9" w:rsidP="000C6AF9">
            <w:pPr>
              <w:spacing w:line="276" w:lineRule="auto"/>
              <w:jc w:val="center"/>
              <w:rPr>
                <w:rFonts w:ascii="Roboto" w:hAnsi="Roboto" w:cs="Arial"/>
                <w:sz w:val="18"/>
                <w:szCs w:val="18"/>
              </w:rPr>
            </w:pPr>
            <w:r w:rsidRPr="00E65423">
              <w:rPr>
                <w:rFonts w:ascii="Roboto" w:hAnsi="Roboto" w:cs="Arial"/>
                <w:sz w:val="18"/>
                <w:szCs w:val="18"/>
              </w:rPr>
              <w:t>Yes / No</w:t>
            </w:r>
          </w:p>
        </w:tc>
      </w:tr>
      <w:tr w:rsidR="000C6AF9" w:rsidRPr="00E65423" w14:paraId="6C34CA90" w14:textId="77777777" w:rsidTr="000C6AF9">
        <w:trPr>
          <w:trHeight w:val="300"/>
        </w:trPr>
        <w:tc>
          <w:tcPr>
            <w:tcW w:w="956" w:type="dxa"/>
          </w:tcPr>
          <w:p w14:paraId="5CEBAE86" w14:textId="77777777" w:rsidR="000C6AF9" w:rsidRPr="00E65423" w:rsidRDefault="000C6AF9" w:rsidP="000C6AF9">
            <w:pPr>
              <w:spacing w:line="276" w:lineRule="auto"/>
              <w:rPr>
                <w:rFonts w:ascii="Roboto" w:hAnsi="Roboto" w:cs="Arial"/>
                <w:sz w:val="18"/>
                <w:szCs w:val="18"/>
              </w:rPr>
            </w:pPr>
            <w:r w:rsidRPr="00E65423">
              <w:rPr>
                <w:rFonts w:ascii="Roboto" w:hAnsi="Roboto" w:cs="Arial"/>
                <w:sz w:val="18"/>
                <w:szCs w:val="18"/>
              </w:rPr>
              <w:t>Add rows</w:t>
            </w:r>
          </w:p>
        </w:tc>
        <w:tc>
          <w:tcPr>
            <w:tcW w:w="1254" w:type="dxa"/>
          </w:tcPr>
          <w:p w14:paraId="58933CCB" w14:textId="77777777" w:rsidR="000C6AF9" w:rsidRPr="00E65423" w:rsidRDefault="000C6AF9" w:rsidP="000C6AF9">
            <w:pPr>
              <w:spacing w:line="276" w:lineRule="auto"/>
              <w:rPr>
                <w:rFonts w:ascii="Roboto" w:hAnsi="Roboto" w:cs="Arial"/>
                <w:sz w:val="18"/>
                <w:szCs w:val="18"/>
              </w:rPr>
            </w:pPr>
          </w:p>
        </w:tc>
        <w:tc>
          <w:tcPr>
            <w:tcW w:w="1289" w:type="dxa"/>
          </w:tcPr>
          <w:p w14:paraId="23902A17" w14:textId="77777777" w:rsidR="000C6AF9" w:rsidRPr="00E65423" w:rsidRDefault="000C6AF9" w:rsidP="000C6AF9">
            <w:pPr>
              <w:spacing w:line="276" w:lineRule="auto"/>
              <w:rPr>
                <w:rFonts w:ascii="Roboto" w:hAnsi="Roboto" w:cs="Arial"/>
                <w:sz w:val="18"/>
                <w:szCs w:val="18"/>
              </w:rPr>
            </w:pPr>
          </w:p>
        </w:tc>
        <w:tc>
          <w:tcPr>
            <w:tcW w:w="1316" w:type="dxa"/>
          </w:tcPr>
          <w:p w14:paraId="6CAB6EDF" w14:textId="77777777" w:rsidR="000C6AF9" w:rsidRPr="00E65423" w:rsidRDefault="000C6AF9" w:rsidP="000C6AF9">
            <w:pPr>
              <w:spacing w:line="276" w:lineRule="auto"/>
              <w:rPr>
                <w:rFonts w:ascii="Roboto" w:hAnsi="Roboto" w:cs="Arial"/>
                <w:sz w:val="18"/>
                <w:szCs w:val="18"/>
              </w:rPr>
            </w:pPr>
          </w:p>
        </w:tc>
        <w:tc>
          <w:tcPr>
            <w:tcW w:w="1065" w:type="dxa"/>
          </w:tcPr>
          <w:p w14:paraId="07C95BE6" w14:textId="77777777" w:rsidR="000C6AF9" w:rsidRPr="00E65423" w:rsidRDefault="000C6AF9" w:rsidP="000C6AF9">
            <w:pPr>
              <w:spacing w:line="276" w:lineRule="auto"/>
              <w:rPr>
                <w:rFonts w:ascii="Roboto" w:hAnsi="Roboto" w:cs="Arial"/>
                <w:sz w:val="18"/>
                <w:szCs w:val="18"/>
              </w:rPr>
            </w:pPr>
          </w:p>
        </w:tc>
        <w:tc>
          <w:tcPr>
            <w:tcW w:w="1066" w:type="dxa"/>
          </w:tcPr>
          <w:p w14:paraId="25391DD3" w14:textId="77777777" w:rsidR="000C6AF9" w:rsidRPr="00E65423" w:rsidRDefault="000C6AF9" w:rsidP="000C6AF9">
            <w:pPr>
              <w:spacing w:line="276" w:lineRule="auto"/>
              <w:rPr>
                <w:rFonts w:ascii="Roboto" w:hAnsi="Roboto" w:cs="Arial"/>
                <w:sz w:val="18"/>
                <w:szCs w:val="18"/>
              </w:rPr>
            </w:pPr>
          </w:p>
        </w:tc>
        <w:tc>
          <w:tcPr>
            <w:tcW w:w="1357" w:type="dxa"/>
          </w:tcPr>
          <w:p w14:paraId="1B39DB48" w14:textId="77777777" w:rsidR="000C6AF9" w:rsidRPr="00E65423" w:rsidRDefault="000C6AF9" w:rsidP="000C6AF9">
            <w:pPr>
              <w:spacing w:line="276" w:lineRule="auto"/>
              <w:rPr>
                <w:rFonts w:ascii="Roboto" w:hAnsi="Roboto" w:cs="Arial"/>
                <w:sz w:val="18"/>
                <w:szCs w:val="18"/>
              </w:rPr>
            </w:pPr>
          </w:p>
        </w:tc>
        <w:tc>
          <w:tcPr>
            <w:tcW w:w="1587" w:type="dxa"/>
          </w:tcPr>
          <w:p w14:paraId="159E1268" w14:textId="77777777" w:rsidR="000C6AF9" w:rsidRPr="00E65423" w:rsidRDefault="000C6AF9" w:rsidP="000C6AF9">
            <w:pPr>
              <w:spacing w:line="276" w:lineRule="auto"/>
              <w:rPr>
                <w:rFonts w:ascii="Roboto" w:hAnsi="Roboto" w:cs="Arial"/>
                <w:sz w:val="18"/>
                <w:szCs w:val="18"/>
              </w:rPr>
            </w:pPr>
          </w:p>
        </w:tc>
      </w:tr>
      <w:tr w:rsidR="000C6AF9" w:rsidRPr="00E65423" w14:paraId="35E150C6" w14:textId="77777777" w:rsidTr="000C6AF9">
        <w:trPr>
          <w:trHeight w:val="300"/>
        </w:trPr>
        <w:tc>
          <w:tcPr>
            <w:tcW w:w="956" w:type="dxa"/>
          </w:tcPr>
          <w:p w14:paraId="404BEBA7" w14:textId="77777777" w:rsidR="000C6AF9" w:rsidRPr="00E65423" w:rsidRDefault="000C6AF9" w:rsidP="000C6AF9">
            <w:pPr>
              <w:spacing w:line="276" w:lineRule="auto"/>
              <w:rPr>
                <w:rFonts w:ascii="Roboto" w:hAnsi="Roboto" w:cs="Arial"/>
                <w:sz w:val="18"/>
                <w:szCs w:val="18"/>
              </w:rPr>
            </w:pPr>
          </w:p>
        </w:tc>
        <w:tc>
          <w:tcPr>
            <w:tcW w:w="1254" w:type="dxa"/>
          </w:tcPr>
          <w:p w14:paraId="3B9C2A87" w14:textId="77777777" w:rsidR="000C6AF9" w:rsidRPr="00E65423" w:rsidRDefault="000C6AF9" w:rsidP="000C6AF9">
            <w:pPr>
              <w:spacing w:line="276" w:lineRule="auto"/>
              <w:rPr>
                <w:rFonts w:ascii="Roboto" w:hAnsi="Roboto" w:cs="Arial"/>
                <w:sz w:val="18"/>
                <w:szCs w:val="18"/>
              </w:rPr>
            </w:pPr>
          </w:p>
        </w:tc>
        <w:tc>
          <w:tcPr>
            <w:tcW w:w="1289" w:type="dxa"/>
          </w:tcPr>
          <w:p w14:paraId="7118541B" w14:textId="77777777" w:rsidR="000C6AF9" w:rsidRPr="00E65423" w:rsidRDefault="000C6AF9" w:rsidP="000C6AF9">
            <w:pPr>
              <w:spacing w:line="276" w:lineRule="auto"/>
              <w:rPr>
                <w:rFonts w:ascii="Roboto" w:hAnsi="Roboto" w:cs="Arial"/>
                <w:sz w:val="18"/>
                <w:szCs w:val="18"/>
              </w:rPr>
            </w:pPr>
          </w:p>
        </w:tc>
        <w:tc>
          <w:tcPr>
            <w:tcW w:w="1316" w:type="dxa"/>
          </w:tcPr>
          <w:p w14:paraId="4D5F928F" w14:textId="77777777" w:rsidR="000C6AF9" w:rsidRPr="00E65423" w:rsidRDefault="000C6AF9" w:rsidP="000C6AF9">
            <w:pPr>
              <w:spacing w:line="276" w:lineRule="auto"/>
              <w:rPr>
                <w:rFonts w:ascii="Roboto" w:hAnsi="Roboto" w:cs="Arial"/>
                <w:sz w:val="18"/>
                <w:szCs w:val="18"/>
              </w:rPr>
            </w:pPr>
          </w:p>
        </w:tc>
        <w:tc>
          <w:tcPr>
            <w:tcW w:w="1065" w:type="dxa"/>
          </w:tcPr>
          <w:p w14:paraId="66865070" w14:textId="77777777" w:rsidR="000C6AF9" w:rsidRPr="00E65423" w:rsidRDefault="000C6AF9" w:rsidP="000C6AF9">
            <w:pPr>
              <w:spacing w:line="276" w:lineRule="auto"/>
              <w:rPr>
                <w:rFonts w:ascii="Roboto" w:hAnsi="Roboto" w:cs="Arial"/>
                <w:sz w:val="18"/>
                <w:szCs w:val="18"/>
              </w:rPr>
            </w:pPr>
          </w:p>
        </w:tc>
        <w:tc>
          <w:tcPr>
            <w:tcW w:w="1066" w:type="dxa"/>
          </w:tcPr>
          <w:p w14:paraId="366F7472" w14:textId="77777777" w:rsidR="000C6AF9" w:rsidRPr="00E65423" w:rsidRDefault="000C6AF9" w:rsidP="000C6AF9">
            <w:pPr>
              <w:spacing w:line="276" w:lineRule="auto"/>
              <w:rPr>
                <w:rFonts w:ascii="Roboto" w:hAnsi="Roboto" w:cs="Arial"/>
                <w:sz w:val="18"/>
                <w:szCs w:val="18"/>
              </w:rPr>
            </w:pPr>
          </w:p>
        </w:tc>
        <w:tc>
          <w:tcPr>
            <w:tcW w:w="1357" w:type="dxa"/>
          </w:tcPr>
          <w:p w14:paraId="6CD300E5" w14:textId="77777777" w:rsidR="000C6AF9" w:rsidRPr="00E65423" w:rsidRDefault="000C6AF9" w:rsidP="000C6AF9">
            <w:pPr>
              <w:spacing w:line="276" w:lineRule="auto"/>
              <w:rPr>
                <w:rFonts w:ascii="Roboto" w:hAnsi="Roboto" w:cs="Arial"/>
                <w:sz w:val="18"/>
                <w:szCs w:val="18"/>
              </w:rPr>
            </w:pPr>
          </w:p>
        </w:tc>
        <w:tc>
          <w:tcPr>
            <w:tcW w:w="1587" w:type="dxa"/>
          </w:tcPr>
          <w:p w14:paraId="75D635F8" w14:textId="77777777" w:rsidR="000C6AF9" w:rsidRPr="00E65423" w:rsidRDefault="000C6AF9" w:rsidP="000C6AF9">
            <w:pPr>
              <w:spacing w:line="276" w:lineRule="auto"/>
              <w:rPr>
                <w:rFonts w:ascii="Roboto" w:hAnsi="Roboto" w:cs="Arial"/>
                <w:sz w:val="18"/>
                <w:szCs w:val="18"/>
              </w:rPr>
            </w:pPr>
          </w:p>
        </w:tc>
      </w:tr>
      <w:tr w:rsidR="000C6AF9" w:rsidRPr="00E65423" w14:paraId="55329333" w14:textId="77777777" w:rsidTr="000C6AF9">
        <w:trPr>
          <w:trHeight w:val="300"/>
        </w:trPr>
        <w:tc>
          <w:tcPr>
            <w:tcW w:w="956" w:type="dxa"/>
          </w:tcPr>
          <w:p w14:paraId="1FE48224" w14:textId="77777777" w:rsidR="000C6AF9" w:rsidRPr="00E65423" w:rsidRDefault="000C6AF9" w:rsidP="000C6AF9">
            <w:pPr>
              <w:spacing w:line="276" w:lineRule="auto"/>
              <w:rPr>
                <w:rFonts w:ascii="Roboto" w:hAnsi="Roboto" w:cs="Arial"/>
                <w:sz w:val="18"/>
                <w:szCs w:val="18"/>
              </w:rPr>
            </w:pPr>
          </w:p>
        </w:tc>
        <w:tc>
          <w:tcPr>
            <w:tcW w:w="1254" w:type="dxa"/>
          </w:tcPr>
          <w:p w14:paraId="1C615A20" w14:textId="77777777" w:rsidR="000C6AF9" w:rsidRPr="00E65423" w:rsidRDefault="000C6AF9" w:rsidP="000C6AF9">
            <w:pPr>
              <w:spacing w:line="276" w:lineRule="auto"/>
              <w:rPr>
                <w:rFonts w:ascii="Roboto" w:hAnsi="Roboto" w:cs="Arial"/>
                <w:sz w:val="18"/>
                <w:szCs w:val="18"/>
              </w:rPr>
            </w:pPr>
          </w:p>
        </w:tc>
        <w:tc>
          <w:tcPr>
            <w:tcW w:w="1289" w:type="dxa"/>
          </w:tcPr>
          <w:p w14:paraId="5DCB3632" w14:textId="77777777" w:rsidR="000C6AF9" w:rsidRPr="00E65423" w:rsidRDefault="000C6AF9" w:rsidP="000C6AF9">
            <w:pPr>
              <w:spacing w:line="276" w:lineRule="auto"/>
              <w:rPr>
                <w:rFonts w:ascii="Roboto" w:hAnsi="Roboto" w:cs="Arial"/>
                <w:sz w:val="18"/>
                <w:szCs w:val="18"/>
              </w:rPr>
            </w:pPr>
          </w:p>
        </w:tc>
        <w:tc>
          <w:tcPr>
            <w:tcW w:w="1316" w:type="dxa"/>
          </w:tcPr>
          <w:p w14:paraId="57EAFB52" w14:textId="77777777" w:rsidR="000C6AF9" w:rsidRPr="00E65423" w:rsidRDefault="000C6AF9" w:rsidP="000C6AF9">
            <w:pPr>
              <w:spacing w:line="276" w:lineRule="auto"/>
              <w:rPr>
                <w:rFonts w:ascii="Roboto" w:hAnsi="Roboto" w:cs="Arial"/>
                <w:sz w:val="18"/>
                <w:szCs w:val="18"/>
              </w:rPr>
            </w:pPr>
          </w:p>
        </w:tc>
        <w:tc>
          <w:tcPr>
            <w:tcW w:w="1065" w:type="dxa"/>
          </w:tcPr>
          <w:p w14:paraId="6CB86CDA" w14:textId="77777777" w:rsidR="000C6AF9" w:rsidRPr="00E65423" w:rsidRDefault="000C6AF9" w:rsidP="000C6AF9">
            <w:pPr>
              <w:spacing w:line="276" w:lineRule="auto"/>
              <w:rPr>
                <w:rFonts w:ascii="Roboto" w:hAnsi="Roboto" w:cs="Arial"/>
                <w:sz w:val="18"/>
                <w:szCs w:val="18"/>
              </w:rPr>
            </w:pPr>
          </w:p>
        </w:tc>
        <w:tc>
          <w:tcPr>
            <w:tcW w:w="1066" w:type="dxa"/>
          </w:tcPr>
          <w:p w14:paraId="56F21004" w14:textId="77777777" w:rsidR="000C6AF9" w:rsidRPr="00E65423" w:rsidRDefault="000C6AF9" w:rsidP="000C6AF9">
            <w:pPr>
              <w:spacing w:line="276" w:lineRule="auto"/>
              <w:rPr>
                <w:rFonts w:ascii="Roboto" w:hAnsi="Roboto" w:cs="Arial"/>
                <w:sz w:val="18"/>
                <w:szCs w:val="18"/>
              </w:rPr>
            </w:pPr>
          </w:p>
        </w:tc>
        <w:tc>
          <w:tcPr>
            <w:tcW w:w="1357" w:type="dxa"/>
          </w:tcPr>
          <w:p w14:paraId="1F5D47CA" w14:textId="77777777" w:rsidR="000C6AF9" w:rsidRPr="00E65423" w:rsidRDefault="000C6AF9" w:rsidP="000C6AF9">
            <w:pPr>
              <w:spacing w:line="276" w:lineRule="auto"/>
              <w:rPr>
                <w:rFonts w:ascii="Roboto" w:hAnsi="Roboto" w:cs="Arial"/>
                <w:sz w:val="18"/>
                <w:szCs w:val="18"/>
              </w:rPr>
            </w:pPr>
          </w:p>
        </w:tc>
        <w:tc>
          <w:tcPr>
            <w:tcW w:w="1587" w:type="dxa"/>
          </w:tcPr>
          <w:p w14:paraId="5897DE28" w14:textId="77777777" w:rsidR="000C6AF9" w:rsidRPr="00E65423" w:rsidRDefault="000C6AF9" w:rsidP="000C6AF9">
            <w:pPr>
              <w:spacing w:line="276" w:lineRule="auto"/>
              <w:rPr>
                <w:rFonts w:ascii="Roboto" w:hAnsi="Roboto" w:cs="Arial"/>
                <w:sz w:val="18"/>
                <w:szCs w:val="18"/>
              </w:rPr>
            </w:pPr>
          </w:p>
        </w:tc>
      </w:tr>
    </w:tbl>
    <w:p w14:paraId="72DA1B8B" w14:textId="77777777" w:rsidR="00416EB9" w:rsidRPr="00E65423" w:rsidRDefault="00416EB9" w:rsidP="00416EB9">
      <w:pPr>
        <w:pStyle w:val="ListParagraph"/>
        <w:spacing w:after="0"/>
        <w:ind w:left="360"/>
        <w:rPr>
          <w:rFonts w:ascii="Roboto" w:eastAsia="Times New Roman" w:hAnsi="Roboto" w:cs="Arial"/>
          <w:b/>
          <w:bCs/>
          <w:color w:val="0067B9"/>
          <w:lang w:val="en-CA"/>
        </w:rPr>
      </w:pPr>
    </w:p>
    <w:p w14:paraId="4F195EB5" w14:textId="09DA4F19"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Volume</w:t>
      </w:r>
      <w:r w:rsidR="00634341" w:rsidRPr="00E65423">
        <w:rPr>
          <w:rFonts w:ascii="Roboto" w:eastAsia="Times New Roman" w:hAnsi="Roboto" w:cs="Arial"/>
          <w:b/>
          <w:bCs/>
          <w:color w:val="0067B9"/>
          <w:lang w:val="en-CA"/>
        </w:rPr>
        <w:t xml:space="preserve"> </w:t>
      </w:r>
      <w:r w:rsidRPr="00E65423">
        <w:rPr>
          <w:rFonts w:ascii="Roboto" w:eastAsia="Times New Roman" w:hAnsi="Roboto" w:cs="Arial"/>
          <w:b/>
          <w:bCs/>
          <w:color w:val="0067B9"/>
          <w:lang w:val="en-CA"/>
        </w:rPr>
        <w:t xml:space="preserve">of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1B532045" w14:textId="77777777"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identify the scope and timeframe of the pipeline meeting (typically 2 to 3 years). </w:t>
      </w:r>
    </w:p>
    <w:p w14:paraId="5F09BABA" w14:textId="48C5C662" w:rsidR="00BE6CCC" w:rsidRPr="00E65423" w:rsidRDefault="00BE6CCC" w:rsidP="00B670AF">
      <w:pPr>
        <w:spacing w:line="276" w:lineRule="auto"/>
        <w:rPr>
          <w:rFonts w:ascii="Roboto" w:hAnsi="Roboto" w:cs="Arial"/>
          <w:sz w:val="22"/>
          <w:szCs w:val="22"/>
        </w:rPr>
      </w:pPr>
      <w:r w:rsidRPr="00E65423">
        <w:rPr>
          <w:rFonts w:ascii="Roboto" w:hAnsi="Roboto" w:cs="Arial"/>
          <w:sz w:val="22"/>
          <w:szCs w:val="22"/>
        </w:rPr>
        <w:t>Please briefly state the number of submissions anticipated by the sponsor within the scope of the pipeline.</w:t>
      </w:r>
    </w:p>
    <w:p w14:paraId="79C32C86" w14:textId="69ED1387" w:rsidR="00F1288B"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If the meeting has been approved for a particular therapeutic area (e.g., new cancer drugs and indications), </w:t>
      </w:r>
      <w:r w:rsidR="00800E84" w:rsidRPr="00800E84">
        <w:rPr>
          <w:rFonts w:ascii="Roboto" w:hAnsi="Roboto" w:cs="Arial"/>
          <w:sz w:val="22"/>
          <w:szCs w:val="22"/>
        </w:rPr>
        <w:t>CDA-AMC</w:t>
      </w:r>
      <w:r w:rsidRPr="00E65423">
        <w:rPr>
          <w:rFonts w:ascii="Roboto" w:hAnsi="Roboto" w:cs="Arial"/>
          <w:sz w:val="22"/>
          <w:szCs w:val="22"/>
        </w:rPr>
        <w:t xml:space="preserve"> encourages the sponsor to briefly summarize the number of applications that may be filed for other therapeutic areas (acknowledging that they will not be discussed in detailed during the pipeline meeting).  </w:t>
      </w:r>
    </w:p>
    <w:p w14:paraId="17726B66" w14:textId="387B2AE0"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Anticipated </w:t>
      </w:r>
      <w:r w:rsidR="00416EB9" w:rsidRPr="00E65423">
        <w:rPr>
          <w:rFonts w:ascii="Roboto" w:eastAsia="Times New Roman" w:hAnsi="Roboto" w:cs="Arial"/>
          <w:b/>
          <w:bCs/>
          <w:color w:val="0067B9"/>
          <w:lang w:val="en-CA"/>
        </w:rPr>
        <w:t>T</w:t>
      </w:r>
      <w:r w:rsidRPr="00E65423">
        <w:rPr>
          <w:rFonts w:ascii="Roboto" w:eastAsia="Times New Roman" w:hAnsi="Roboto" w:cs="Arial"/>
          <w:b/>
          <w:bCs/>
          <w:color w:val="0067B9"/>
          <w:lang w:val="en-CA"/>
        </w:rPr>
        <w:t>imelines</w:t>
      </w:r>
    </w:p>
    <w:p w14:paraId="1B32FDAD" w14:textId="6F88B6EB" w:rsidR="00521279" w:rsidRPr="00E65423" w:rsidRDefault="00BE6CCC" w:rsidP="00B670AF">
      <w:pPr>
        <w:spacing w:line="276" w:lineRule="auto"/>
        <w:rPr>
          <w:rFonts w:ascii="Roboto" w:hAnsi="Roboto" w:cs="Arial"/>
          <w:sz w:val="22"/>
          <w:szCs w:val="22"/>
        </w:rPr>
      </w:pPr>
      <w:r w:rsidRPr="00E65423">
        <w:rPr>
          <w:rFonts w:ascii="Roboto" w:hAnsi="Roboto" w:cs="Arial"/>
          <w:sz w:val="22"/>
          <w:szCs w:val="22"/>
        </w:rPr>
        <w:t xml:space="preserve">Please highlight target timelines for both Health Canada and </w:t>
      </w:r>
      <w:r w:rsidR="00800E84" w:rsidRPr="00800E84">
        <w:rPr>
          <w:rFonts w:ascii="Roboto" w:hAnsi="Roboto" w:cs="Arial"/>
          <w:sz w:val="22"/>
          <w:szCs w:val="22"/>
        </w:rPr>
        <w:t>CDA-AMC</w:t>
      </w:r>
      <w:r w:rsidRPr="00E65423">
        <w:rPr>
          <w:rFonts w:ascii="Roboto" w:hAnsi="Roboto" w:cs="Arial"/>
          <w:sz w:val="22"/>
          <w:szCs w:val="22"/>
        </w:rPr>
        <w:t xml:space="preserve"> submissions </w:t>
      </w:r>
      <w:r w:rsidR="00B35412" w:rsidRPr="00E65423">
        <w:rPr>
          <w:rFonts w:ascii="Roboto" w:hAnsi="Roboto" w:cs="Arial"/>
          <w:sz w:val="22"/>
          <w:szCs w:val="22"/>
        </w:rPr>
        <w:t xml:space="preserve">using the table </w:t>
      </w:r>
      <w:r w:rsidR="00F31427" w:rsidRPr="00E65423">
        <w:rPr>
          <w:rFonts w:ascii="Roboto" w:hAnsi="Roboto" w:cs="Arial"/>
          <w:sz w:val="22"/>
          <w:szCs w:val="22"/>
        </w:rPr>
        <w:t>above</w:t>
      </w:r>
      <w:r w:rsidRPr="00E65423">
        <w:rPr>
          <w:rFonts w:ascii="Roboto" w:hAnsi="Roboto" w:cs="Arial"/>
          <w:sz w:val="22"/>
          <w:szCs w:val="22"/>
        </w:rPr>
        <w:t>. Whenever possible, more detail with respect to target timelines for filing is appreciated (e.g., target month or quarter).</w:t>
      </w:r>
    </w:p>
    <w:p w14:paraId="78B6C5B9" w14:textId="39A283DB"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Therapeutic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reas</w:t>
      </w:r>
    </w:p>
    <w:p w14:paraId="3E4F5F7B" w14:textId="3FC75810"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briefly highlight the different therapeutic areas and indications that will be discussed in the pipeline meeting. This will help inform optimal attendance and discussion from </w:t>
      </w:r>
      <w:r w:rsidR="00D15B86" w:rsidRPr="00D15B86">
        <w:rPr>
          <w:rFonts w:ascii="Roboto" w:hAnsi="Roboto" w:cs="Arial"/>
          <w:sz w:val="22"/>
          <w:szCs w:val="22"/>
        </w:rPr>
        <w:t>CDA-AMC</w:t>
      </w:r>
      <w:r w:rsidRPr="00E65423">
        <w:rPr>
          <w:rFonts w:ascii="Roboto" w:hAnsi="Roboto" w:cs="Arial"/>
          <w:sz w:val="22"/>
          <w:szCs w:val="22"/>
        </w:rPr>
        <w:t xml:space="preserve"> attendees.     </w:t>
      </w:r>
    </w:p>
    <w:p w14:paraId="060EC130" w14:textId="3A98D266" w:rsidR="00BE6CCC"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Complex </w:t>
      </w:r>
      <w:r w:rsidR="00416EB9" w:rsidRPr="00E65423">
        <w:rPr>
          <w:rFonts w:ascii="Roboto" w:eastAsia="Times New Roman" w:hAnsi="Roboto" w:cs="Arial"/>
          <w:b/>
          <w:bCs/>
          <w:color w:val="0067B9"/>
          <w:lang w:val="en-CA"/>
        </w:rPr>
        <w:t>A</w:t>
      </w:r>
      <w:r w:rsidRPr="00E65423">
        <w:rPr>
          <w:rFonts w:ascii="Roboto" w:eastAsia="Times New Roman" w:hAnsi="Roboto" w:cs="Arial"/>
          <w:b/>
          <w:bCs/>
          <w:color w:val="0067B9"/>
          <w:lang w:val="en-CA"/>
        </w:rPr>
        <w:t>pplications</w:t>
      </w:r>
    </w:p>
    <w:p w14:paraId="7F15F732" w14:textId="77777777" w:rsidR="00BE6CCC" w:rsidRPr="00E65423" w:rsidRDefault="00BE6CCC" w:rsidP="00BE6CCC">
      <w:pPr>
        <w:spacing w:line="276" w:lineRule="auto"/>
        <w:rPr>
          <w:rFonts w:ascii="Roboto" w:hAnsi="Roboto" w:cs="Arial"/>
          <w:sz w:val="22"/>
          <w:szCs w:val="22"/>
        </w:rPr>
      </w:pPr>
      <w:r w:rsidRPr="00E65423">
        <w:rPr>
          <w:rFonts w:ascii="Roboto" w:hAnsi="Roboto" w:cs="Arial"/>
          <w:sz w:val="22"/>
          <w:szCs w:val="22"/>
        </w:rPr>
        <w:t xml:space="preserve">Please highlight any applications that should be considered for review through the complex process and provide a brief rationale.  </w:t>
      </w:r>
    </w:p>
    <w:p w14:paraId="79E4FB0C" w14:textId="76284403" w:rsidR="00FC5314" w:rsidRPr="00E65423" w:rsidRDefault="00FC5314" w:rsidP="00FC5314">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t xml:space="preserve">Diagnostic </w:t>
      </w:r>
      <w:r>
        <w:rPr>
          <w:rFonts w:ascii="Roboto" w:eastAsia="Times New Roman" w:hAnsi="Roboto" w:cs="Arial"/>
          <w:b/>
          <w:bCs/>
          <w:color w:val="0067B9"/>
          <w:lang w:val="en-CA"/>
        </w:rPr>
        <w:t xml:space="preserve">and </w:t>
      </w:r>
      <w:r w:rsidR="0037667B">
        <w:rPr>
          <w:rFonts w:ascii="Roboto" w:eastAsia="Times New Roman" w:hAnsi="Roboto" w:cs="Arial"/>
          <w:b/>
          <w:bCs/>
          <w:color w:val="0067B9"/>
          <w:lang w:val="en-CA"/>
        </w:rPr>
        <w:t xml:space="preserve">Other </w:t>
      </w:r>
      <w:r>
        <w:rPr>
          <w:rFonts w:ascii="Roboto" w:eastAsia="Times New Roman" w:hAnsi="Roboto" w:cs="Arial"/>
          <w:b/>
          <w:bCs/>
          <w:color w:val="0067B9"/>
          <w:lang w:val="en-CA"/>
        </w:rPr>
        <w:t xml:space="preserve">Testing Resource </w:t>
      </w:r>
      <w:r w:rsidRPr="00E65423">
        <w:rPr>
          <w:rFonts w:ascii="Roboto" w:eastAsia="Times New Roman" w:hAnsi="Roboto" w:cs="Arial"/>
          <w:b/>
          <w:bCs/>
          <w:color w:val="0067B9"/>
          <w:lang w:val="en-CA"/>
        </w:rPr>
        <w:t>Considerations</w:t>
      </w:r>
    </w:p>
    <w:p w14:paraId="08B9322D" w14:textId="6D9F0332" w:rsidR="00BE6CCC" w:rsidRPr="00FC5314" w:rsidRDefault="00FC5314" w:rsidP="00FC5314">
      <w:pPr>
        <w:spacing w:line="276" w:lineRule="auto"/>
        <w:rPr>
          <w:rFonts w:ascii="Roboto" w:hAnsi="Roboto" w:cs="Arial"/>
          <w:sz w:val="22"/>
          <w:szCs w:val="22"/>
        </w:rPr>
      </w:pPr>
      <w:r w:rsidRPr="00E65423">
        <w:rPr>
          <w:rFonts w:ascii="Roboto" w:hAnsi="Roboto" w:cs="Arial"/>
          <w:sz w:val="22"/>
          <w:szCs w:val="22"/>
        </w:rPr>
        <w:t xml:space="preserve">Please highlight </w:t>
      </w:r>
      <w:r>
        <w:rPr>
          <w:rFonts w:ascii="Roboto" w:hAnsi="Roboto" w:cs="Arial"/>
          <w:sz w:val="22"/>
          <w:szCs w:val="22"/>
        </w:rPr>
        <w:t xml:space="preserve">any </w:t>
      </w:r>
      <w:r w:rsidRPr="00E65423">
        <w:rPr>
          <w:rFonts w:ascii="Roboto" w:hAnsi="Roboto" w:cs="Arial"/>
          <w:sz w:val="22"/>
          <w:szCs w:val="22"/>
        </w:rPr>
        <w:t xml:space="preserve">novel diagnostic </w:t>
      </w:r>
      <w:r>
        <w:rPr>
          <w:rFonts w:ascii="Roboto" w:hAnsi="Roboto" w:cs="Arial"/>
          <w:sz w:val="22"/>
          <w:szCs w:val="22"/>
        </w:rPr>
        <w:t xml:space="preserve">or other testing </w:t>
      </w:r>
      <w:r w:rsidRPr="00E65423">
        <w:rPr>
          <w:rFonts w:ascii="Roboto" w:hAnsi="Roboto" w:cs="Arial"/>
          <w:sz w:val="22"/>
          <w:szCs w:val="22"/>
        </w:rPr>
        <w:t xml:space="preserve">requirements </w:t>
      </w:r>
      <w:r>
        <w:rPr>
          <w:rFonts w:ascii="Roboto" w:hAnsi="Roboto" w:cs="Arial"/>
          <w:sz w:val="22"/>
          <w:szCs w:val="22"/>
        </w:rPr>
        <w:t xml:space="preserve">(including but not limited to medical imaging) </w:t>
      </w:r>
      <w:r w:rsidRPr="00E65423">
        <w:rPr>
          <w:rFonts w:ascii="Roboto" w:hAnsi="Roboto" w:cs="Arial"/>
          <w:sz w:val="22"/>
          <w:szCs w:val="22"/>
        </w:rPr>
        <w:t xml:space="preserve">that </w:t>
      </w:r>
      <w:r w:rsidRPr="00C02076">
        <w:rPr>
          <w:rFonts w:ascii="Roboto" w:hAnsi="Roboto" w:cs="Arial"/>
          <w:b/>
          <w:bCs/>
          <w:sz w:val="22"/>
          <w:szCs w:val="22"/>
          <w:u w:val="single"/>
        </w:rPr>
        <w:t>exceed</w:t>
      </w:r>
      <w:r>
        <w:rPr>
          <w:rFonts w:ascii="Roboto" w:hAnsi="Roboto" w:cs="Arial"/>
          <w:sz w:val="22"/>
          <w:szCs w:val="22"/>
        </w:rPr>
        <w:t xml:space="preserve"> the current standards of care and </w:t>
      </w:r>
      <w:r w:rsidRPr="00E65423">
        <w:rPr>
          <w:rFonts w:ascii="Roboto" w:hAnsi="Roboto" w:cs="Arial"/>
          <w:sz w:val="22"/>
          <w:szCs w:val="22"/>
        </w:rPr>
        <w:t xml:space="preserve">will be required because of the drugs discussed during the pipeline meeting. </w:t>
      </w:r>
      <w:r w:rsidRPr="00E65423">
        <w:rPr>
          <w:rFonts w:ascii="Roboto" w:eastAsia="Times New Roman" w:hAnsi="Roboto" w:cs="Arial"/>
          <w:color w:val="333333"/>
          <w:sz w:val="22"/>
          <w:szCs w:val="22"/>
          <w:lang w:eastAsia="en-CA"/>
        </w:rPr>
        <w:t xml:space="preserve">Early identification of these potential issues could allow </w:t>
      </w:r>
      <w:r w:rsidRPr="00FC5314">
        <w:rPr>
          <w:rFonts w:ascii="Roboto" w:eastAsia="Times New Roman" w:hAnsi="Roboto" w:cs="Arial"/>
          <w:color w:val="333333"/>
          <w:sz w:val="22"/>
          <w:szCs w:val="22"/>
          <w:lang w:eastAsia="en-CA"/>
        </w:rPr>
        <w:t>CDA-AMC</w:t>
      </w:r>
      <w:r w:rsidRPr="00E65423">
        <w:rPr>
          <w:rFonts w:ascii="Roboto" w:eastAsia="Times New Roman" w:hAnsi="Roboto" w:cs="Arial"/>
          <w:color w:val="333333"/>
          <w:sz w:val="22"/>
          <w:szCs w:val="22"/>
          <w:lang w:eastAsia="en-CA"/>
        </w:rPr>
        <w:t xml:space="preserve"> to initiate work on implementation guidance earlier in the product lifecycle to help facilitate overall health system readiness</w:t>
      </w:r>
      <w:r>
        <w:rPr>
          <w:rFonts w:ascii="Roboto" w:eastAsia="Times New Roman" w:hAnsi="Roboto" w:cs="Arial"/>
          <w:color w:val="333333"/>
          <w:sz w:val="22"/>
          <w:szCs w:val="22"/>
          <w:lang w:eastAsia="en-CA"/>
        </w:rPr>
        <w:t xml:space="preserve"> (including </w:t>
      </w:r>
      <w:r w:rsidRPr="00E65423">
        <w:rPr>
          <w:rFonts w:ascii="Roboto" w:hAnsi="Roboto" w:cs="Arial"/>
          <w:sz w:val="22"/>
          <w:szCs w:val="22"/>
        </w:rPr>
        <w:t xml:space="preserve">through </w:t>
      </w:r>
      <w:r>
        <w:rPr>
          <w:rFonts w:ascii="Roboto" w:hAnsi="Roboto" w:cs="Arial"/>
          <w:sz w:val="22"/>
          <w:szCs w:val="22"/>
        </w:rPr>
        <w:t xml:space="preserve">the </w:t>
      </w:r>
      <w:hyperlink r:id="rId20" w:history="1">
        <w:r w:rsidRPr="00E65423">
          <w:rPr>
            <w:rStyle w:val="Hyperlink"/>
            <w:rFonts w:ascii="Roboto" w:hAnsi="Roboto" w:cs="Arial"/>
            <w:i/>
            <w:iCs/>
            <w:sz w:val="22"/>
            <w:szCs w:val="22"/>
          </w:rPr>
          <w:t>Canadian Medical Imaging Inventory</w:t>
        </w:r>
      </w:hyperlink>
      <w:r>
        <w:rPr>
          <w:rStyle w:val="Hyperlink"/>
          <w:rFonts w:ascii="Roboto" w:hAnsi="Roboto" w:cs="Arial"/>
          <w:i/>
          <w:iCs/>
          <w:sz w:val="22"/>
          <w:szCs w:val="22"/>
        </w:rPr>
        <w:t>)</w:t>
      </w:r>
      <w:r w:rsidRPr="00E65423">
        <w:rPr>
          <w:rFonts w:ascii="Roboto" w:eastAsia="Times New Roman" w:hAnsi="Roboto" w:cs="Arial"/>
          <w:color w:val="333333"/>
          <w:sz w:val="22"/>
          <w:szCs w:val="22"/>
          <w:lang w:eastAsia="en-CA"/>
        </w:rPr>
        <w:t>.</w:t>
      </w:r>
    </w:p>
    <w:p w14:paraId="495E6FB7" w14:textId="57D0840A" w:rsidR="00A06316" w:rsidRPr="00E65423" w:rsidRDefault="00BE6CCC" w:rsidP="00BE6CCC">
      <w:pPr>
        <w:pStyle w:val="ListParagraph"/>
        <w:numPr>
          <w:ilvl w:val="0"/>
          <w:numId w:val="20"/>
        </w:numPr>
        <w:spacing w:after="0"/>
        <w:rPr>
          <w:rFonts w:ascii="Roboto" w:eastAsia="Times New Roman" w:hAnsi="Roboto" w:cs="Arial"/>
          <w:b/>
          <w:bCs/>
          <w:color w:val="0067B9"/>
          <w:lang w:val="en-CA"/>
        </w:rPr>
      </w:pPr>
      <w:r w:rsidRPr="00E65423">
        <w:rPr>
          <w:rFonts w:ascii="Roboto" w:eastAsia="Times New Roman" w:hAnsi="Roboto" w:cs="Arial"/>
          <w:b/>
          <w:bCs/>
          <w:color w:val="0067B9"/>
          <w:lang w:val="en-CA"/>
        </w:rPr>
        <w:lastRenderedPageBreak/>
        <w:t xml:space="preserve">Questions for </w:t>
      </w:r>
      <w:r w:rsidR="00D15B86" w:rsidRPr="00D15B86">
        <w:rPr>
          <w:rFonts w:ascii="Roboto" w:eastAsia="Times New Roman" w:hAnsi="Roboto" w:cs="Arial"/>
          <w:b/>
          <w:bCs/>
          <w:color w:val="0067B9"/>
          <w:lang w:val="en-CA"/>
        </w:rPr>
        <w:t>CDA-AMC</w:t>
      </w:r>
      <w:r w:rsidR="00A06316" w:rsidRPr="00E65423">
        <w:rPr>
          <w:rFonts w:ascii="Roboto" w:eastAsia="Times New Roman" w:hAnsi="Roboto" w:cs="Arial"/>
          <w:b/>
          <w:bCs/>
          <w:color w:val="0067B9"/>
          <w:lang w:val="en-CA"/>
        </w:rPr>
        <w:t xml:space="preserve"> </w:t>
      </w:r>
    </w:p>
    <w:tbl>
      <w:tblPr>
        <w:tblStyle w:val="TableGrid"/>
        <w:tblW w:w="9781" w:type="dxa"/>
        <w:tblInd w:w="-5" w:type="dxa"/>
        <w:tblLook w:val="04A0" w:firstRow="1" w:lastRow="0" w:firstColumn="1" w:lastColumn="0" w:noHBand="0" w:noVBand="1"/>
        <w:tblCaption w:val="Questions"/>
        <w:tblDescription w:val="Quesitons / points for discussion"/>
      </w:tblPr>
      <w:tblGrid>
        <w:gridCol w:w="9781"/>
      </w:tblGrid>
      <w:tr w:rsidR="00A06316" w:rsidRPr="00E65423" w14:paraId="5B4D7934" w14:textId="77777777" w:rsidTr="00C14EBD">
        <w:trPr>
          <w:tblHeader/>
        </w:trPr>
        <w:tc>
          <w:tcPr>
            <w:tcW w:w="9781" w:type="dxa"/>
            <w:shd w:val="clear" w:color="auto" w:fill="auto"/>
          </w:tcPr>
          <w:p w14:paraId="0877142B"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1 (please state ‘none’ if there are no questions)</w:t>
            </w:r>
          </w:p>
        </w:tc>
      </w:tr>
      <w:tr w:rsidR="00A06316" w:rsidRPr="00E65423" w14:paraId="2FFD74FF" w14:textId="77777777" w:rsidTr="00C14EBD">
        <w:trPr>
          <w:tblHeader/>
        </w:trPr>
        <w:tc>
          <w:tcPr>
            <w:tcW w:w="9781" w:type="dxa"/>
            <w:shd w:val="clear" w:color="auto" w:fill="auto"/>
          </w:tcPr>
          <w:p w14:paraId="462FB9F3"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Question 2</w:t>
            </w:r>
          </w:p>
        </w:tc>
      </w:tr>
      <w:tr w:rsidR="00A06316" w:rsidRPr="00E65423" w14:paraId="68850B71" w14:textId="77777777" w:rsidTr="00C14EBD">
        <w:trPr>
          <w:tblHeader/>
        </w:trPr>
        <w:tc>
          <w:tcPr>
            <w:tcW w:w="9781" w:type="dxa"/>
            <w:shd w:val="clear" w:color="auto" w:fill="auto"/>
          </w:tcPr>
          <w:p w14:paraId="297E2CAF" w14:textId="77777777" w:rsidR="00A06316" w:rsidRPr="00E65423" w:rsidRDefault="00A06316" w:rsidP="00D15B86">
            <w:pPr>
              <w:pStyle w:val="ListParagraph"/>
              <w:numPr>
                <w:ilvl w:val="0"/>
                <w:numId w:val="25"/>
              </w:numPr>
              <w:spacing w:before="60" w:after="60" w:line="276" w:lineRule="auto"/>
              <w:ind w:left="379"/>
              <w:rPr>
                <w:rFonts w:ascii="Roboto" w:hAnsi="Roboto" w:cs="Arial"/>
                <w:sz w:val="20"/>
                <w:szCs w:val="20"/>
              </w:rPr>
            </w:pPr>
            <w:r w:rsidRPr="00E65423">
              <w:rPr>
                <w:rFonts w:ascii="Roboto" w:hAnsi="Roboto" w:cs="Arial"/>
                <w:sz w:val="20"/>
                <w:szCs w:val="20"/>
              </w:rPr>
              <w:t>Add additional rows if required</w:t>
            </w:r>
          </w:p>
        </w:tc>
      </w:tr>
    </w:tbl>
    <w:p w14:paraId="61BB149F" w14:textId="77777777" w:rsidR="00410B97" w:rsidRPr="00E65423" w:rsidRDefault="00410B97" w:rsidP="00BE6CCC">
      <w:pPr>
        <w:spacing w:line="276" w:lineRule="auto"/>
        <w:rPr>
          <w:rFonts w:ascii="Roboto" w:eastAsiaTheme="majorEastAsia" w:hAnsi="Roboto" w:cstheme="minorHAnsi"/>
          <w:sz w:val="36"/>
          <w:szCs w:val="36"/>
        </w:rPr>
      </w:pPr>
    </w:p>
    <w:sectPr w:rsidR="00410B97" w:rsidRPr="00E65423" w:rsidSect="00560C39">
      <w:headerReference w:type="default" r:id="rId21"/>
      <w:footerReference w:type="default" r:id="rId22"/>
      <w:headerReference w:type="first" r:id="rId23"/>
      <w:footerReference w:type="first" r:id="rId24"/>
      <w:pgSz w:w="11906" w:h="16838"/>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F9905" w14:textId="77777777" w:rsidR="00567FD3" w:rsidRDefault="00567FD3" w:rsidP="00B86079">
      <w:pPr>
        <w:spacing w:after="0" w:line="240" w:lineRule="auto"/>
      </w:pPr>
      <w:r>
        <w:separator/>
      </w:r>
    </w:p>
  </w:endnote>
  <w:endnote w:type="continuationSeparator" w:id="0">
    <w:p w14:paraId="6186A61B" w14:textId="77777777" w:rsidR="00567FD3" w:rsidRDefault="00567FD3" w:rsidP="00B86079">
      <w:pPr>
        <w:spacing w:after="0" w:line="240" w:lineRule="auto"/>
      </w:pPr>
      <w:r>
        <w:continuationSeparator/>
      </w:r>
    </w:p>
  </w:endnote>
  <w:endnote w:type="continuationNotice" w:id="1">
    <w:p w14:paraId="47AFB76D" w14:textId="77777777" w:rsidR="00567FD3" w:rsidRDefault="00567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127455834"/>
      <w:docPartObj>
        <w:docPartGallery w:val="Page Numbers (Bottom of Page)"/>
        <w:docPartUnique/>
      </w:docPartObj>
    </w:sdtPr>
    <w:sdtEndPr>
      <w:rPr>
        <w:noProof/>
      </w:rPr>
    </w:sdtEndPr>
    <w:sdtContent>
      <w:p w14:paraId="53D5832C" w14:textId="189E9262" w:rsidR="00FD0C98" w:rsidRDefault="007865C9" w:rsidP="00FD0C98">
        <w:pPr>
          <w:pStyle w:val="Footer"/>
          <w:tabs>
            <w:tab w:val="num" w:pos="360"/>
          </w:tabs>
          <w:rPr>
            <w:rFonts w:ascii="Arial" w:hAnsi="Arial" w:cs="Arial"/>
            <w:sz w:val="16"/>
            <w:szCs w:val="16"/>
          </w:rPr>
        </w:pPr>
        <w:r>
          <w:rPr>
            <w:rFonts w:ascii="Arial" w:hAnsi="Arial" w:cs="Arial"/>
            <w:sz w:val="16"/>
            <w:szCs w:val="16"/>
          </w:rPr>
          <w:ptab w:relativeTo="margin" w:alignment="right" w:leader="none"/>
        </w:r>
        <w:r w:rsidRPr="00FD0C98">
          <w:rPr>
            <w:rFonts w:ascii="Roboto" w:hAnsi="Roboto" w:cs="Arial"/>
            <w:sz w:val="16"/>
            <w:szCs w:val="16"/>
          </w:rPr>
          <w:fldChar w:fldCharType="begin"/>
        </w:r>
        <w:r w:rsidRPr="00FD0C98">
          <w:rPr>
            <w:rFonts w:ascii="Roboto" w:hAnsi="Roboto" w:cs="Arial"/>
            <w:sz w:val="16"/>
            <w:szCs w:val="16"/>
          </w:rPr>
          <w:instrText xml:space="preserve"> PAGE </w:instrText>
        </w:r>
        <w:r w:rsidRPr="00FD0C98">
          <w:rPr>
            <w:rFonts w:ascii="Roboto" w:hAnsi="Roboto" w:cs="Arial"/>
            <w:sz w:val="16"/>
            <w:szCs w:val="16"/>
          </w:rPr>
          <w:fldChar w:fldCharType="separate"/>
        </w:r>
        <w:r w:rsidRPr="00FD0C98">
          <w:rPr>
            <w:rFonts w:ascii="Roboto" w:hAnsi="Roboto" w:cs="Arial"/>
            <w:sz w:val="16"/>
            <w:szCs w:val="16"/>
          </w:rPr>
          <w:t>1</w:t>
        </w:r>
        <w:r w:rsidRPr="00FD0C98">
          <w:rPr>
            <w:rFonts w:ascii="Roboto" w:hAnsi="Roboto" w:cs="Arial"/>
            <w:sz w:val="16"/>
            <w:szCs w:val="16"/>
          </w:rPr>
          <w:fldChar w:fldCharType="end"/>
        </w:r>
      </w:p>
      <w:p w14:paraId="41C5C040" w14:textId="5FA7146B" w:rsidR="007865C9" w:rsidRDefault="00FD0C98" w:rsidP="00FD0C98">
        <w:pPr>
          <w:pStyle w:val="Footer"/>
          <w:tabs>
            <w:tab w:val="num" w:pos="360"/>
          </w:tabs>
          <w:rPr>
            <w:rFonts w:ascii="Arial" w:hAnsi="Arial" w:cs="Arial"/>
            <w:sz w:val="16"/>
            <w:szCs w:val="16"/>
          </w:rPr>
        </w:pPr>
        <w:r>
          <w:rPr>
            <w:noProof/>
          </w:rPr>
          <mc:AlternateContent>
            <mc:Choice Requires="wps">
              <w:drawing>
                <wp:anchor distT="0" distB="0" distL="114300" distR="114300" simplePos="0" relativeHeight="251658242" behindDoc="0" locked="0" layoutInCell="1" allowOverlap="1" wp14:anchorId="27C734CC" wp14:editId="3D435207">
                  <wp:simplePos x="0" y="0"/>
                  <wp:positionH relativeFrom="column">
                    <wp:posOffset>5928258</wp:posOffset>
                  </wp:positionH>
                  <wp:positionV relativeFrom="paragraph">
                    <wp:posOffset>38100</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6D0EA7" id="Straight Connector 10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8pt,3pt" to="4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" strokecolor="#007dc6" strokeweight="2.25pt">
                  <v:stroke joinstyle="miter"/>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02E9" w14:textId="60DF9C2D" w:rsidR="00CA6E76" w:rsidRPr="00AC3F67" w:rsidRDefault="00AC3F67" w:rsidP="00416EB9">
    <w:pPr>
      <w:pStyle w:val="Footer"/>
      <w:rPr>
        <w:rFonts w:ascii="Roboto" w:hAnsi="Roboto"/>
        <w:sz w:val="28"/>
        <w:szCs w:val="28"/>
        <w:lang w:val="en-US"/>
      </w:rPr>
    </w:pPr>
    <w:r>
      <w:rPr>
        <w:rFonts w:ascii="Roboto" w:hAnsi="Roboto" w:cs="Arial"/>
        <w:sz w:val="18"/>
        <w:szCs w:val="18"/>
        <w:lang w:val="en-US"/>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C656" w14:textId="77777777" w:rsidR="00567FD3" w:rsidRDefault="00567FD3" w:rsidP="00B86079">
      <w:pPr>
        <w:spacing w:after="0" w:line="240" w:lineRule="auto"/>
      </w:pPr>
      <w:r>
        <w:separator/>
      </w:r>
    </w:p>
  </w:footnote>
  <w:footnote w:type="continuationSeparator" w:id="0">
    <w:p w14:paraId="41F84A08" w14:textId="77777777" w:rsidR="00567FD3" w:rsidRDefault="00567FD3" w:rsidP="00B86079">
      <w:pPr>
        <w:spacing w:after="0" w:line="240" w:lineRule="auto"/>
      </w:pPr>
      <w:r>
        <w:continuationSeparator/>
      </w:r>
    </w:p>
  </w:footnote>
  <w:footnote w:type="continuationNotice" w:id="1">
    <w:p w14:paraId="556669A5" w14:textId="77777777" w:rsidR="00567FD3" w:rsidRDefault="00567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0257" w14:textId="6B5C736B" w:rsidR="000611FA" w:rsidRDefault="000611FA" w:rsidP="000611FA">
    <w:pPr>
      <w:pStyle w:val="Header"/>
    </w:pPr>
    <w:r>
      <w:rPr>
        <w:noProof/>
        <w:lang w:eastAsia="en-CA"/>
      </w:rPr>
      <mc:AlternateContent>
        <mc:Choice Requires="wps">
          <w:drawing>
            <wp:anchor distT="0" distB="0" distL="114300" distR="114300" simplePos="0" relativeHeight="251658240" behindDoc="0" locked="0" layoutInCell="1" allowOverlap="1" wp14:anchorId="16665E0F" wp14:editId="74FAECD1">
              <wp:simplePos x="0" y="0"/>
              <wp:positionH relativeFrom="column">
                <wp:posOffset>-37906</wp:posOffset>
              </wp:positionH>
              <wp:positionV relativeFrom="paragraph">
                <wp:posOffset>-59055</wp:posOffset>
              </wp:positionV>
              <wp:extent cx="5124262" cy="413385"/>
              <wp:effectExtent l="0" t="0" r="0" b="5715"/>
              <wp:wrapNone/>
              <wp:docPr id="44" name="Text Box 44"/>
              <wp:cNvGraphicFramePr/>
              <a:graphic xmlns:a="http://schemas.openxmlformats.org/drawingml/2006/main">
                <a:graphicData uri="http://schemas.microsoft.com/office/word/2010/wordprocessingShape">
                  <wps:wsp>
                    <wps:cNvSpPr txBox="1"/>
                    <wps:spPr>
                      <a:xfrm>
                        <a:off x="0" y="0"/>
                        <a:ext cx="5124262" cy="413385"/>
                      </a:xfrm>
                      <a:prstGeom prst="rect">
                        <a:avLst/>
                      </a:prstGeom>
                      <a:noFill/>
                      <a:ln w="6350">
                        <a:noFill/>
                      </a:ln>
                    </wps:spPr>
                    <wps:txb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65E0F" id="_x0000_t202" coordsize="21600,21600" o:spt="202" path="m,l,21600r21600,l21600,xe">
              <v:stroke joinstyle="miter"/>
              <v:path gradientshapeok="t" o:connecttype="rect"/>
            </v:shapetype>
            <v:shape id="Text Box 44" o:spid="_x0000_s1026" type="#_x0000_t202" style="position:absolute;margin-left:-3pt;margin-top:-4.65pt;width:403.5pt;height:3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" filled="f" stroked="f" strokeweight=".5pt">
              <v:textbox>
                <w:txbxContent>
                  <w:p w14:paraId="29F33C7F" w14:textId="56A2A867" w:rsidR="000611FA" w:rsidRPr="0056704B" w:rsidRDefault="000611FA" w:rsidP="00320482">
                    <w:pPr>
                      <w:rPr>
                        <w:rFonts w:ascii="Poppins SemiBold" w:hAnsi="Poppins SemiBold" w:cs="Poppins SemiBold"/>
                        <w:color w:val="007DC6"/>
                        <w:sz w:val="26"/>
                        <w:szCs w:val="26"/>
                      </w:rPr>
                    </w:pPr>
                    <w:r w:rsidRPr="000611FA">
                      <w:rPr>
                        <w:rFonts w:ascii="Poppins SemiBold" w:hAnsi="Poppins SemiBold" w:cs="Poppins SemiBold"/>
                        <w:color w:val="007DC6"/>
                        <w:sz w:val="26"/>
                        <w:szCs w:val="26"/>
                      </w:rPr>
                      <w:t>Presubmission and Pipeline Meeting Briefing Paper</w:t>
                    </w:r>
                  </w:p>
                </w:txbxContent>
              </v:textbox>
            </v:shape>
          </w:pict>
        </mc:Fallback>
      </mc:AlternateContent>
    </w:r>
  </w:p>
  <w:p w14:paraId="09FBA7F0" w14:textId="77777777" w:rsidR="000611FA" w:rsidRDefault="000611FA" w:rsidP="000611FA">
    <w:pPr>
      <w:pStyle w:val="Header"/>
    </w:pPr>
  </w:p>
  <w:p w14:paraId="46A302AE" w14:textId="77777777" w:rsidR="000611FA" w:rsidRDefault="00061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C514" w14:textId="68666E00" w:rsidR="00560C39" w:rsidRDefault="00560C39">
    <w:pPr>
      <w:pStyle w:val="Header"/>
    </w:pPr>
    <w:r>
      <w:rPr>
        <w:noProof/>
      </w:rPr>
      <w:drawing>
        <wp:anchor distT="0" distB="0" distL="114300" distR="114300" simplePos="0" relativeHeight="251660290" behindDoc="0" locked="0" layoutInCell="1" allowOverlap="1" wp14:anchorId="3C96D8C2" wp14:editId="02064D64">
          <wp:simplePos x="0" y="0"/>
          <wp:positionH relativeFrom="column">
            <wp:posOffset>0</wp:posOffset>
          </wp:positionH>
          <wp:positionV relativeFrom="paragraph">
            <wp:posOffset>-635</wp:posOffset>
          </wp:positionV>
          <wp:extent cx="3530062" cy="429370"/>
          <wp:effectExtent l="0" t="0" r="0" b="8890"/>
          <wp:wrapNone/>
          <wp:docPr id="137093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9719"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425" cy="43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2A56"/>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710478"/>
    <w:multiLevelType w:val="hybridMultilevel"/>
    <w:tmpl w:val="510A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322EA"/>
    <w:multiLevelType w:val="hybridMultilevel"/>
    <w:tmpl w:val="6792E6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90783"/>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1F5AB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11B5931"/>
    <w:multiLevelType w:val="multilevel"/>
    <w:tmpl w:val="C3DC6CB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26680"/>
    <w:multiLevelType w:val="hybridMultilevel"/>
    <w:tmpl w:val="CECCE4B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E93943"/>
    <w:multiLevelType w:val="hybridMultilevel"/>
    <w:tmpl w:val="105A9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3B4CAA"/>
    <w:multiLevelType w:val="hybridMultilevel"/>
    <w:tmpl w:val="B7DE3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D30C26"/>
    <w:multiLevelType w:val="hybridMultilevel"/>
    <w:tmpl w:val="9448F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980383"/>
    <w:multiLevelType w:val="multilevel"/>
    <w:tmpl w:val="D9A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95102"/>
    <w:multiLevelType w:val="hybridMultilevel"/>
    <w:tmpl w:val="1BB8E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C0069AB"/>
    <w:multiLevelType w:val="hybridMultilevel"/>
    <w:tmpl w:val="CECCE4B6"/>
    <w:lvl w:ilvl="0" w:tplc="AD24C21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DAB6492"/>
    <w:multiLevelType w:val="multilevel"/>
    <w:tmpl w:val="DE667352"/>
    <w:lvl w:ilvl="0">
      <w:start w:val="1"/>
      <w:numFmt w:val="decimal"/>
      <w:lvlText w:val="%1."/>
      <w:lvlJc w:val="left"/>
      <w:pPr>
        <w:ind w:left="360" w:hanging="360"/>
      </w:pPr>
      <w:rPr>
        <w:color w:val="0068B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F042C7"/>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F783F9F"/>
    <w:multiLevelType w:val="hybridMultilevel"/>
    <w:tmpl w:val="CECCE4B6"/>
    <w:lvl w:ilvl="0" w:tplc="AD24C21A">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00E3178"/>
    <w:multiLevelType w:val="hybridMultilevel"/>
    <w:tmpl w:val="23B076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8E56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F158FC"/>
    <w:multiLevelType w:val="hybridMultilevel"/>
    <w:tmpl w:val="04405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0C5983"/>
    <w:multiLevelType w:val="hybridMultilevel"/>
    <w:tmpl w:val="6720B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276FDB"/>
    <w:multiLevelType w:val="hybridMultilevel"/>
    <w:tmpl w:val="CD3292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2DF27A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4B1241"/>
    <w:multiLevelType w:val="hybridMultilevel"/>
    <w:tmpl w:val="F1167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29482">
    <w:abstractNumId w:val="1"/>
  </w:num>
  <w:num w:numId="2" w16cid:durableId="2031490585">
    <w:abstractNumId w:val="2"/>
  </w:num>
  <w:num w:numId="3" w16cid:durableId="1601791815">
    <w:abstractNumId w:val="17"/>
  </w:num>
  <w:num w:numId="4" w16cid:durableId="644970554">
    <w:abstractNumId w:val="10"/>
  </w:num>
  <w:num w:numId="5" w16cid:durableId="348798936">
    <w:abstractNumId w:val="24"/>
  </w:num>
  <w:num w:numId="6" w16cid:durableId="1427069613">
    <w:abstractNumId w:val="19"/>
  </w:num>
  <w:num w:numId="7" w16cid:durableId="1183013507">
    <w:abstractNumId w:val="14"/>
  </w:num>
  <w:num w:numId="8" w16cid:durableId="2077849316">
    <w:abstractNumId w:val="11"/>
  </w:num>
  <w:num w:numId="9" w16cid:durableId="1748726581">
    <w:abstractNumId w:val="13"/>
  </w:num>
  <w:num w:numId="10" w16cid:durableId="641689980">
    <w:abstractNumId w:val="3"/>
  </w:num>
  <w:num w:numId="11" w16cid:durableId="799422261">
    <w:abstractNumId w:val="7"/>
  </w:num>
  <w:num w:numId="12" w16cid:durableId="814566540">
    <w:abstractNumId w:val="4"/>
  </w:num>
  <w:num w:numId="13" w16cid:durableId="652829858">
    <w:abstractNumId w:val="16"/>
  </w:num>
  <w:num w:numId="14" w16cid:durableId="359011902">
    <w:abstractNumId w:val="15"/>
  </w:num>
  <w:num w:numId="15" w16cid:durableId="915867845">
    <w:abstractNumId w:val="0"/>
  </w:num>
  <w:num w:numId="16" w16cid:durableId="680084099">
    <w:abstractNumId w:val="9"/>
  </w:num>
  <w:num w:numId="17" w16cid:durableId="1299263361">
    <w:abstractNumId w:val="20"/>
  </w:num>
  <w:num w:numId="18" w16cid:durableId="1348828278">
    <w:abstractNumId w:val="21"/>
  </w:num>
  <w:num w:numId="19" w16cid:durableId="1168516507">
    <w:abstractNumId w:val="22"/>
  </w:num>
  <w:num w:numId="20" w16cid:durableId="1623539952">
    <w:abstractNumId w:val="18"/>
  </w:num>
  <w:num w:numId="21" w16cid:durableId="2100716289">
    <w:abstractNumId w:val="5"/>
  </w:num>
  <w:num w:numId="22" w16cid:durableId="1159004670">
    <w:abstractNumId w:val="8"/>
  </w:num>
  <w:num w:numId="23" w16cid:durableId="1296640909">
    <w:abstractNumId w:val="23"/>
  </w:num>
  <w:num w:numId="24" w16cid:durableId="1000887708">
    <w:abstractNumId w:val="12"/>
  </w:num>
  <w:num w:numId="25" w16cid:durableId="198158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79"/>
    <w:rsid w:val="00000806"/>
    <w:rsid w:val="000018CC"/>
    <w:rsid w:val="000147AF"/>
    <w:rsid w:val="00014E77"/>
    <w:rsid w:val="00022C91"/>
    <w:rsid w:val="0003419A"/>
    <w:rsid w:val="0004012C"/>
    <w:rsid w:val="0005793B"/>
    <w:rsid w:val="000611FA"/>
    <w:rsid w:val="00061AF3"/>
    <w:rsid w:val="000743B1"/>
    <w:rsid w:val="000834E3"/>
    <w:rsid w:val="00086CF1"/>
    <w:rsid w:val="0009107E"/>
    <w:rsid w:val="00093BA7"/>
    <w:rsid w:val="000A4949"/>
    <w:rsid w:val="000C2ED7"/>
    <w:rsid w:val="000C6AF9"/>
    <w:rsid w:val="00100766"/>
    <w:rsid w:val="0010579A"/>
    <w:rsid w:val="0010633F"/>
    <w:rsid w:val="0011312B"/>
    <w:rsid w:val="00114B33"/>
    <w:rsid w:val="00117C12"/>
    <w:rsid w:val="001305D1"/>
    <w:rsid w:val="001305F9"/>
    <w:rsid w:val="001319F1"/>
    <w:rsid w:val="0013227F"/>
    <w:rsid w:val="00135218"/>
    <w:rsid w:val="00147653"/>
    <w:rsid w:val="001578A3"/>
    <w:rsid w:val="00161769"/>
    <w:rsid w:val="001A1134"/>
    <w:rsid w:val="001A4143"/>
    <w:rsid w:val="001C3B83"/>
    <w:rsid w:val="001D4C72"/>
    <w:rsid w:val="001E3017"/>
    <w:rsid w:val="001E49F8"/>
    <w:rsid w:val="001F069F"/>
    <w:rsid w:val="001F1FCA"/>
    <w:rsid w:val="00201020"/>
    <w:rsid w:val="00202E22"/>
    <w:rsid w:val="00214FD4"/>
    <w:rsid w:val="0021656D"/>
    <w:rsid w:val="00217419"/>
    <w:rsid w:val="00220115"/>
    <w:rsid w:val="0022227E"/>
    <w:rsid w:val="00233A2B"/>
    <w:rsid w:val="00236EE4"/>
    <w:rsid w:val="00241184"/>
    <w:rsid w:val="00245102"/>
    <w:rsid w:val="002503F4"/>
    <w:rsid w:val="002553B3"/>
    <w:rsid w:val="00256A85"/>
    <w:rsid w:val="002571CC"/>
    <w:rsid w:val="002674EA"/>
    <w:rsid w:val="00267DA0"/>
    <w:rsid w:val="0027237A"/>
    <w:rsid w:val="002767DA"/>
    <w:rsid w:val="00280050"/>
    <w:rsid w:val="00285AE0"/>
    <w:rsid w:val="002A121F"/>
    <w:rsid w:val="002B213A"/>
    <w:rsid w:val="002B54F1"/>
    <w:rsid w:val="002C0E1E"/>
    <w:rsid w:val="002C20F4"/>
    <w:rsid w:val="002C282B"/>
    <w:rsid w:val="002C78C0"/>
    <w:rsid w:val="002E1BF7"/>
    <w:rsid w:val="002E20A2"/>
    <w:rsid w:val="002E2E23"/>
    <w:rsid w:val="003002C1"/>
    <w:rsid w:val="0030169E"/>
    <w:rsid w:val="003036BA"/>
    <w:rsid w:val="00303EAF"/>
    <w:rsid w:val="00320482"/>
    <w:rsid w:val="0032194F"/>
    <w:rsid w:val="00330E4D"/>
    <w:rsid w:val="003365B1"/>
    <w:rsid w:val="003378B0"/>
    <w:rsid w:val="003511E8"/>
    <w:rsid w:val="00361C70"/>
    <w:rsid w:val="00363166"/>
    <w:rsid w:val="00363C1B"/>
    <w:rsid w:val="0036696D"/>
    <w:rsid w:val="0037186B"/>
    <w:rsid w:val="0037667B"/>
    <w:rsid w:val="00380BB1"/>
    <w:rsid w:val="00382BE5"/>
    <w:rsid w:val="003853C0"/>
    <w:rsid w:val="00387E3C"/>
    <w:rsid w:val="0039222D"/>
    <w:rsid w:val="003A0E54"/>
    <w:rsid w:val="003A3EDE"/>
    <w:rsid w:val="003B0CE1"/>
    <w:rsid w:val="003B0FCE"/>
    <w:rsid w:val="003B337F"/>
    <w:rsid w:val="003B5008"/>
    <w:rsid w:val="003B7BB7"/>
    <w:rsid w:val="003C1165"/>
    <w:rsid w:val="003D4058"/>
    <w:rsid w:val="003D459E"/>
    <w:rsid w:val="003F2288"/>
    <w:rsid w:val="003F23A5"/>
    <w:rsid w:val="003F57EB"/>
    <w:rsid w:val="003F6B1A"/>
    <w:rsid w:val="003F7A59"/>
    <w:rsid w:val="004050C4"/>
    <w:rsid w:val="00407577"/>
    <w:rsid w:val="00410B97"/>
    <w:rsid w:val="00416EB9"/>
    <w:rsid w:val="00423997"/>
    <w:rsid w:val="00426999"/>
    <w:rsid w:val="004377FF"/>
    <w:rsid w:val="004421AA"/>
    <w:rsid w:val="00444269"/>
    <w:rsid w:val="00446099"/>
    <w:rsid w:val="00461C1B"/>
    <w:rsid w:val="00466F1B"/>
    <w:rsid w:val="00467828"/>
    <w:rsid w:val="00475AF6"/>
    <w:rsid w:val="00476AB8"/>
    <w:rsid w:val="00483BD0"/>
    <w:rsid w:val="004852F7"/>
    <w:rsid w:val="0049383A"/>
    <w:rsid w:val="004A2132"/>
    <w:rsid w:val="004A4CCB"/>
    <w:rsid w:val="004A6333"/>
    <w:rsid w:val="004A69D2"/>
    <w:rsid w:val="004A752E"/>
    <w:rsid w:val="004C0ECB"/>
    <w:rsid w:val="004C1BE3"/>
    <w:rsid w:val="004C54BF"/>
    <w:rsid w:val="004E6517"/>
    <w:rsid w:val="004F15FB"/>
    <w:rsid w:val="004F601C"/>
    <w:rsid w:val="004F6A8B"/>
    <w:rsid w:val="005047ED"/>
    <w:rsid w:val="00505106"/>
    <w:rsid w:val="00506A76"/>
    <w:rsid w:val="00506CCE"/>
    <w:rsid w:val="00510044"/>
    <w:rsid w:val="00514B05"/>
    <w:rsid w:val="005165E8"/>
    <w:rsid w:val="00521279"/>
    <w:rsid w:val="00522027"/>
    <w:rsid w:val="00525A47"/>
    <w:rsid w:val="005332BC"/>
    <w:rsid w:val="00560C39"/>
    <w:rsid w:val="00567076"/>
    <w:rsid w:val="00567425"/>
    <w:rsid w:val="00567FD3"/>
    <w:rsid w:val="005731EC"/>
    <w:rsid w:val="00573D87"/>
    <w:rsid w:val="00591013"/>
    <w:rsid w:val="005925BA"/>
    <w:rsid w:val="005940DC"/>
    <w:rsid w:val="00594425"/>
    <w:rsid w:val="0059449E"/>
    <w:rsid w:val="005B5F9A"/>
    <w:rsid w:val="005C0958"/>
    <w:rsid w:val="005D54A2"/>
    <w:rsid w:val="005D62B0"/>
    <w:rsid w:val="005E6486"/>
    <w:rsid w:val="005F669D"/>
    <w:rsid w:val="005F66C3"/>
    <w:rsid w:val="00600882"/>
    <w:rsid w:val="006238CB"/>
    <w:rsid w:val="00634341"/>
    <w:rsid w:val="00637FA0"/>
    <w:rsid w:val="00642C60"/>
    <w:rsid w:val="00644A69"/>
    <w:rsid w:val="006501D3"/>
    <w:rsid w:val="00651434"/>
    <w:rsid w:val="00651F40"/>
    <w:rsid w:val="00651F93"/>
    <w:rsid w:val="0066605D"/>
    <w:rsid w:val="006731A3"/>
    <w:rsid w:val="00683F0A"/>
    <w:rsid w:val="00684C12"/>
    <w:rsid w:val="00685E1B"/>
    <w:rsid w:val="00690FA7"/>
    <w:rsid w:val="006A53CA"/>
    <w:rsid w:val="006A57D3"/>
    <w:rsid w:val="006B3839"/>
    <w:rsid w:val="006C0F53"/>
    <w:rsid w:val="006D2887"/>
    <w:rsid w:val="006D34C2"/>
    <w:rsid w:val="006D729F"/>
    <w:rsid w:val="006D7592"/>
    <w:rsid w:val="006E0B8C"/>
    <w:rsid w:val="006F01E9"/>
    <w:rsid w:val="006F02E9"/>
    <w:rsid w:val="006F0E25"/>
    <w:rsid w:val="006F38E3"/>
    <w:rsid w:val="006F633D"/>
    <w:rsid w:val="00704EB0"/>
    <w:rsid w:val="0070720C"/>
    <w:rsid w:val="00712272"/>
    <w:rsid w:val="0072477F"/>
    <w:rsid w:val="00742EBA"/>
    <w:rsid w:val="00756B6D"/>
    <w:rsid w:val="00762EBB"/>
    <w:rsid w:val="007702BC"/>
    <w:rsid w:val="00772A33"/>
    <w:rsid w:val="0077672D"/>
    <w:rsid w:val="00780194"/>
    <w:rsid w:val="00781ABC"/>
    <w:rsid w:val="0078634B"/>
    <w:rsid w:val="007865C9"/>
    <w:rsid w:val="0079505C"/>
    <w:rsid w:val="00795C6B"/>
    <w:rsid w:val="007A63BD"/>
    <w:rsid w:val="007A71D5"/>
    <w:rsid w:val="007B112D"/>
    <w:rsid w:val="007B4847"/>
    <w:rsid w:val="007B6AD0"/>
    <w:rsid w:val="007B6D83"/>
    <w:rsid w:val="007B755C"/>
    <w:rsid w:val="007C2F15"/>
    <w:rsid w:val="007D5C35"/>
    <w:rsid w:val="007D7971"/>
    <w:rsid w:val="007E1EDF"/>
    <w:rsid w:val="007F08F7"/>
    <w:rsid w:val="007F1D23"/>
    <w:rsid w:val="007F4DA8"/>
    <w:rsid w:val="00800E84"/>
    <w:rsid w:val="0080163D"/>
    <w:rsid w:val="008064CC"/>
    <w:rsid w:val="00810E1F"/>
    <w:rsid w:val="00831D9D"/>
    <w:rsid w:val="008340E9"/>
    <w:rsid w:val="00835FEF"/>
    <w:rsid w:val="00847B3F"/>
    <w:rsid w:val="00850C65"/>
    <w:rsid w:val="00851B72"/>
    <w:rsid w:val="008520FE"/>
    <w:rsid w:val="008562B6"/>
    <w:rsid w:val="0085789A"/>
    <w:rsid w:val="00865CB1"/>
    <w:rsid w:val="00871659"/>
    <w:rsid w:val="00872FA7"/>
    <w:rsid w:val="00873F79"/>
    <w:rsid w:val="00880E2F"/>
    <w:rsid w:val="00881DC3"/>
    <w:rsid w:val="008860C1"/>
    <w:rsid w:val="008921C9"/>
    <w:rsid w:val="008A396D"/>
    <w:rsid w:val="008A6CB4"/>
    <w:rsid w:val="008A7024"/>
    <w:rsid w:val="008A7FB2"/>
    <w:rsid w:val="008C216D"/>
    <w:rsid w:val="008D3A98"/>
    <w:rsid w:val="008D4978"/>
    <w:rsid w:val="008D508A"/>
    <w:rsid w:val="008D57C8"/>
    <w:rsid w:val="008E3BDE"/>
    <w:rsid w:val="00905EB1"/>
    <w:rsid w:val="00906E68"/>
    <w:rsid w:val="00911F2B"/>
    <w:rsid w:val="00927BC0"/>
    <w:rsid w:val="00933DC2"/>
    <w:rsid w:val="0093567A"/>
    <w:rsid w:val="00937F9D"/>
    <w:rsid w:val="00941462"/>
    <w:rsid w:val="0094436B"/>
    <w:rsid w:val="009502EF"/>
    <w:rsid w:val="00953462"/>
    <w:rsid w:val="00954A34"/>
    <w:rsid w:val="00960160"/>
    <w:rsid w:val="00965B88"/>
    <w:rsid w:val="0096662A"/>
    <w:rsid w:val="00970A47"/>
    <w:rsid w:val="0097310E"/>
    <w:rsid w:val="0097370C"/>
    <w:rsid w:val="00987D30"/>
    <w:rsid w:val="00992D24"/>
    <w:rsid w:val="009A31E1"/>
    <w:rsid w:val="009A3FA8"/>
    <w:rsid w:val="009A430B"/>
    <w:rsid w:val="009A6DAE"/>
    <w:rsid w:val="009B6AED"/>
    <w:rsid w:val="009B72C5"/>
    <w:rsid w:val="009D262C"/>
    <w:rsid w:val="009D4DFB"/>
    <w:rsid w:val="009E5D44"/>
    <w:rsid w:val="009F2F8D"/>
    <w:rsid w:val="009F533C"/>
    <w:rsid w:val="00A05443"/>
    <w:rsid w:val="00A06316"/>
    <w:rsid w:val="00A0788E"/>
    <w:rsid w:val="00A11029"/>
    <w:rsid w:val="00A14DD8"/>
    <w:rsid w:val="00A22386"/>
    <w:rsid w:val="00A3077C"/>
    <w:rsid w:val="00A41346"/>
    <w:rsid w:val="00A44AA1"/>
    <w:rsid w:val="00A44CFB"/>
    <w:rsid w:val="00A516DD"/>
    <w:rsid w:val="00A57861"/>
    <w:rsid w:val="00A57A0D"/>
    <w:rsid w:val="00A6079C"/>
    <w:rsid w:val="00A632AA"/>
    <w:rsid w:val="00A73C67"/>
    <w:rsid w:val="00A809C4"/>
    <w:rsid w:val="00A8311D"/>
    <w:rsid w:val="00A901F1"/>
    <w:rsid w:val="00A90EAC"/>
    <w:rsid w:val="00A96CBE"/>
    <w:rsid w:val="00AA16AB"/>
    <w:rsid w:val="00AA5237"/>
    <w:rsid w:val="00AB5EAF"/>
    <w:rsid w:val="00AB7140"/>
    <w:rsid w:val="00AC0216"/>
    <w:rsid w:val="00AC3F67"/>
    <w:rsid w:val="00AC4477"/>
    <w:rsid w:val="00AC44A6"/>
    <w:rsid w:val="00AC4871"/>
    <w:rsid w:val="00AC6774"/>
    <w:rsid w:val="00AD0F5A"/>
    <w:rsid w:val="00AD44EF"/>
    <w:rsid w:val="00AD6D1B"/>
    <w:rsid w:val="00AE0529"/>
    <w:rsid w:val="00AE0D82"/>
    <w:rsid w:val="00AF3980"/>
    <w:rsid w:val="00AF57FB"/>
    <w:rsid w:val="00B008BD"/>
    <w:rsid w:val="00B02CDE"/>
    <w:rsid w:val="00B15538"/>
    <w:rsid w:val="00B216EA"/>
    <w:rsid w:val="00B25D9F"/>
    <w:rsid w:val="00B3025D"/>
    <w:rsid w:val="00B35412"/>
    <w:rsid w:val="00B35573"/>
    <w:rsid w:val="00B50E91"/>
    <w:rsid w:val="00B514A1"/>
    <w:rsid w:val="00B55884"/>
    <w:rsid w:val="00B61531"/>
    <w:rsid w:val="00B66640"/>
    <w:rsid w:val="00B670AF"/>
    <w:rsid w:val="00B700B3"/>
    <w:rsid w:val="00B74867"/>
    <w:rsid w:val="00B750E8"/>
    <w:rsid w:val="00B76D57"/>
    <w:rsid w:val="00B7777D"/>
    <w:rsid w:val="00B801A1"/>
    <w:rsid w:val="00B86079"/>
    <w:rsid w:val="00B914BD"/>
    <w:rsid w:val="00B93753"/>
    <w:rsid w:val="00BA313F"/>
    <w:rsid w:val="00BB024A"/>
    <w:rsid w:val="00BC4C2D"/>
    <w:rsid w:val="00BC7F24"/>
    <w:rsid w:val="00BE340C"/>
    <w:rsid w:val="00BE4AAB"/>
    <w:rsid w:val="00BE6CCC"/>
    <w:rsid w:val="00C00B5C"/>
    <w:rsid w:val="00C0115A"/>
    <w:rsid w:val="00C04020"/>
    <w:rsid w:val="00C10CA5"/>
    <w:rsid w:val="00C12358"/>
    <w:rsid w:val="00C14042"/>
    <w:rsid w:val="00C15182"/>
    <w:rsid w:val="00C209C7"/>
    <w:rsid w:val="00C2649E"/>
    <w:rsid w:val="00C36553"/>
    <w:rsid w:val="00C523E5"/>
    <w:rsid w:val="00C556B4"/>
    <w:rsid w:val="00C62BF7"/>
    <w:rsid w:val="00C70BC5"/>
    <w:rsid w:val="00C76885"/>
    <w:rsid w:val="00C87E43"/>
    <w:rsid w:val="00C93EA2"/>
    <w:rsid w:val="00C97016"/>
    <w:rsid w:val="00C9714A"/>
    <w:rsid w:val="00CA02F1"/>
    <w:rsid w:val="00CA1A8D"/>
    <w:rsid w:val="00CA6E76"/>
    <w:rsid w:val="00CB6F5E"/>
    <w:rsid w:val="00CC0438"/>
    <w:rsid w:val="00CC1E4B"/>
    <w:rsid w:val="00CD00BA"/>
    <w:rsid w:val="00CD0362"/>
    <w:rsid w:val="00CD28C6"/>
    <w:rsid w:val="00CD5D19"/>
    <w:rsid w:val="00CD79AA"/>
    <w:rsid w:val="00CE14FF"/>
    <w:rsid w:val="00CF1857"/>
    <w:rsid w:val="00CF7587"/>
    <w:rsid w:val="00D14922"/>
    <w:rsid w:val="00D15157"/>
    <w:rsid w:val="00D15B86"/>
    <w:rsid w:val="00D227F4"/>
    <w:rsid w:val="00D37D0C"/>
    <w:rsid w:val="00D4072B"/>
    <w:rsid w:val="00D44AE0"/>
    <w:rsid w:val="00D47C29"/>
    <w:rsid w:val="00D60E53"/>
    <w:rsid w:val="00D6201F"/>
    <w:rsid w:val="00D64BB5"/>
    <w:rsid w:val="00D70B2C"/>
    <w:rsid w:val="00D753AF"/>
    <w:rsid w:val="00D83547"/>
    <w:rsid w:val="00D93D8B"/>
    <w:rsid w:val="00D978D4"/>
    <w:rsid w:val="00DA69D9"/>
    <w:rsid w:val="00DB64ED"/>
    <w:rsid w:val="00DD50DB"/>
    <w:rsid w:val="00DE4E33"/>
    <w:rsid w:val="00DF3E8C"/>
    <w:rsid w:val="00DF5FEE"/>
    <w:rsid w:val="00E13339"/>
    <w:rsid w:val="00E13FCF"/>
    <w:rsid w:val="00E16025"/>
    <w:rsid w:val="00E17999"/>
    <w:rsid w:val="00E22010"/>
    <w:rsid w:val="00E3520E"/>
    <w:rsid w:val="00E47ED8"/>
    <w:rsid w:val="00E55643"/>
    <w:rsid w:val="00E55F76"/>
    <w:rsid w:val="00E603A9"/>
    <w:rsid w:val="00E61735"/>
    <w:rsid w:val="00E65423"/>
    <w:rsid w:val="00E66A77"/>
    <w:rsid w:val="00E70089"/>
    <w:rsid w:val="00E7373B"/>
    <w:rsid w:val="00E85D6E"/>
    <w:rsid w:val="00E87345"/>
    <w:rsid w:val="00E877BA"/>
    <w:rsid w:val="00E95881"/>
    <w:rsid w:val="00EA1E39"/>
    <w:rsid w:val="00EA3191"/>
    <w:rsid w:val="00EA5DE0"/>
    <w:rsid w:val="00EA7DD0"/>
    <w:rsid w:val="00EB24BD"/>
    <w:rsid w:val="00EB29B9"/>
    <w:rsid w:val="00EB45BF"/>
    <w:rsid w:val="00EC0CDE"/>
    <w:rsid w:val="00EC74F5"/>
    <w:rsid w:val="00ED0528"/>
    <w:rsid w:val="00EE24E3"/>
    <w:rsid w:val="00EF2C50"/>
    <w:rsid w:val="00EF31D6"/>
    <w:rsid w:val="00EF653E"/>
    <w:rsid w:val="00F04255"/>
    <w:rsid w:val="00F04EA0"/>
    <w:rsid w:val="00F1288B"/>
    <w:rsid w:val="00F14D6C"/>
    <w:rsid w:val="00F15708"/>
    <w:rsid w:val="00F2047C"/>
    <w:rsid w:val="00F21868"/>
    <w:rsid w:val="00F238AE"/>
    <w:rsid w:val="00F31427"/>
    <w:rsid w:val="00F369C9"/>
    <w:rsid w:val="00F40727"/>
    <w:rsid w:val="00F4766B"/>
    <w:rsid w:val="00F54C6C"/>
    <w:rsid w:val="00F63B1B"/>
    <w:rsid w:val="00F74546"/>
    <w:rsid w:val="00F777B6"/>
    <w:rsid w:val="00F81F3C"/>
    <w:rsid w:val="00F920FB"/>
    <w:rsid w:val="00F925BF"/>
    <w:rsid w:val="00F95725"/>
    <w:rsid w:val="00F9719E"/>
    <w:rsid w:val="00FB2CA4"/>
    <w:rsid w:val="00FB35AE"/>
    <w:rsid w:val="00FC2CDF"/>
    <w:rsid w:val="00FC3AB8"/>
    <w:rsid w:val="00FC5314"/>
    <w:rsid w:val="00FC77CB"/>
    <w:rsid w:val="00FD0C98"/>
    <w:rsid w:val="00FD2F83"/>
    <w:rsid w:val="00FD6EB2"/>
    <w:rsid w:val="00FE502D"/>
    <w:rsid w:val="00FE552F"/>
    <w:rsid w:val="00FE563B"/>
    <w:rsid w:val="00FE6DB9"/>
    <w:rsid w:val="00FF2F1B"/>
    <w:rsid w:val="0337276A"/>
    <w:rsid w:val="0CDBEF44"/>
    <w:rsid w:val="1E2D4089"/>
    <w:rsid w:val="1EE41EDD"/>
    <w:rsid w:val="24FA8737"/>
    <w:rsid w:val="345C1652"/>
    <w:rsid w:val="3F6A787F"/>
    <w:rsid w:val="4D7D716A"/>
    <w:rsid w:val="5ADA7D80"/>
    <w:rsid w:val="5DE904FD"/>
    <w:rsid w:val="728A3108"/>
    <w:rsid w:val="7D379F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2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69D"/>
  </w:style>
  <w:style w:type="paragraph" w:styleId="Heading1">
    <w:name w:val="heading 1"/>
    <w:basedOn w:val="Normal"/>
    <w:next w:val="Normal"/>
    <w:link w:val="Heading1Char"/>
    <w:uiPriority w:val="9"/>
    <w:qFormat/>
    <w:rsid w:val="00380B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1"/>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86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079"/>
  </w:style>
  <w:style w:type="paragraph" w:styleId="Footer">
    <w:name w:val="footer"/>
    <w:basedOn w:val="Normal"/>
    <w:link w:val="FooterChar"/>
    <w:unhideWhenUsed/>
    <w:rsid w:val="00B86079"/>
    <w:pPr>
      <w:tabs>
        <w:tab w:val="center" w:pos="4513"/>
        <w:tab w:val="right" w:pos="9026"/>
      </w:tabs>
      <w:spacing w:after="0" w:line="240" w:lineRule="auto"/>
    </w:pPr>
  </w:style>
  <w:style w:type="character" w:customStyle="1" w:styleId="FooterChar">
    <w:name w:val="Footer Char"/>
    <w:basedOn w:val="DefaultParagraphFont"/>
    <w:link w:val="Footer"/>
    <w:rsid w:val="00B86079"/>
  </w:style>
  <w:style w:type="table" w:styleId="TableGrid">
    <w:name w:val="Table Grid"/>
    <w:basedOn w:val="TableNormal"/>
    <w:uiPriority w:val="39"/>
    <w:rsid w:val="00B860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6079"/>
    <w:rPr>
      <w:color w:val="0563C1" w:themeColor="hyperlink"/>
      <w:u w:val="single"/>
    </w:rPr>
  </w:style>
  <w:style w:type="character" w:styleId="PlaceholderText">
    <w:name w:val="Placeholder Text"/>
    <w:basedOn w:val="DefaultParagraphFont"/>
    <w:uiPriority w:val="99"/>
    <w:semiHidden/>
    <w:rsid w:val="00B86079"/>
    <w:rPr>
      <w:color w:val="808080"/>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700B3"/>
    <w:pPr>
      <w:spacing w:before="120" w:after="120" w:line="360" w:lineRule="auto"/>
      <w:ind w:left="720"/>
      <w:contextualSpacing/>
    </w:pPr>
    <w:rPr>
      <w:rFonts w:ascii="Arial" w:hAnsi="Arial" w:cstheme="minorBidi"/>
      <w:sz w:val="22"/>
      <w:szCs w:val="22"/>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B700B3"/>
    <w:rPr>
      <w:rFonts w:ascii="Arial" w:hAnsi="Arial" w:cstheme="minorBidi"/>
      <w:sz w:val="22"/>
      <w:szCs w:val="22"/>
    </w:rPr>
  </w:style>
  <w:style w:type="paragraph" w:styleId="ListBullet">
    <w:name w:val="List Bullet"/>
    <w:basedOn w:val="Normal"/>
    <w:link w:val="ListBulletChar"/>
    <w:uiPriority w:val="99"/>
    <w:rsid w:val="00BB024A"/>
    <w:pPr>
      <w:keepLines/>
      <w:spacing w:before="240" w:after="100" w:afterAutospacing="1" w:line="240" w:lineRule="auto"/>
    </w:pPr>
    <w:rPr>
      <w:rFonts w:ascii="Arial" w:eastAsia="Times New Roman" w:hAnsi="Arial"/>
      <w:sz w:val="22"/>
      <w:szCs w:val="22"/>
      <w:lang w:eastAsia="en-AU"/>
    </w:rPr>
  </w:style>
  <w:style w:type="character" w:customStyle="1" w:styleId="ListBulletChar">
    <w:name w:val="List Bullet Char"/>
    <w:basedOn w:val="DefaultParagraphFont"/>
    <w:link w:val="ListBullet"/>
    <w:uiPriority w:val="99"/>
    <w:rsid w:val="00BB024A"/>
    <w:rPr>
      <w:rFonts w:ascii="Arial" w:eastAsia="Times New Roman" w:hAnsi="Arial"/>
      <w:sz w:val="22"/>
      <w:szCs w:val="22"/>
      <w:lang w:eastAsia="en-AU"/>
    </w:rPr>
  </w:style>
  <w:style w:type="paragraph" w:styleId="BalloonText">
    <w:name w:val="Balloon Text"/>
    <w:basedOn w:val="Normal"/>
    <w:link w:val="BalloonTextChar"/>
    <w:uiPriority w:val="99"/>
    <w:semiHidden/>
    <w:unhideWhenUsed/>
    <w:rsid w:val="00135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218"/>
    <w:rPr>
      <w:rFonts w:ascii="Tahoma" w:hAnsi="Tahoma" w:cs="Tahoma"/>
      <w:sz w:val="16"/>
      <w:szCs w:val="16"/>
    </w:rPr>
  </w:style>
  <w:style w:type="character" w:styleId="CommentReference">
    <w:name w:val="annotation reference"/>
    <w:basedOn w:val="DefaultParagraphFont"/>
    <w:uiPriority w:val="99"/>
    <w:semiHidden/>
    <w:unhideWhenUsed/>
    <w:rsid w:val="00135218"/>
    <w:rPr>
      <w:sz w:val="16"/>
      <w:szCs w:val="16"/>
    </w:rPr>
  </w:style>
  <w:style w:type="paragraph" w:styleId="CommentText">
    <w:name w:val="annotation text"/>
    <w:basedOn w:val="Normal"/>
    <w:link w:val="CommentTextChar"/>
    <w:uiPriority w:val="99"/>
    <w:unhideWhenUsed/>
    <w:rsid w:val="00135218"/>
    <w:pPr>
      <w:spacing w:line="240" w:lineRule="auto"/>
    </w:pPr>
    <w:rPr>
      <w:sz w:val="20"/>
      <w:szCs w:val="20"/>
    </w:rPr>
  </w:style>
  <w:style w:type="character" w:customStyle="1" w:styleId="CommentTextChar">
    <w:name w:val="Comment Text Char"/>
    <w:basedOn w:val="DefaultParagraphFont"/>
    <w:link w:val="CommentText"/>
    <w:uiPriority w:val="99"/>
    <w:rsid w:val="00135218"/>
    <w:rPr>
      <w:sz w:val="20"/>
      <w:szCs w:val="20"/>
    </w:rPr>
  </w:style>
  <w:style w:type="paragraph" w:styleId="CommentSubject">
    <w:name w:val="annotation subject"/>
    <w:basedOn w:val="CommentText"/>
    <w:next w:val="CommentText"/>
    <w:link w:val="CommentSubjectChar"/>
    <w:uiPriority w:val="99"/>
    <w:semiHidden/>
    <w:unhideWhenUsed/>
    <w:rsid w:val="00135218"/>
    <w:rPr>
      <w:b/>
      <w:bCs/>
    </w:rPr>
  </w:style>
  <w:style w:type="character" w:customStyle="1" w:styleId="CommentSubjectChar">
    <w:name w:val="Comment Subject Char"/>
    <w:basedOn w:val="CommentTextChar"/>
    <w:link w:val="CommentSubject"/>
    <w:uiPriority w:val="99"/>
    <w:semiHidden/>
    <w:rsid w:val="00135218"/>
    <w:rPr>
      <w:b/>
      <w:bCs/>
      <w:sz w:val="20"/>
      <w:szCs w:val="20"/>
    </w:rPr>
  </w:style>
  <w:style w:type="character" w:styleId="FollowedHyperlink">
    <w:name w:val="FollowedHyperlink"/>
    <w:basedOn w:val="DefaultParagraphFont"/>
    <w:uiPriority w:val="99"/>
    <w:semiHidden/>
    <w:unhideWhenUsed/>
    <w:rsid w:val="004421AA"/>
    <w:rPr>
      <w:color w:val="954F72" w:themeColor="followedHyperlink"/>
      <w:u w:val="single"/>
    </w:rPr>
  </w:style>
  <w:style w:type="paragraph" w:styleId="FootnoteText">
    <w:name w:val="footnote text"/>
    <w:basedOn w:val="Normal"/>
    <w:link w:val="FootnoteTextChar"/>
    <w:uiPriority w:val="99"/>
    <w:semiHidden/>
    <w:unhideWhenUsed/>
    <w:rsid w:val="00AE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D82"/>
    <w:rPr>
      <w:sz w:val="20"/>
      <w:szCs w:val="20"/>
    </w:rPr>
  </w:style>
  <w:style w:type="character" w:styleId="FootnoteReference">
    <w:name w:val="footnote reference"/>
    <w:basedOn w:val="DefaultParagraphFont"/>
    <w:uiPriority w:val="99"/>
    <w:semiHidden/>
    <w:unhideWhenUsed/>
    <w:rsid w:val="00AE0D82"/>
    <w:rPr>
      <w:vertAlign w:val="superscript"/>
    </w:rPr>
  </w:style>
  <w:style w:type="paragraph" w:styleId="Title">
    <w:name w:val="Title"/>
    <w:basedOn w:val="Normal"/>
    <w:next w:val="Normal"/>
    <w:link w:val="TitleChar"/>
    <w:uiPriority w:val="10"/>
    <w:qFormat/>
    <w:rsid w:val="00380B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B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80B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1"/>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380BB1"/>
    <w:rPr>
      <w:rFonts w:asciiTheme="majorHAnsi" w:eastAsiaTheme="majorEastAsia" w:hAnsiTheme="majorHAnsi" w:cstheme="majorBidi"/>
      <w:color w:val="2E74B5" w:themeColor="accent1" w:themeShade="BF"/>
      <w:sz w:val="32"/>
      <w:szCs w:val="32"/>
    </w:rPr>
  </w:style>
  <w:style w:type="paragraph" w:customStyle="1" w:styleId="pCODR01DocumetnTitle">
    <w:name w:val="pCODR 0.1 Documetn Title"/>
    <w:basedOn w:val="BodyText"/>
    <w:rsid w:val="007A63BD"/>
    <w:pPr>
      <w:spacing w:line="240" w:lineRule="auto"/>
    </w:pPr>
    <w:rPr>
      <w:rFonts w:ascii="Trebuchet MS" w:eastAsia="SimSun" w:hAnsi="Trebuchet MS"/>
      <w:b/>
      <w:bCs/>
      <w:iCs/>
      <w:color w:val="17365D"/>
      <w:spacing w:val="5"/>
      <w:kern w:val="28"/>
      <w:sz w:val="40"/>
      <w:szCs w:val="52"/>
      <w:lang w:val="en-CA"/>
    </w:rPr>
  </w:style>
  <w:style w:type="paragraph" w:styleId="BodyText">
    <w:name w:val="Body Text"/>
    <w:basedOn w:val="Normal"/>
    <w:link w:val="BodyTextChar"/>
    <w:uiPriority w:val="99"/>
    <w:semiHidden/>
    <w:unhideWhenUsed/>
    <w:rsid w:val="007A63BD"/>
    <w:pPr>
      <w:spacing w:after="120"/>
    </w:pPr>
  </w:style>
  <w:style w:type="character" w:customStyle="1" w:styleId="BodyTextChar">
    <w:name w:val="Body Text Char"/>
    <w:basedOn w:val="DefaultParagraphFont"/>
    <w:link w:val="BodyText"/>
    <w:uiPriority w:val="99"/>
    <w:semiHidden/>
    <w:rsid w:val="007A63BD"/>
  </w:style>
  <w:style w:type="paragraph" w:customStyle="1" w:styleId="pCODR1Body">
    <w:name w:val="pCODR 1 Body"/>
    <w:basedOn w:val="BodyText"/>
    <w:link w:val="pCODR1BodyChar"/>
    <w:uiPriority w:val="99"/>
    <w:qFormat/>
    <w:rsid w:val="007A63BD"/>
    <w:pPr>
      <w:spacing w:line="240" w:lineRule="auto"/>
    </w:pPr>
    <w:rPr>
      <w:rFonts w:ascii="Trebuchet MS" w:eastAsia="Times New Roman" w:hAnsi="Trebuchet MS"/>
      <w:sz w:val="21"/>
      <w:lang w:val="en-CA"/>
    </w:rPr>
  </w:style>
  <w:style w:type="character" w:customStyle="1" w:styleId="pCODR1BodyChar">
    <w:name w:val="pCODR 1 Body Char"/>
    <w:link w:val="pCODR1Body"/>
    <w:uiPriority w:val="99"/>
    <w:rsid w:val="007A63BD"/>
    <w:rPr>
      <w:rFonts w:ascii="Trebuchet MS" w:eastAsia="Times New Roman" w:hAnsi="Trebuchet MS"/>
      <w:sz w:val="21"/>
      <w:lang w:val="en-CA"/>
    </w:rPr>
  </w:style>
  <w:style w:type="paragraph" w:customStyle="1" w:styleId="Bulletedlistlvl1Working">
    <w:name w:val="Bulleted list lvl 1 (Working)"/>
    <w:basedOn w:val="Normal"/>
    <w:qFormat/>
    <w:rsid w:val="007A63BD"/>
    <w:pPr>
      <w:numPr>
        <w:numId w:val="5"/>
      </w:numPr>
      <w:spacing w:before="20" w:after="120" w:line="240" w:lineRule="auto"/>
      <w:ind w:left="340" w:hanging="227"/>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EA5DE0"/>
    <w:rPr>
      <w:color w:val="605E5C"/>
      <w:shd w:val="clear" w:color="auto" w:fill="E1DFDD"/>
    </w:rPr>
  </w:style>
  <w:style w:type="paragraph" w:customStyle="1" w:styleId="BodyCopyCADTH">
    <w:name w:val="Body Copy (CADTH)"/>
    <w:qFormat/>
    <w:rsid w:val="008860C1"/>
    <w:pPr>
      <w:spacing w:before="160" w:after="120" w:line="276" w:lineRule="auto"/>
      <w:ind w:left="3260"/>
    </w:pPr>
    <w:rPr>
      <w:rFonts w:ascii="Arial" w:eastAsiaTheme="minorEastAsia" w:hAnsi="Arial" w:cs="Arial"/>
      <w:sz w:val="18"/>
      <w:szCs w:val="18"/>
      <w:shd w:val="clear" w:color="auto" w:fill="FFFFFF"/>
      <w:lang w:val="en-US"/>
    </w:rPr>
  </w:style>
  <w:style w:type="paragraph" w:customStyle="1" w:styleId="paragraph">
    <w:name w:val="paragraph"/>
    <w:basedOn w:val="Normal"/>
    <w:rsid w:val="00410B97"/>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10B97"/>
  </w:style>
  <w:style w:type="character" w:customStyle="1" w:styleId="eop">
    <w:name w:val="eop"/>
    <w:basedOn w:val="DefaultParagraphFont"/>
    <w:rsid w:val="00410B97"/>
  </w:style>
  <w:style w:type="character" w:customStyle="1" w:styleId="contentcontrolboundarysink">
    <w:name w:val="contentcontrolboundarysink"/>
    <w:basedOn w:val="DefaultParagraphFont"/>
    <w:rsid w:val="00410B97"/>
  </w:style>
  <w:style w:type="character" w:customStyle="1" w:styleId="cf01">
    <w:name w:val="cf01"/>
    <w:basedOn w:val="DefaultParagraphFont"/>
    <w:rsid w:val="00EF2C50"/>
    <w:rPr>
      <w:rFonts w:ascii="Segoe UI" w:hAnsi="Segoe UI" w:cs="Segoe UI" w:hint="default"/>
      <w:color w:val="FFFFFF"/>
      <w:sz w:val="21"/>
      <w:szCs w:val="21"/>
    </w:rPr>
  </w:style>
  <w:style w:type="paragraph" w:customStyle="1" w:styleId="TableTitleCADTH">
    <w:name w:val="Table Title (CADTH)"/>
    <w:qFormat/>
    <w:rsid w:val="0010633F"/>
    <w:pPr>
      <w:spacing w:before="120" w:after="40" w:line="240" w:lineRule="auto"/>
    </w:pPr>
    <w:rPr>
      <w:rFonts w:ascii="Arial" w:eastAsiaTheme="minorEastAsia" w:hAnsi="Arial" w:cs="MinionPro-Regular"/>
      <w:b/>
      <w:color w:val="0067B9"/>
      <w:lang w:val="en-US"/>
    </w:rPr>
  </w:style>
  <w:style w:type="paragraph" w:customStyle="1" w:styleId="Tabletext">
    <w:name w:val="Table text"/>
    <w:basedOn w:val="Normal"/>
    <w:qFormat/>
    <w:rsid w:val="0010633F"/>
    <w:pPr>
      <w:spacing w:before="80" w:after="80" w:line="240" w:lineRule="auto"/>
    </w:pPr>
    <w:rPr>
      <w:rFonts w:ascii="Arial" w:eastAsiaTheme="minorEastAsia" w:hAnsi="Arial"/>
      <w:color w:val="262626" w:themeColor="text1" w:themeTint="D9"/>
      <w:sz w:val="20"/>
      <w:szCs w:val="20"/>
      <w:lang w:val="en-US"/>
    </w:rPr>
  </w:style>
  <w:style w:type="paragraph" w:customStyle="1" w:styleId="TableBodyCopyCADTH">
    <w:name w:val="Table Body Copy (CADTH)"/>
    <w:qFormat/>
    <w:rsid w:val="005332BC"/>
    <w:pPr>
      <w:spacing w:after="0" w:line="240" w:lineRule="auto"/>
    </w:pPr>
    <w:rPr>
      <w:rFonts w:ascii="Arial" w:eastAsiaTheme="minorEastAsia" w:hAnsi="Arial" w:cs="MinionPro-Regular"/>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47412">
      <w:bodyDiv w:val="1"/>
      <w:marLeft w:val="0"/>
      <w:marRight w:val="0"/>
      <w:marTop w:val="0"/>
      <w:marBottom w:val="0"/>
      <w:divBdr>
        <w:top w:val="none" w:sz="0" w:space="0" w:color="auto"/>
        <w:left w:val="none" w:sz="0" w:space="0" w:color="auto"/>
        <w:bottom w:val="none" w:sz="0" w:space="0" w:color="auto"/>
        <w:right w:val="none" w:sz="0" w:space="0" w:color="auto"/>
      </w:divBdr>
    </w:div>
    <w:div w:id="868026759">
      <w:bodyDiv w:val="1"/>
      <w:marLeft w:val="0"/>
      <w:marRight w:val="0"/>
      <w:marTop w:val="0"/>
      <w:marBottom w:val="0"/>
      <w:divBdr>
        <w:top w:val="none" w:sz="0" w:space="0" w:color="auto"/>
        <w:left w:val="none" w:sz="0" w:space="0" w:color="auto"/>
        <w:bottom w:val="none" w:sz="0" w:space="0" w:color="auto"/>
        <w:right w:val="none" w:sz="0" w:space="0" w:color="auto"/>
      </w:divBdr>
    </w:div>
    <w:div w:id="883713396">
      <w:bodyDiv w:val="1"/>
      <w:marLeft w:val="0"/>
      <w:marRight w:val="0"/>
      <w:marTop w:val="0"/>
      <w:marBottom w:val="0"/>
      <w:divBdr>
        <w:top w:val="none" w:sz="0" w:space="0" w:color="auto"/>
        <w:left w:val="none" w:sz="0" w:space="0" w:color="auto"/>
        <w:bottom w:val="none" w:sz="0" w:space="0" w:color="auto"/>
        <w:right w:val="none" w:sz="0" w:space="0" w:color="auto"/>
      </w:divBdr>
    </w:div>
    <w:div w:id="1053770978">
      <w:bodyDiv w:val="1"/>
      <w:marLeft w:val="0"/>
      <w:marRight w:val="0"/>
      <w:marTop w:val="0"/>
      <w:marBottom w:val="0"/>
      <w:divBdr>
        <w:top w:val="none" w:sz="0" w:space="0" w:color="auto"/>
        <w:left w:val="none" w:sz="0" w:space="0" w:color="auto"/>
        <w:bottom w:val="none" w:sz="0" w:space="0" w:color="auto"/>
        <w:right w:val="none" w:sz="0" w:space="0" w:color="auto"/>
      </w:divBdr>
      <w:divsChild>
        <w:div w:id="149911426">
          <w:marLeft w:val="0"/>
          <w:marRight w:val="0"/>
          <w:marTop w:val="0"/>
          <w:marBottom w:val="0"/>
          <w:divBdr>
            <w:top w:val="none" w:sz="0" w:space="0" w:color="auto"/>
            <w:left w:val="none" w:sz="0" w:space="0" w:color="auto"/>
            <w:bottom w:val="none" w:sz="0" w:space="0" w:color="auto"/>
            <w:right w:val="none" w:sz="0" w:space="0" w:color="auto"/>
          </w:divBdr>
        </w:div>
        <w:div w:id="150293348">
          <w:marLeft w:val="0"/>
          <w:marRight w:val="0"/>
          <w:marTop w:val="0"/>
          <w:marBottom w:val="0"/>
          <w:divBdr>
            <w:top w:val="none" w:sz="0" w:space="0" w:color="auto"/>
            <w:left w:val="none" w:sz="0" w:space="0" w:color="auto"/>
            <w:bottom w:val="none" w:sz="0" w:space="0" w:color="auto"/>
            <w:right w:val="none" w:sz="0" w:space="0" w:color="auto"/>
          </w:divBdr>
        </w:div>
        <w:div w:id="272134662">
          <w:marLeft w:val="0"/>
          <w:marRight w:val="0"/>
          <w:marTop w:val="0"/>
          <w:marBottom w:val="0"/>
          <w:divBdr>
            <w:top w:val="none" w:sz="0" w:space="0" w:color="auto"/>
            <w:left w:val="none" w:sz="0" w:space="0" w:color="auto"/>
            <w:bottom w:val="none" w:sz="0" w:space="0" w:color="auto"/>
            <w:right w:val="none" w:sz="0" w:space="0" w:color="auto"/>
          </w:divBdr>
        </w:div>
        <w:div w:id="339890515">
          <w:marLeft w:val="0"/>
          <w:marRight w:val="0"/>
          <w:marTop w:val="0"/>
          <w:marBottom w:val="0"/>
          <w:divBdr>
            <w:top w:val="none" w:sz="0" w:space="0" w:color="auto"/>
            <w:left w:val="none" w:sz="0" w:space="0" w:color="auto"/>
            <w:bottom w:val="none" w:sz="0" w:space="0" w:color="auto"/>
            <w:right w:val="none" w:sz="0" w:space="0" w:color="auto"/>
          </w:divBdr>
        </w:div>
        <w:div w:id="396443982">
          <w:marLeft w:val="0"/>
          <w:marRight w:val="0"/>
          <w:marTop w:val="0"/>
          <w:marBottom w:val="0"/>
          <w:divBdr>
            <w:top w:val="none" w:sz="0" w:space="0" w:color="auto"/>
            <w:left w:val="none" w:sz="0" w:space="0" w:color="auto"/>
            <w:bottom w:val="none" w:sz="0" w:space="0" w:color="auto"/>
            <w:right w:val="none" w:sz="0" w:space="0" w:color="auto"/>
          </w:divBdr>
        </w:div>
        <w:div w:id="398787881">
          <w:marLeft w:val="0"/>
          <w:marRight w:val="0"/>
          <w:marTop w:val="0"/>
          <w:marBottom w:val="0"/>
          <w:divBdr>
            <w:top w:val="none" w:sz="0" w:space="0" w:color="auto"/>
            <w:left w:val="none" w:sz="0" w:space="0" w:color="auto"/>
            <w:bottom w:val="none" w:sz="0" w:space="0" w:color="auto"/>
            <w:right w:val="none" w:sz="0" w:space="0" w:color="auto"/>
          </w:divBdr>
        </w:div>
        <w:div w:id="551769493">
          <w:marLeft w:val="0"/>
          <w:marRight w:val="0"/>
          <w:marTop w:val="0"/>
          <w:marBottom w:val="0"/>
          <w:divBdr>
            <w:top w:val="none" w:sz="0" w:space="0" w:color="auto"/>
            <w:left w:val="none" w:sz="0" w:space="0" w:color="auto"/>
            <w:bottom w:val="none" w:sz="0" w:space="0" w:color="auto"/>
            <w:right w:val="none" w:sz="0" w:space="0" w:color="auto"/>
          </w:divBdr>
        </w:div>
        <w:div w:id="579606952">
          <w:marLeft w:val="0"/>
          <w:marRight w:val="0"/>
          <w:marTop w:val="0"/>
          <w:marBottom w:val="0"/>
          <w:divBdr>
            <w:top w:val="none" w:sz="0" w:space="0" w:color="auto"/>
            <w:left w:val="none" w:sz="0" w:space="0" w:color="auto"/>
            <w:bottom w:val="none" w:sz="0" w:space="0" w:color="auto"/>
            <w:right w:val="none" w:sz="0" w:space="0" w:color="auto"/>
          </w:divBdr>
        </w:div>
        <w:div w:id="709570248">
          <w:marLeft w:val="0"/>
          <w:marRight w:val="0"/>
          <w:marTop w:val="0"/>
          <w:marBottom w:val="0"/>
          <w:divBdr>
            <w:top w:val="none" w:sz="0" w:space="0" w:color="auto"/>
            <w:left w:val="none" w:sz="0" w:space="0" w:color="auto"/>
            <w:bottom w:val="none" w:sz="0" w:space="0" w:color="auto"/>
            <w:right w:val="none" w:sz="0" w:space="0" w:color="auto"/>
          </w:divBdr>
        </w:div>
        <w:div w:id="821965641">
          <w:marLeft w:val="0"/>
          <w:marRight w:val="0"/>
          <w:marTop w:val="0"/>
          <w:marBottom w:val="0"/>
          <w:divBdr>
            <w:top w:val="none" w:sz="0" w:space="0" w:color="auto"/>
            <w:left w:val="none" w:sz="0" w:space="0" w:color="auto"/>
            <w:bottom w:val="none" w:sz="0" w:space="0" w:color="auto"/>
            <w:right w:val="none" w:sz="0" w:space="0" w:color="auto"/>
          </w:divBdr>
        </w:div>
        <w:div w:id="913707936">
          <w:marLeft w:val="0"/>
          <w:marRight w:val="0"/>
          <w:marTop w:val="0"/>
          <w:marBottom w:val="0"/>
          <w:divBdr>
            <w:top w:val="none" w:sz="0" w:space="0" w:color="auto"/>
            <w:left w:val="none" w:sz="0" w:space="0" w:color="auto"/>
            <w:bottom w:val="none" w:sz="0" w:space="0" w:color="auto"/>
            <w:right w:val="none" w:sz="0" w:space="0" w:color="auto"/>
          </w:divBdr>
        </w:div>
        <w:div w:id="933437034">
          <w:marLeft w:val="0"/>
          <w:marRight w:val="0"/>
          <w:marTop w:val="0"/>
          <w:marBottom w:val="0"/>
          <w:divBdr>
            <w:top w:val="none" w:sz="0" w:space="0" w:color="auto"/>
            <w:left w:val="none" w:sz="0" w:space="0" w:color="auto"/>
            <w:bottom w:val="none" w:sz="0" w:space="0" w:color="auto"/>
            <w:right w:val="none" w:sz="0" w:space="0" w:color="auto"/>
          </w:divBdr>
        </w:div>
        <w:div w:id="1212770520">
          <w:marLeft w:val="0"/>
          <w:marRight w:val="0"/>
          <w:marTop w:val="0"/>
          <w:marBottom w:val="0"/>
          <w:divBdr>
            <w:top w:val="none" w:sz="0" w:space="0" w:color="auto"/>
            <w:left w:val="none" w:sz="0" w:space="0" w:color="auto"/>
            <w:bottom w:val="none" w:sz="0" w:space="0" w:color="auto"/>
            <w:right w:val="none" w:sz="0" w:space="0" w:color="auto"/>
          </w:divBdr>
        </w:div>
        <w:div w:id="1267274823">
          <w:marLeft w:val="0"/>
          <w:marRight w:val="0"/>
          <w:marTop w:val="0"/>
          <w:marBottom w:val="0"/>
          <w:divBdr>
            <w:top w:val="none" w:sz="0" w:space="0" w:color="auto"/>
            <w:left w:val="none" w:sz="0" w:space="0" w:color="auto"/>
            <w:bottom w:val="none" w:sz="0" w:space="0" w:color="auto"/>
            <w:right w:val="none" w:sz="0" w:space="0" w:color="auto"/>
          </w:divBdr>
        </w:div>
        <w:div w:id="1306735795">
          <w:marLeft w:val="0"/>
          <w:marRight w:val="0"/>
          <w:marTop w:val="0"/>
          <w:marBottom w:val="0"/>
          <w:divBdr>
            <w:top w:val="none" w:sz="0" w:space="0" w:color="auto"/>
            <w:left w:val="none" w:sz="0" w:space="0" w:color="auto"/>
            <w:bottom w:val="none" w:sz="0" w:space="0" w:color="auto"/>
            <w:right w:val="none" w:sz="0" w:space="0" w:color="auto"/>
          </w:divBdr>
        </w:div>
        <w:div w:id="1424259443">
          <w:marLeft w:val="0"/>
          <w:marRight w:val="0"/>
          <w:marTop w:val="0"/>
          <w:marBottom w:val="0"/>
          <w:divBdr>
            <w:top w:val="none" w:sz="0" w:space="0" w:color="auto"/>
            <w:left w:val="none" w:sz="0" w:space="0" w:color="auto"/>
            <w:bottom w:val="none" w:sz="0" w:space="0" w:color="auto"/>
            <w:right w:val="none" w:sz="0" w:space="0" w:color="auto"/>
          </w:divBdr>
        </w:div>
        <w:div w:id="1492672059">
          <w:marLeft w:val="0"/>
          <w:marRight w:val="0"/>
          <w:marTop w:val="0"/>
          <w:marBottom w:val="0"/>
          <w:divBdr>
            <w:top w:val="none" w:sz="0" w:space="0" w:color="auto"/>
            <w:left w:val="none" w:sz="0" w:space="0" w:color="auto"/>
            <w:bottom w:val="none" w:sz="0" w:space="0" w:color="auto"/>
            <w:right w:val="none" w:sz="0" w:space="0" w:color="auto"/>
          </w:divBdr>
        </w:div>
        <w:div w:id="1520043722">
          <w:marLeft w:val="0"/>
          <w:marRight w:val="0"/>
          <w:marTop w:val="0"/>
          <w:marBottom w:val="0"/>
          <w:divBdr>
            <w:top w:val="none" w:sz="0" w:space="0" w:color="auto"/>
            <w:left w:val="none" w:sz="0" w:space="0" w:color="auto"/>
            <w:bottom w:val="none" w:sz="0" w:space="0" w:color="auto"/>
            <w:right w:val="none" w:sz="0" w:space="0" w:color="auto"/>
          </w:divBdr>
        </w:div>
        <w:div w:id="1549026714">
          <w:marLeft w:val="0"/>
          <w:marRight w:val="0"/>
          <w:marTop w:val="0"/>
          <w:marBottom w:val="0"/>
          <w:divBdr>
            <w:top w:val="none" w:sz="0" w:space="0" w:color="auto"/>
            <w:left w:val="none" w:sz="0" w:space="0" w:color="auto"/>
            <w:bottom w:val="none" w:sz="0" w:space="0" w:color="auto"/>
            <w:right w:val="none" w:sz="0" w:space="0" w:color="auto"/>
          </w:divBdr>
        </w:div>
        <w:div w:id="1615744970">
          <w:marLeft w:val="0"/>
          <w:marRight w:val="0"/>
          <w:marTop w:val="0"/>
          <w:marBottom w:val="0"/>
          <w:divBdr>
            <w:top w:val="none" w:sz="0" w:space="0" w:color="auto"/>
            <w:left w:val="none" w:sz="0" w:space="0" w:color="auto"/>
            <w:bottom w:val="none" w:sz="0" w:space="0" w:color="auto"/>
            <w:right w:val="none" w:sz="0" w:space="0" w:color="auto"/>
          </w:divBdr>
        </w:div>
        <w:div w:id="1721324321">
          <w:marLeft w:val="0"/>
          <w:marRight w:val="0"/>
          <w:marTop w:val="0"/>
          <w:marBottom w:val="0"/>
          <w:divBdr>
            <w:top w:val="none" w:sz="0" w:space="0" w:color="auto"/>
            <w:left w:val="none" w:sz="0" w:space="0" w:color="auto"/>
            <w:bottom w:val="none" w:sz="0" w:space="0" w:color="auto"/>
            <w:right w:val="none" w:sz="0" w:space="0" w:color="auto"/>
          </w:divBdr>
        </w:div>
        <w:div w:id="1721709508">
          <w:marLeft w:val="0"/>
          <w:marRight w:val="0"/>
          <w:marTop w:val="0"/>
          <w:marBottom w:val="0"/>
          <w:divBdr>
            <w:top w:val="none" w:sz="0" w:space="0" w:color="auto"/>
            <w:left w:val="none" w:sz="0" w:space="0" w:color="auto"/>
            <w:bottom w:val="none" w:sz="0" w:space="0" w:color="auto"/>
            <w:right w:val="none" w:sz="0" w:space="0" w:color="auto"/>
          </w:divBdr>
        </w:div>
        <w:div w:id="1801798639">
          <w:marLeft w:val="0"/>
          <w:marRight w:val="0"/>
          <w:marTop w:val="0"/>
          <w:marBottom w:val="0"/>
          <w:divBdr>
            <w:top w:val="none" w:sz="0" w:space="0" w:color="auto"/>
            <w:left w:val="none" w:sz="0" w:space="0" w:color="auto"/>
            <w:bottom w:val="none" w:sz="0" w:space="0" w:color="auto"/>
            <w:right w:val="none" w:sz="0" w:space="0" w:color="auto"/>
          </w:divBdr>
        </w:div>
        <w:div w:id="1871994291">
          <w:marLeft w:val="0"/>
          <w:marRight w:val="0"/>
          <w:marTop w:val="0"/>
          <w:marBottom w:val="0"/>
          <w:divBdr>
            <w:top w:val="none" w:sz="0" w:space="0" w:color="auto"/>
            <w:left w:val="none" w:sz="0" w:space="0" w:color="auto"/>
            <w:bottom w:val="none" w:sz="0" w:space="0" w:color="auto"/>
            <w:right w:val="none" w:sz="0" w:space="0" w:color="auto"/>
          </w:divBdr>
        </w:div>
        <w:div w:id="1874267988">
          <w:marLeft w:val="0"/>
          <w:marRight w:val="0"/>
          <w:marTop w:val="0"/>
          <w:marBottom w:val="0"/>
          <w:divBdr>
            <w:top w:val="none" w:sz="0" w:space="0" w:color="auto"/>
            <w:left w:val="none" w:sz="0" w:space="0" w:color="auto"/>
            <w:bottom w:val="none" w:sz="0" w:space="0" w:color="auto"/>
            <w:right w:val="none" w:sz="0" w:space="0" w:color="auto"/>
          </w:divBdr>
        </w:div>
        <w:div w:id="1933970738">
          <w:marLeft w:val="0"/>
          <w:marRight w:val="0"/>
          <w:marTop w:val="0"/>
          <w:marBottom w:val="0"/>
          <w:divBdr>
            <w:top w:val="none" w:sz="0" w:space="0" w:color="auto"/>
            <w:left w:val="none" w:sz="0" w:space="0" w:color="auto"/>
            <w:bottom w:val="none" w:sz="0" w:space="0" w:color="auto"/>
            <w:right w:val="none" w:sz="0" w:space="0" w:color="auto"/>
          </w:divBdr>
        </w:div>
        <w:div w:id="1941259083">
          <w:marLeft w:val="0"/>
          <w:marRight w:val="0"/>
          <w:marTop w:val="0"/>
          <w:marBottom w:val="0"/>
          <w:divBdr>
            <w:top w:val="none" w:sz="0" w:space="0" w:color="auto"/>
            <w:left w:val="none" w:sz="0" w:space="0" w:color="auto"/>
            <w:bottom w:val="none" w:sz="0" w:space="0" w:color="auto"/>
            <w:right w:val="none" w:sz="0" w:space="0" w:color="auto"/>
          </w:divBdr>
        </w:div>
        <w:div w:id="1981955814">
          <w:marLeft w:val="0"/>
          <w:marRight w:val="0"/>
          <w:marTop w:val="0"/>
          <w:marBottom w:val="0"/>
          <w:divBdr>
            <w:top w:val="none" w:sz="0" w:space="0" w:color="auto"/>
            <w:left w:val="none" w:sz="0" w:space="0" w:color="auto"/>
            <w:bottom w:val="none" w:sz="0" w:space="0" w:color="auto"/>
            <w:right w:val="none" w:sz="0" w:space="0" w:color="auto"/>
          </w:divBdr>
        </w:div>
      </w:divsChild>
    </w:div>
    <w:div w:id="1994529682">
      <w:bodyDiv w:val="1"/>
      <w:marLeft w:val="0"/>
      <w:marRight w:val="0"/>
      <w:marTop w:val="0"/>
      <w:marBottom w:val="0"/>
      <w:divBdr>
        <w:top w:val="none" w:sz="0" w:space="0" w:color="auto"/>
        <w:left w:val="none" w:sz="0" w:space="0" w:color="auto"/>
        <w:bottom w:val="none" w:sz="0" w:space="0" w:color="auto"/>
        <w:right w:val="none" w:sz="0" w:space="0" w:color="auto"/>
      </w:divBdr>
      <w:divsChild>
        <w:div w:id="696005639">
          <w:marLeft w:val="0"/>
          <w:marRight w:val="0"/>
          <w:marTop w:val="0"/>
          <w:marBottom w:val="0"/>
          <w:divBdr>
            <w:top w:val="none" w:sz="0" w:space="0" w:color="auto"/>
            <w:left w:val="none" w:sz="0" w:space="0" w:color="auto"/>
            <w:bottom w:val="none" w:sz="0" w:space="0" w:color="auto"/>
            <w:right w:val="none" w:sz="0" w:space="0" w:color="auto"/>
          </w:divBdr>
          <w:divsChild>
            <w:div w:id="2038432069">
              <w:marLeft w:val="0"/>
              <w:marRight w:val="0"/>
              <w:marTop w:val="0"/>
              <w:marBottom w:val="0"/>
              <w:divBdr>
                <w:top w:val="none" w:sz="0" w:space="0" w:color="auto"/>
                <w:left w:val="none" w:sz="0" w:space="0" w:color="auto"/>
                <w:bottom w:val="none" w:sz="0" w:space="0" w:color="auto"/>
                <w:right w:val="none" w:sz="0" w:space="0" w:color="auto"/>
              </w:divBdr>
              <w:divsChild>
                <w:div w:id="863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dth.ca/sites/default/files/Drug_Review_Process/CADTH_SP_Application_Instructions.pdf" TargetMode="External"/><Relationship Id="rId18" Type="http://schemas.openxmlformats.org/officeDocument/2006/relationships/hyperlink" Target="https://www.cadth.ca/sites/default/files/Drug_Review_Process/CADTH_Drug_Expert_Committee_Schedul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cadth.ca/sites/default/files/Drug_Review_Process/CADTH_TLR_Procedures.pdf" TargetMode="External"/><Relationship Id="rId17" Type="http://schemas.openxmlformats.org/officeDocument/2006/relationships/hyperlink" Target="https://cadthcanada.sharepoint.com/sites/pwa/PWAReports/CDR_Stats.xlsm?web=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dth.ca/sites/default/files/Drug_Review_Process/CADTH_Place_In_Therapy_Template.docx" TargetMode="External"/><Relationship Id="rId20" Type="http://schemas.openxmlformats.org/officeDocument/2006/relationships/hyperlink" Target="https://www.cadth.ca/canadian-medical-imaging-invento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adth.ca/sites/default/files/Drug_Review_Process/CADTH_Drug_Reimbursement_Review_Procedures.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adth.ca/sites/default/files/Drug_Review_Process/CADTH_Drug_Reimbursement_Review_Procedur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quests@cadth.c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b43791886fe8a2393ef5b43575b7d454">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93a227eedc7eaf195a125ef8bc5a4aea"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i="http://www.w3.org/2001/XMLSchema-instance" xmlns:xsd="http://www.w3.org/2001/XMLSchema" xmlns="http://www.boldonjames.com/2008/01/sie/internal/label" sislVersion="0" policy="82ad3a63-90ad-4a46-a3cb-757f4658e205" origin="userSelected">
  <element uid="768aceb2-b366-4b48-827b-e820edc548bd" value=""/>
</sisl>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56313-4CAB-4669-A869-BCC96A66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C3C16-20E9-47A3-90F8-12A35BBDEE14}">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3.xml><?xml version="1.0" encoding="utf-8"?>
<ds:datastoreItem xmlns:ds="http://schemas.openxmlformats.org/officeDocument/2006/customXml" ds:itemID="{1E7603FA-19DC-48FB-9F36-87340D6978C5}">
  <ds:schemaRefs>
    <ds:schemaRef ds:uri="http://schemas.openxmlformats.org/officeDocument/2006/bibliography"/>
  </ds:schemaRefs>
</ds:datastoreItem>
</file>

<file path=customXml/itemProps4.xml><?xml version="1.0" encoding="utf-8"?>
<ds:datastoreItem xmlns:ds="http://schemas.openxmlformats.org/officeDocument/2006/customXml" ds:itemID="{2897A40B-45CF-46A3-8871-A5AC6258C34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D2C4386-AD07-43D5-B549-F4DB25E95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2023-06-07T20:45:00Z</dcterms:created>
  <dcterms:modified xsi:type="dcterms:W3CDTF">2024-05-28T23:08:00Z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